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BB" w:rsidRDefault="00384EBB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384EBB" w:rsidRDefault="0037127E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</w:t>
      </w:r>
    </w:p>
    <w:p w:rsidR="00384EBB" w:rsidRDefault="0037127E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ЕРЫШЕВСКОГО СЕЛЬСКОГО ПОСЕЛЕНИЯ</w:t>
      </w:r>
    </w:p>
    <w:p w:rsidR="00384EBB" w:rsidRDefault="0037127E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ПАВЛОВСКОГО МУНИЦИПАЛЬНОГО РАЙОНА</w:t>
      </w:r>
    </w:p>
    <w:p w:rsidR="00384EBB" w:rsidRDefault="0037127E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</w:t>
      </w:r>
    </w:p>
    <w:p w:rsidR="00384EBB" w:rsidRDefault="00384EBB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</w:p>
    <w:p w:rsidR="00384EBB" w:rsidRDefault="00384EBB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</w:p>
    <w:p w:rsidR="00384EBB" w:rsidRDefault="0037127E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</w:t>
      </w:r>
    </w:p>
    <w:p w:rsidR="00384EBB" w:rsidRDefault="00384EBB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384EBB" w:rsidRDefault="00384EBB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384EBB" w:rsidRDefault="0037127E">
      <w:pPr>
        <w:spacing w:line="240" w:lineRule="auto"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   26.02.2021  г.    №09</w:t>
      </w:r>
    </w:p>
    <w:p w:rsidR="00384EBB" w:rsidRDefault="0037127E">
      <w:pPr>
        <w:spacing w:line="240" w:lineRule="auto"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с. Ерышевка</w:t>
      </w:r>
    </w:p>
    <w:p w:rsidR="00384EBB" w:rsidRDefault="00384EBB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предоставлении уведомлений</w:t>
      </w: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цифровых финансовых активах,</w:t>
      </w: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цифровых правах, включающих </w:t>
      </w: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одновременно цифровые финансовые</w:t>
      </w: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активы и иные цифровые права, </w:t>
      </w: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утилитарных цифровых правах</w:t>
      </w:r>
    </w:p>
    <w:p w:rsidR="00384EBB" w:rsidRDefault="0037127E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и цифровой валюте (при их наличии)</w:t>
      </w:r>
    </w:p>
    <w:p w:rsidR="00384EBB" w:rsidRDefault="00384EBB">
      <w:pPr>
        <w:pStyle w:val="ConsPlusNormal"/>
        <w:spacing w:line="240" w:lineRule="auto"/>
        <w:ind w:left="720" w:firstLine="0"/>
        <w:jc w:val="both"/>
        <w:rPr>
          <w:sz w:val="24"/>
        </w:rPr>
      </w:pPr>
    </w:p>
    <w:p w:rsidR="00384EBB" w:rsidRDefault="00384EBB">
      <w:pPr>
        <w:pStyle w:val="ConsPlusNormal"/>
        <w:spacing w:line="240" w:lineRule="auto"/>
        <w:ind w:left="720" w:firstLine="0"/>
        <w:jc w:val="both"/>
        <w:rPr>
          <w:sz w:val="24"/>
        </w:rPr>
      </w:pP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Указом Президента Российской Федерации от 10.12.2020               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</w:t>
      </w:r>
      <w:r>
        <w:rPr>
          <w:rFonts w:ascii="Arial" w:hAnsi="Arial"/>
          <w:sz w:val="24"/>
        </w:rPr>
        <w:t xml:space="preserve">ы Российской Федерации», Законом Воронежской области от 26.12.2020 № 133-ОЗ «О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</w:t>
      </w:r>
      <w:r>
        <w:rPr>
          <w:rFonts w:ascii="Arial" w:hAnsi="Arial"/>
          <w:sz w:val="24"/>
        </w:rPr>
        <w:t>и цифровой валюте (при их наличии)» администрация Ерышевского сельского поселения Павловского муниципального района Воронежской области</w:t>
      </w:r>
    </w:p>
    <w:p w:rsidR="00384EBB" w:rsidRDefault="00384EBB">
      <w:pPr>
        <w:widowControl w:val="0"/>
        <w:tabs>
          <w:tab w:val="left" w:pos="720"/>
        </w:tabs>
        <w:spacing w:line="240" w:lineRule="auto"/>
        <w:jc w:val="both"/>
        <w:rPr>
          <w:rFonts w:ascii="Arial" w:hAnsi="Arial"/>
          <w:sz w:val="24"/>
        </w:rPr>
      </w:pPr>
    </w:p>
    <w:p w:rsidR="00384EBB" w:rsidRDefault="0037127E">
      <w:pPr>
        <w:widowControl w:val="0"/>
        <w:tabs>
          <w:tab w:val="left" w:pos="720"/>
        </w:tabs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ПОСТАНОВЛЯЕТ:</w:t>
      </w:r>
    </w:p>
    <w:p w:rsidR="00384EBB" w:rsidRDefault="00384EBB">
      <w:pPr>
        <w:widowControl w:val="0"/>
        <w:tabs>
          <w:tab w:val="left" w:pos="720"/>
        </w:tabs>
        <w:spacing w:line="240" w:lineRule="auto"/>
        <w:jc w:val="both"/>
        <w:rPr>
          <w:rFonts w:ascii="Arial" w:hAnsi="Arial"/>
          <w:sz w:val="24"/>
        </w:rPr>
      </w:pPr>
    </w:p>
    <w:p w:rsidR="00384EBB" w:rsidRDefault="0037127E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с 1 января по 30 июня 2021 года включительно граждане, претендующие на замещение должнос</w:t>
      </w:r>
      <w:r>
        <w:rPr>
          <w:rFonts w:ascii="Arial" w:hAnsi="Arial"/>
          <w:sz w:val="24"/>
        </w:rPr>
        <w:t>тей муниципальной службы, предусмотренных Перечнем должностей муниципальной службы, при замещении которых муниципальные служащие, обязаны предоставлять сведения о своих  доходах, расходах, об имуществе и обязательствах имущественного характера, а также све</w:t>
      </w:r>
      <w:r>
        <w:rPr>
          <w:rFonts w:ascii="Arial" w:hAnsi="Arial"/>
          <w:sz w:val="24"/>
        </w:rPr>
        <w:t>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предоставлять сведения о своих  доходах, расходах, об имуществе и обязательст</w:t>
      </w:r>
      <w:r>
        <w:rPr>
          <w:rFonts w:ascii="Arial" w:hAnsi="Arial"/>
          <w:sz w:val="24"/>
        </w:rPr>
        <w:t>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решением Совета народных депутатов Ерышевского сельского поселения П</w:t>
      </w:r>
      <w:r>
        <w:rPr>
          <w:rFonts w:ascii="Arial" w:hAnsi="Arial"/>
          <w:sz w:val="24"/>
        </w:rPr>
        <w:t>авловского муниципального Воронежской области от 3</w:t>
      </w:r>
      <w:r>
        <w:rPr>
          <w:rFonts w:ascii="Arial" w:hAnsi="Arial"/>
          <w:sz w:val="24"/>
          <w:shd w:val="clear" w:color="auto" w:fill="FFFFFF"/>
        </w:rPr>
        <w:t>0.11.2</w:t>
      </w:r>
      <w:r>
        <w:rPr>
          <w:rFonts w:ascii="Arial" w:hAnsi="Arial"/>
          <w:sz w:val="24"/>
        </w:rPr>
        <w:t>018 № 226 (далее – Перечень), а также муниципальные служащие, замещающие должности в администрации Ерышевского сельского поселения Павловского муниципального района Воронежской области, не предусмотре</w:t>
      </w:r>
      <w:r>
        <w:rPr>
          <w:rFonts w:ascii="Arial" w:hAnsi="Arial"/>
          <w:sz w:val="24"/>
        </w:rPr>
        <w:t xml:space="preserve">нные Перечнем, и претендующие на </w:t>
      </w:r>
      <w:r>
        <w:rPr>
          <w:rFonts w:ascii="Arial" w:hAnsi="Arial"/>
          <w:sz w:val="24"/>
        </w:rPr>
        <w:lastRenderedPageBreak/>
        <w:t>замещение должностей муниципальной службы, предусмотренных этим Перечнем, вместе со сведениями, предоставляемыми по форме справки, утвержденной Указом Президента Российской Федерации  от 23 июня 2014 года № 460 «Об утвержде</w:t>
      </w:r>
      <w:r>
        <w:rPr>
          <w:rFonts w:ascii="Arial" w:hAnsi="Arial"/>
          <w:sz w:val="24"/>
        </w:rPr>
        <w:t>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</w:t>
      </w:r>
      <w:r>
        <w:rPr>
          <w:rFonts w:ascii="Arial" w:hAnsi="Arial"/>
          <w:sz w:val="24"/>
        </w:rPr>
        <w:t>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Уведомление) по форме, установленной приложением № 1 к Указу Президент</w:t>
      </w:r>
      <w:r>
        <w:rPr>
          <w:rFonts w:ascii="Arial" w:hAnsi="Arial"/>
          <w:sz w:val="24"/>
        </w:rPr>
        <w:t xml:space="preserve">а Российской Федерации от 10 декабря 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384EBB" w:rsidRDefault="0037127E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Уведомление</w:t>
      </w:r>
      <w:r>
        <w:rPr>
          <w:rFonts w:ascii="Arial" w:hAnsi="Arial"/>
          <w:sz w:val="24"/>
        </w:rPr>
        <w:t>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84EBB" w:rsidRDefault="0037127E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Распространить действие настоящего постановления на правоотношения, </w:t>
      </w:r>
      <w:r>
        <w:rPr>
          <w:rFonts w:ascii="Arial" w:hAnsi="Arial"/>
          <w:sz w:val="24"/>
        </w:rPr>
        <w:t>возникшие с 01.01.2021 г.</w:t>
      </w:r>
    </w:p>
    <w:p w:rsidR="00384EBB" w:rsidRDefault="0037127E">
      <w:pPr>
        <w:pStyle w:val="a7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Обнародовать настоящее постановление в соответствии с Положением о порядке обнародования муниципальных правовых актах Ерышевского сельского поселения Павловского муниципального района Воронежской области .и разместить настоящее по</w:t>
      </w:r>
      <w:r>
        <w:rPr>
          <w:rFonts w:ascii="Arial" w:hAnsi="Arial"/>
          <w:sz w:val="24"/>
        </w:rPr>
        <w:t>становление на официальном сайте Администрации Ерышевского сельского поселения Павловского муниципального района в сети "Интернет".</w:t>
      </w:r>
    </w:p>
    <w:p w:rsidR="00384EBB" w:rsidRDefault="0037127E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:rsidR="00384EBB" w:rsidRDefault="00384EBB">
      <w:pPr>
        <w:spacing w:line="240" w:lineRule="auto"/>
        <w:jc w:val="both"/>
        <w:rPr>
          <w:rFonts w:ascii="Arial" w:hAnsi="Arial"/>
          <w:sz w:val="24"/>
        </w:rPr>
      </w:pPr>
    </w:p>
    <w:p w:rsidR="00384EBB" w:rsidRDefault="00384EBB">
      <w:pPr>
        <w:spacing w:line="240" w:lineRule="auto"/>
        <w:jc w:val="both"/>
        <w:rPr>
          <w:rFonts w:ascii="Arial" w:hAnsi="Arial"/>
          <w:sz w:val="24"/>
        </w:rPr>
      </w:pP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Ерышевского сельского поселения</w:t>
      </w: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Павловского муни</w:t>
      </w:r>
      <w:r>
        <w:rPr>
          <w:rFonts w:ascii="Arial" w:hAnsi="Arial"/>
          <w:sz w:val="24"/>
        </w:rPr>
        <w:t>ципального района</w:t>
      </w:r>
    </w:p>
    <w:p w:rsidR="00384EBB" w:rsidRDefault="0037127E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                                                                                               Т.П.Быкова</w:t>
      </w:r>
    </w:p>
    <w:sectPr w:rsidR="00384EBB" w:rsidSect="00384EBB">
      <w:pgSz w:w="11906" w:h="16838" w:code="9"/>
      <w:pgMar w:top="2267" w:right="566" w:bottom="566" w:left="17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1D3"/>
    <w:multiLevelType w:val="multilevel"/>
    <w:tmpl w:val="D7325AE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1395" w:hanging="855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62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34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306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78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50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22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94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4EBB"/>
    <w:rsid w:val="0037127E"/>
    <w:rsid w:val="0038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pPr>
      <w:spacing w:line="259" w:lineRule="auto"/>
    </w:pPr>
    <w:rPr>
      <w:sz w:val="22"/>
    </w:rPr>
  </w:style>
  <w:style w:type="paragraph" w:styleId="6">
    <w:name w:val="heading 6"/>
    <w:basedOn w:val="a"/>
    <w:next w:val="a"/>
    <w:link w:val="60"/>
    <w:qFormat/>
    <w:rsid w:val="00384EBB"/>
    <w:pPr>
      <w:spacing w:before="240" w:after="60" w:line="24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EBB"/>
    <w:pPr>
      <w:spacing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rsid w:val="00384EBB"/>
    <w:pPr>
      <w:spacing w:line="240" w:lineRule="auto"/>
    </w:pPr>
    <w:rPr>
      <w:rFonts w:ascii="Segoe UI" w:hAnsi="Segoe UI"/>
      <w:sz w:val="18"/>
    </w:rPr>
  </w:style>
  <w:style w:type="paragraph" w:customStyle="1" w:styleId="ConsPlusNormal">
    <w:name w:val="ConsPlusNormal"/>
    <w:basedOn w:val="a"/>
    <w:rsid w:val="00384EBB"/>
    <w:pPr>
      <w:ind w:firstLine="720"/>
    </w:pPr>
    <w:rPr>
      <w:rFonts w:ascii="Arial" w:hAnsi="Arial"/>
    </w:rPr>
  </w:style>
  <w:style w:type="paragraph" w:styleId="a7">
    <w:name w:val="List Paragraph"/>
    <w:basedOn w:val="a"/>
    <w:rsid w:val="00384EBB"/>
    <w:pPr>
      <w:spacing w:line="275" w:lineRule="auto"/>
      <w:ind w:left="720"/>
      <w:contextualSpacing/>
    </w:pPr>
  </w:style>
  <w:style w:type="character" w:customStyle="1" w:styleId="LineNumber">
    <w:name w:val="Line Number"/>
    <w:basedOn w:val="a0"/>
    <w:semiHidden/>
    <w:rsid w:val="00384EBB"/>
  </w:style>
  <w:style w:type="character" w:styleId="a8">
    <w:name w:val="Hyperlink"/>
    <w:rsid w:val="00384EBB"/>
    <w:rPr>
      <w:color w:val="0000FF"/>
      <w:u w:val="single"/>
    </w:rPr>
  </w:style>
  <w:style w:type="character" w:customStyle="1" w:styleId="60">
    <w:name w:val="Заголовок 6 Знак"/>
    <w:link w:val="6"/>
    <w:rsid w:val="00384EBB"/>
    <w:rPr>
      <w:b/>
    </w:rPr>
  </w:style>
  <w:style w:type="character" w:customStyle="1" w:styleId="a4">
    <w:name w:val="Основной текст с отступом Знак"/>
    <w:link w:val="a3"/>
    <w:rsid w:val="00384EBB"/>
    <w:rPr>
      <w:rFonts w:ascii="Times New Roman" w:hAnsi="Times New Roman"/>
      <w:sz w:val="28"/>
    </w:rPr>
  </w:style>
  <w:style w:type="character" w:customStyle="1" w:styleId="a6">
    <w:name w:val="Текст выноски Знак"/>
    <w:link w:val="a5"/>
    <w:rsid w:val="00384EBB"/>
    <w:rPr>
      <w:rFonts w:ascii="Segoe UI" w:hAnsi="Segoe UI"/>
      <w:sz w:val="18"/>
    </w:rPr>
  </w:style>
  <w:style w:type="table" w:styleId="1">
    <w:name w:val="Table Simple 1"/>
    <w:basedOn w:val="a1"/>
    <w:rsid w:val="00384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2024-10-02T08:45:00Z</dcterms:created>
  <dcterms:modified xsi:type="dcterms:W3CDTF">2024-10-02T08:45:00Z</dcterms:modified>
</cp:coreProperties>
</file>