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8A" w:rsidRDefault="00802D8A">
      <w:pPr>
        <w:pStyle w:val="3"/>
        <w:tabs>
          <w:tab w:val="left" w:pos="0"/>
        </w:tabs>
        <w:rPr>
          <w:rFonts w:ascii="Times New Roman" w:hAnsi="Times New Roman"/>
          <w:sz w:val="28"/>
        </w:rPr>
      </w:pPr>
      <w:bookmarkStart w:id="0" w:name="_GoBack"/>
      <w:bookmarkEnd w:id="0"/>
      <w:r>
        <w:rPr>
          <w:rFonts w:ascii="Times New Roman" w:hAnsi="Times New Roman"/>
          <w:sz w:val="28"/>
        </w:rPr>
        <w:t>СОВЕТ</w:t>
      </w:r>
    </w:p>
    <w:p w:rsidR="00802D8A" w:rsidRDefault="00802D8A">
      <w:pPr>
        <w:pStyle w:val="3"/>
        <w:tabs>
          <w:tab w:val="left" w:pos="0"/>
        </w:tabs>
        <w:rPr>
          <w:rFonts w:ascii="Times New Roman" w:hAnsi="Times New Roman"/>
          <w:sz w:val="28"/>
        </w:rPr>
      </w:pPr>
      <w:r>
        <w:rPr>
          <w:rFonts w:ascii="Times New Roman" w:hAnsi="Times New Roman"/>
          <w:sz w:val="28"/>
        </w:rPr>
        <w:t xml:space="preserve">НАРОДНЫХ ДЕПУТАТОВ </w:t>
      </w:r>
    </w:p>
    <w:p w:rsidR="00802D8A" w:rsidRDefault="00802D8A">
      <w:pPr>
        <w:pStyle w:val="3"/>
        <w:tabs>
          <w:tab w:val="left" w:pos="0"/>
        </w:tabs>
        <w:rPr>
          <w:rFonts w:ascii="Times New Roman" w:hAnsi="Times New Roman"/>
          <w:sz w:val="28"/>
        </w:rPr>
      </w:pPr>
      <w:r>
        <w:rPr>
          <w:rFonts w:ascii="Times New Roman" w:hAnsi="Times New Roman"/>
          <w:sz w:val="28"/>
        </w:rPr>
        <w:t xml:space="preserve">ЕРЫШЕВСКОГО СЕЛЬСКОГО ПОСЕЛЕНИЯ  </w:t>
      </w:r>
    </w:p>
    <w:p w:rsidR="00802D8A" w:rsidRDefault="00802D8A">
      <w:pPr>
        <w:pStyle w:val="5"/>
        <w:tabs>
          <w:tab w:val="left" w:pos="0"/>
        </w:tabs>
        <w:jc w:val="center"/>
        <w:rPr>
          <w:b w:val="0"/>
        </w:rPr>
      </w:pPr>
      <w:r>
        <w:rPr>
          <w:b w:val="0"/>
        </w:rPr>
        <w:t>ПАВЛОВСКОГО МУНИЦИПАЛЬНОГО РАЙОНА</w:t>
      </w:r>
    </w:p>
    <w:p w:rsidR="00802D8A" w:rsidRDefault="00802D8A">
      <w:pPr>
        <w:pStyle w:val="6"/>
        <w:tabs>
          <w:tab w:val="left" w:pos="0"/>
        </w:tabs>
        <w:rPr>
          <w:b w:val="0"/>
        </w:rPr>
      </w:pPr>
      <w:r>
        <w:rPr>
          <w:b w:val="0"/>
        </w:rPr>
        <w:t>ВОРОНЕЖСКОЙ ОБЛАСТИ</w:t>
      </w:r>
    </w:p>
    <w:p w:rsidR="00802D8A" w:rsidRDefault="00802D8A">
      <w:pPr>
        <w:jc w:val="center"/>
      </w:pPr>
    </w:p>
    <w:p w:rsidR="00802D8A" w:rsidRDefault="00802D8A">
      <w:pPr>
        <w:jc w:val="center"/>
        <w:rPr>
          <w:b/>
          <w:sz w:val="32"/>
          <w:szCs w:val="32"/>
        </w:rPr>
      </w:pPr>
      <w:r>
        <w:rPr>
          <w:b/>
          <w:sz w:val="32"/>
          <w:szCs w:val="32"/>
        </w:rPr>
        <w:t>РЕШЕНИЕ</w:t>
      </w:r>
    </w:p>
    <w:p w:rsidR="00802D8A" w:rsidRDefault="00802D8A">
      <w:pPr>
        <w:pBdr>
          <w:bottom w:val="double" w:sz="40" w:space="1" w:color="000000"/>
        </w:pBdr>
        <w:tabs>
          <w:tab w:val="left" w:pos="0"/>
        </w:tabs>
      </w:pPr>
    </w:p>
    <w:p w:rsidR="00802D8A" w:rsidRDefault="00802D8A">
      <w:pPr>
        <w:pBdr>
          <w:bottom w:val="single" w:sz="4" w:space="1" w:color="000000"/>
        </w:pBdr>
        <w:ind w:right="4534" w:firstLine="2835"/>
      </w:pPr>
    </w:p>
    <w:p w:rsidR="00802D8A" w:rsidRDefault="00620800">
      <w:pPr>
        <w:pBdr>
          <w:bottom w:val="single" w:sz="4" w:space="1" w:color="000000"/>
        </w:pBdr>
        <w:ind w:right="4534"/>
        <w:rPr>
          <w:sz w:val="26"/>
          <w:szCs w:val="26"/>
        </w:rPr>
      </w:pPr>
      <w:r>
        <w:rPr>
          <w:sz w:val="26"/>
          <w:szCs w:val="26"/>
        </w:rPr>
        <w:t xml:space="preserve"> от   27.12</w:t>
      </w:r>
      <w:r w:rsidR="00802D8A">
        <w:rPr>
          <w:sz w:val="26"/>
          <w:szCs w:val="26"/>
        </w:rPr>
        <w:t xml:space="preserve">.2016 г.      № </w:t>
      </w:r>
      <w:r w:rsidR="003E7D5D">
        <w:rPr>
          <w:sz w:val="26"/>
          <w:szCs w:val="26"/>
        </w:rPr>
        <w:t>102</w:t>
      </w:r>
    </w:p>
    <w:p w:rsidR="00802D8A" w:rsidRDefault="00802D8A">
      <w:pPr>
        <w:shd w:val="clear" w:color="auto" w:fill="FFFFFF"/>
        <w:spacing w:line="274" w:lineRule="exact"/>
        <w:rPr>
          <w:sz w:val="26"/>
          <w:szCs w:val="26"/>
        </w:rPr>
      </w:pPr>
      <w:r>
        <w:rPr>
          <w:sz w:val="26"/>
          <w:szCs w:val="26"/>
        </w:rPr>
        <w:t>с. Ерышевка</w:t>
      </w:r>
    </w:p>
    <w:p w:rsidR="00802D8A" w:rsidRDefault="00802D8A">
      <w:pPr>
        <w:shd w:val="clear" w:color="auto" w:fill="FFFFFF"/>
        <w:spacing w:line="274" w:lineRule="exact"/>
        <w:ind w:left="1454" w:firstLine="706"/>
        <w:rPr>
          <w:sz w:val="26"/>
          <w:szCs w:val="26"/>
        </w:rPr>
      </w:pPr>
    </w:p>
    <w:p w:rsidR="00802D8A" w:rsidRDefault="00802D8A">
      <w:pPr>
        <w:shd w:val="clear" w:color="auto" w:fill="FFFFFF"/>
        <w:spacing w:line="274" w:lineRule="exact"/>
        <w:ind w:left="1454" w:firstLine="706"/>
        <w:rPr>
          <w:sz w:val="26"/>
          <w:szCs w:val="26"/>
        </w:rPr>
      </w:pPr>
    </w:p>
    <w:p w:rsidR="00802D8A" w:rsidRDefault="00802D8A">
      <w:pPr>
        <w:shd w:val="clear" w:color="auto" w:fill="FFFFFF"/>
        <w:spacing w:line="274" w:lineRule="exact"/>
        <w:ind w:left="1454" w:firstLine="706"/>
        <w:rPr>
          <w:sz w:val="26"/>
          <w:szCs w:val="26"/>
        </w:rPr>
      </w:pPr>
    </w:p>
    <w:p w:rsidR="00802D8A" w:rsidRDefault="00802D8A">
      <w:pPr>
        <w:rPr>
          <w:sz w:val="28"/>
          <w:szCs w:val="28"/>
        </w:rPr>
      </w:pPr>
      <w:r>
        <w:rPr>
          <w:sz w:val="28"/>
          <w:szCs w:val="28"/>
        </w:rPr>
        <w:t xml:space="preserve">  О    внесении    изменений    в    решение Совета</w:t>
      </w:r>
    </w:p>
    <w:p w:rsidR="00802D8A" w:rsidRDefault="00802D8A">
      <w:pPr>
        <w:rPr>
          <w:sz w:val="28"/>
          <w:szCs w:val="28"/>
        </w:rPr>
      </w:pPr>
      <w:r>
        <w:rPr>
          <w:sz w:val="28"/>
          <w:szCs w:val="28"/>
        </w:rPr>
        <w:t xml:space="preserve">  народных  депутатов  Ерышевского  сельского</w:t>
      </w:r>
    </w:p>
    <w:p w:rsidR="00802D8A" w:rsidRDefault="00802D8A">
      <w:pPr>
        <w:rPr>
          <w:sz w:val="28"/>
          <w:szCs w:val="28"/>
        </w:rPr>
      </w:pPr>
      <w:r>
        <w:rPr>
          <w:sz w:val="28"/>
          <w:szCs w:val="28"/>
        </w:rPr>
        <w:t xml:space="preserve">  поселения Павловского муниципального района</w:t>
      </w:r>
    </w:p>
    <w:p w:rsidR="00802D8A" w:rsidRDefault="00802D8A">
      <w:pPr>
        <w:rPr>
          <w:sz w:val="28"/>
          <w:szCs w:val="28"/>
        </w:rPr>
      </w:pPr>
      <w:r>
        <w:rPr>
          <w:sz w:val="28"/>
          <w:szCs w:val="28"/>
        </w:rPr>
        <w:t xml:space="preserve">  Воронежской области  от 25.12.2015 года  №  26</w:t>
      </w:r>
    </w:p>
    <w:p w:rsidR="00802D8A" w:rsidRDefault="00802D8A">
      <w:pPr>
        <w:rPr>
          <w:sz w:val="28"/>
          <w:szCs w:val="28"/>
        </w:rPr>
      </w:pPr>
      <w:r>
        <w:rPr>
          <w:sz w:val="28"/>
          <w:szCs w:val="28"/>
        </w:rPr>
        <w:t xml:space="preserve"> «Об утверждении  бюджета  Ерышевского   сельского </w:t>
      </w:r>
    </w:p>
    <w:p w:rsidR="00802D8A" w:rsidRDefault="00802D8A">
      <w:pPr>
        <w:rPr>
          <w:sz w:val="28"/>
          <w:szCs w:val="28"/>
        </w:rPr>
      </w:pPr>
      <w:r>
        <w:rPr>
          <w:sz w:val="28"/>
          <w:szCs w:val="28"/>
        </w:rPr>
        <w:t xml:space="preserve">  поселения Павловского муниципального района</w:t>
      </w:r>
    </w:p>
    <w:p w:rsidR="00802D8A" w:rsidRDefault="00802D8A">
      <w:pPr>
        <w:rPr>
          <w:sz w:val="28"/>
          <w:szCs w:val="28"/>
        </w:rPr>
      </w:pPr>
      <w:r>
        <w:rPr>
          <w:sz w:val="28"/>
          <w:szCs w:val="28"/>
        </w:rPr>
        <w:t xml:space="preserve">  Воронежской области  на  2016 год»</w:t>
      </w:r>
    </w:p>
    <w:p w:rsidR="00802D8A" w:rsidRDefault="00802D8A">
      <w:pPr>
        <w:rPr>
          <w:sz w:val="24"/>
          <w:szCs w:val="24"/>
        </w:rPr>
      </w:pPr>
    </w:p>
    <w:p w:rsidR="00802D8A" w:rsidRDefault="00802D8A"/>
    <w:p w:rsidR="00802D8A" w:rsidRDefault="00802D8A"/>
    <w:p w:rsidR="00802D8A" w:rsidRDefault="00802D8A">
      <w:pPr>
        <w:jc w:val="both"/>
        <w:rPr>
          <w:sz w:val="26"/>
          <w:szCs w:val="26"/>
        </w:rPr>
      </w:pPr>
      <w:r>
        <w:rPr>
          <w:sz w:val="26"/>
          <w:szCs w:val="26"/>
        </w:rPr>
        <w:t xml:space="preserve">               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802D8A" w:rsidRDefault="00802D8A">
      <w:pPr>
        <w:jc w:val="both"/>
        <w:rPr>
          <w:sz w:val="26"/>
          <w:szCs w:val="26"/>
        </w:rPr>
      </w:pPr>
    </w:p>
    <w:p w:rsidR="00802D8A" w:rsidRDefault="00802D8A">
      <w:pPr>
        <w:rPr>
          <w:sz w:val="26"/>
          <w:szCs w:val="26"/>
        </w:rPr>
      </w:pPr>
    </w:p>
    <w:p w:rsidR="00802D8A" w:rsidRDefault="00802D8A">
      <w:pPr>
        <w:jc w:val="center"/>
        <w:rPr>
          <w:sz w:val="26"/>
          <w:szCs w:val="26"/>
        </w:rPr>
      </w:pPr>
      <w:r>
        <w:rPr>
          <w:sz w:val="26"/>
          <w:szCs w:val="26"/>
        </w:rPr>
        <w:t>РЕШИЛ:</w:t>
      </w:r>
    </w:p>
    <w:p w:rsidR="00802D8A" w:rsidRDefault="00802D8A">
      <w:pPr>
        <w:jc w:val="center"/>
        <w:rPr>
          <w:sz w:val="26"/>
          <w:szCs w:val="26"/>
        </w:rPr>
      </w:pPr>
    </w:p>
    <w:p w:rsidR="00802D8A" w:rsidRDefault="00802D8A">
      <w:pPr>
        <w:ind w:firstLine="708"/>
        <w:jc w:val="both"/>
        <w:rPr>
          <w:sz w:val="26"/>
          <w:szCs w:val="26"/>
        </w:rPr>
      </w:pPr>
      <w:r>
        <w:rPr>
          <w:b/>
          <w:sz w:val="26"/>
          <w:szCs w:val="26"/>
        </w:rPr>
        <w:t>Статья 1.</w:t>
      </w:r>
      <w:r>
        <w:rPr>
          <w:sz w:val="26"/>
          <w:szCs w:val="26"/>
        </w:rPr>
        <w:t xml:space="preserve"> Внести в решение Совета народных депутатов Ерышевского сельского поселения Павловского муниципального района Воронежской области  от  25.12.2015 г. № 26 «Об утверждении бюджета Ерышевского сельского поселения Павловского района Воронежской области на 2016 год » следующие изменения и дополнения:</w:t>
      </w:r>
    </w:p>
    <w:p w:rsidR="00802D8A" w:rsidRDefault="00802D8A">
      <w:pPr>
        <w:ind w:firstLine="708"/>
        <w:jc w:val="both"/>
        <w:rPr>
          <w:sz w:val="26"/>
          <w:szCs w:val="26"/>
        </w:rPr>
      </w:pPr>
    </w:p>
    <w:p w:rsidR="00802D8A" w:rsidRDefault="00802D8A">
      <w:pPr>
        <w:numPr>
          <w:ilvl w:val="1"/>
          <w:numId w:val="2"/>
        </w:numPr>
        <w:tabs>
          <w:tab w:val="left" w:pos="1428"/>
        </w:tabs>
        <w:jc w:val="both"/>
        <w:rPr>
          <w:b/>
          <w:bCs/>
          <w:sz w:val="26"/>
          <w:szCs w:val="26"/>
        </w:rPr>
      </w:pPr>
      <w:r>
        <w:rPr>
          <w:b/>
          <w:bCs/>
          <w:sz w:val="26"/>
          <w:szCs w:val="26"/>
        </w:rPr>
        <w:t>в части 1 статьи 1:</w:t>
      </w:r>
    </w:p>
    <w:p w:rsidR="00802D8A" w:rsidRDefault="00802D8A">
      <w:pPr>
        <w:jc w:val="both"/>
        <w:rPr>
          <w:bCs/>
          <w:sz w:val="26"/>
          <w:szCs w:val="26"/>
        </w:rPr>
      </w:pPr>
      <w:r>
        <w:rPr>
          <w:bCs/>
          <w:sz w:val="26"/>
          <w:szCs w:val="26"/>
        </w:rPr>
        <w:t xml:space="preserve"> 1) в п. 1) цифры  </w:t>
      </w:r>
      <w:r w:rsidR="001844C8">
        <w:rPr>
          <w:bCs/>
          <w:sz w:val="26"/>
          <w:szCs w:val="26"/>
        </w:rPr>
        <w:t>«3</w:t>
      </w:r>
      <w:r w:rsidR="001844C8" w:rsidRPr="000369EB">
        <w:rPr>
          <w:bCs/>
          <w:sz w:val="26"/>
          <w:szCs w:val="26"/>
        </w:rPr>
        <w:t>938,62847</w:t>
      </w:r>
      <w:r w:rsidR="001844C8">
        <w:rPr>
          <w:bCs/>
          <w:sz w:val="26"/>
          <w:szCs w:val="26"/>
        </w:rPr>
        <w:t xml:space="preserve">» </w:t>
      </w:r>
      <w:r>
        <w:rPr>
          <w:bCs/>
          <w:sz w:val="26"/>
          <w:szCs w:val="26"/>
        </w:rPr>
        <w:t>заменить цифрами «</w:t>
      </w:r>
      <w:r w:rsidR="00620800">
        <w:rPr>
          <w:bCs/>
          <w:sz w:val="26"/>
          <w:szCs w:val="26"/>
        </w:rPr>
        <w:t>4519,72847</w:t>
      </w:r>
      <w:r>
        <w:rPr>
          <w:bCs/>
          <w:sz w:val="26"/>
          <w:szCs w:val="26"/>
        </w:rPr>
        <w:t>»</w:t>
      </w:r>
      <w:r w:rsidR="00620800" w:rsidRPr="00620800">
        <w:rPr>
          <w:sz w:val="26"/>
          <w:szCs w:val="26"/>
        </w:rPr>
        <w:t xml:space="preserve"> </w:t>
      </w:r>
      <w:r w:rsidR="00620800">
        <w:rPr>
          <w:sz w:val="26"/>
          <w:szCs w:val="26"/>
        </w:rPr>
        <w:t>тыс. рублей;</w:t>
      </w:r>
    </w:p>
    <w:p w:rsidR="00802D8A" w:rsidRDefault="00802D8A">
      <w:pPr>
        <w:jc w:val="both"/>
        <w:rPr>
          <w:sz w:val="26"/>
          <w:szCs w:val="26"/>
        </w:rPr>
      </w:pPr>
      <w:r>
        <w:rPr>
          <w:b/>
          <w:bCs/>
          <w:sz w:val="26"/>
          <w:szCs w:val="26"/>
        </w:rPr>
        <w:t xml:space="preserve"> </w:t>
      </w:r>
      <w:r>
        <w:rPr>
          <w:bCs/>
          <w:sz w:val="26"/>
          <w:szCs w:val="26"/>
        </w:rPr>
        <w:t>2)</w:t>
      </w:r>
      <w:r>
        <w:rPr>
          <w:sz w:val="26"/>
          <w:szCs w:val="26"/>
        </w:rPr>
        <w:t xml:space="preserve">  в п. 2)  цифры </w:t>
      </w:r>
      <w:r w:rsidR="001844C8">
        <w:rPr>
          <w:sz w:val="26"/>
          <w:szCs w:val="26"/>
        </w:rPr>
        <w:t>«</w:t>
      </w:r>
      <w:r w:rsidR="001844C8" w:rsidRPr="000369EB">
        <w:rPr>
          <w:sz w:val="26"/>
          <w:szCs w:val="26"/>
        </w:rPr>
        <w:t>4038,72847</w:t>
      </w:r>
      <w:r w:rsidR="001844C8">
        <w:rPr>
          <w:sz w:val="26"/>
          <w:szCs w:val="26"/>
        </w:rPr>
        <w:t xml:space="preserve">» </w:t>
      </w:r>
      <w:r>
        <w:rPr>
          <w:sz w:val="26"/>
          <w:szCs w:val="26"/>
        </w:rPr>
        <w:t>заменить цифрами «</w:t>
      </w:r>
      <w:r w:rsidR="00620800">
        <w:rPr>
          <w:sz w:val="26"/>
          <w:szCs w:val="26"/>
        </w:rPr>
        <w:t>4619,82847</w:t>
      </w:r>
      <w:r>
        <w:rPr>
          <w:sz w:val="26"/>
          <w:szCs w:val="26"/>
        </w:rPr>
        <w:t xml:space="preserve">» тыс. рублей; </w:t>
      </w:r>
    </w:p>
    <w:p w:rsidR="00802D8A" w:rsidRDefault="00802D8A">
      <w:pPr>
        <w:jc w:val="both"/>
        <w:rPr>
          <w:sz w:val="26"/>
          <w:szCs w:val="26"/>
        </w:rPr>
      </w:pPr>
      <w:r>
        <w:rPr>
          <w:sz w:val="26"/>
          <w:szCs w:val="26"/>
        </w:rPr>
        <w:t xml:space="preserve"> </w:t>
      </w:r>
    </w:p>
    <w:p w:rsidR="00802D8A" w:rsidRDefault="00802D8A">
      <w:pPr>
        <w:ind w:left="720"/>
        <w:jc w:val="both"/>
        <w:rPr>
          <w:b/>
          <w:bCs/>
          <w:sz w:val="26"/>
          <w:szCs w:val="26"/>
        </w:rPr>
      </w:pPr>
      <w:r>
        <w:rPr>
          <w:b/>
          <w:bCs/>
          <w:sz w:val="26"/>
          <w:szCs w:val="26"/>
        </w:rPr>
        <w:t>1.2.   часть 2 статьи 1:</w:t>
      </w:r>
    </w:p>
    <w:p w:rsidR="00802D8A" w:rsidRDefault="00802D8A">
      <w:pPr>
        <w:jc w:val="both"/>
        <w:rPr>
          <w:sz w:val="26"/>
          <w:szCs w:val="26"/>
        </w:rPr>
      </w:pPr>
      <w:r>
        <w:rPr>
          <w:sz w:val="26"/>
          <w:szCs w:val="26"/>
        </w:rPr>
        <w:t>изложить в новой редакции приложение №1 «Источники  внутреннего финансирования дефицита бюджета Ерышевского сельского поселения на 2016 год» согласно приложению №1 к настоящему решению;</w:t>
      </w:r>
    </w:p>
    <w:p w:rsidR="00802D8A" w:rsidRDefault="00802D8A">
      <w:pPr>
        <w:jc w:val="both"/>
        <w:rPr>
          <w:b/>
          <w:bCs/>
          <w:sz w:val="26"/>
          <w:szCs w:val="26"/>
        </w:rPr>
      </w:pPr>
      <w:r>
        <w:t xml:space="preserve">               </w:t>
      </w:r>
      <w:r>
        <w:rPr>
          <w:b/>
          <w:bCs/>
          <w:sz w:val="26"/>
          <w:szCs w:val="26"/>
        </w:rPr>
        <w:t>1.3.  в части 1 статьи 4:</w:t>
      </w:r>
    </w:p>
    <w:p w:rsidR="00802D8A" w:rsidRDefault="00802D8A" w:rsidP="00620800">
      <w:pPr>
        <w:ind w:left="567" w:hanging="720"/>
        <w:jc w:val="both"/>
        <w:rPr>
          <w:sz w:val="26"/>
          <w:szCs w:val="26"/>
        </w:rPr>
      </w:pPr>
      <w:r>
        <w:rPr>
          <w:sz w:val="26"/>
          <w:szCs w:val="26"/>
        </w:rPr>
        <w:t>приложение № 5 «Ведомственная структура расходо</w:t>
      </w:r>
      <w:r w:rsidR="00620800">
        <w:rPr>
          <w:sz w:val="26"/>
          <w:szCs w:val="26"/>
        </w:rPr>
        <w:t xml:space="preserve">в бюджета Ерышевского сельского </w:t>
      </w:r>
      <w:r>
        <w:rPr>
          <w:sz w:val="26"/>
          <w:szCs w:val="26"/>
        </w:rPr>
        <w:t xml:space="preserve">поселения  Павловского  муниципального  района на 2016 год» изложить в новой </w:t>
      </w:r>
      <w:r>
        <w:rPr>
          <w:sz w:val="26"/>
          <w:szCs w:val="26"/>
        </w:rPr>
        <w:lastRenderedPageBreak/>
        <w:t>редакции согласно приложению № 2  к настоящему решению;</w:t>
      </w:r>
    </w:p>
    <w:p w:rsidR="00802D8A" w:rsidRDefault="00802D8A">
      <w:pPr>
        <w:ind w:left="720"/>
        <w:jc w:val="both"/>
        <w:rPr>
          <w:b/>
          <w:bCs/>
          <w:sz w:val="26"/>
          <w:szCs w:val="26"/>
        </w:rPr>
      </w:pPr>
      <w:r>
        <w:rPr>
          <w:b/>
          <w:bCs/>
          <w:sz w:val="26"/>
          <w:szCs w:val="26"/>
        </w:rPr>
        <w:t>1.4.  в части 2 статьи 4:</w:t>
      </w:r>
    </w:p>
    <w:p w:rsidR="00802D8A" w:rsidRDefault="00802D8A">
      <w:pPr>
        <w:jc w:val="both"/>
        <w:rPr>
          <w:sz w:val="26"/>
          <w:szCs w:val="26"/>
        </w:rPr>
      </w:pPr>
      <w:r>
        <w:rPr>
          <w:sz w:val="26"/>
          <w:szCs w:val="26"/>
        </w:rPr>
        <w:t>приложение № 6 «Распределение бюджетных ассигнований по разделам, подразделам, целевым статьям</w:t>
      </w:r>
      <w:r w:rsidR="00620800">
        <w:rPr>
          <w:sz w:val="26"/>
          <w:szCs w:val="26"/>
        </w:rPr>
        <w:t xml:space="preserve"> </w:t>
      </w:r>
      <w:r>
        <w:rPr>
          <w:sz w:val="26"/>
          <w:szCs w:val="26"/>
        </w:rPr>
        <w:t>(муниципальным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2016 год» изложить в новой редакции согласно приложению № 3 к настоящему решению;</w:t>
      </w:r>
    </w:p>
    <w:p w:rsidR="00802D8A" w:rsidRDefault="00802D8A">
      <w:pPr>
        <w:ind w:left="720"/>
        <w:jc w:val="both"/>
        <w:rPr>
          <w:b/>
          <w:bCs/>
          <w:sz w:val="26"/>
          <w:szCs w:val="26"/>
        </w:rPr>
      </w:pPr>
      <w:r>
        <w:rPr>
          <w:b/>
          <w:bCs/>
          <w:sz w:val="26"/>
          <w:szCs w:val="26"/>
        </w:rPr>
        <w:t>1.5.  в части 3 статьи 4:</w:t>
      </w:r>
    </w:p>
    <w:p w:rsidR="00802D8A" w:rsidRDefault="00802D8A">
      <w:pPr>
        <w:jc w:val="both"/>
        <w:rPr>
          <w:sz w:val="26"/>
          <w:szCs w:val="26"/>
        </w:rPr>
      </w:pPr>
      <w:r>
        <w:rPr>
          <w:sz w:val="26"/>
          <w:szCs w:val="26"/>
        </w:rPr>
        <w:t>приложение № 7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2016 год» изложить в новой редакции согласно приложению № 4  к настоящему решению.</w:t>
      </w:r>
    </w:p>
    <w:p w:rsidR="00802D8A" w:rsidRPr="00C163FC" w:rsidRDefault="00802D8A">
      <w:pPr>
        <w:ind w:left="660"/>
        <w:jc w:val="both"/>
        <w:rPr>
          <w:sz w:val="26"/>
          <w:szCs w:val="26"/>
        </w:rPr>
      </w:pPr>
      <w:r w:rsidRPr="00C163FC">
        <w:rPr>
          <w:b/>
          <w:sz w:val="26"/>
          <w:szCs w:val="26"/>
        </w:rPr>
        <w:t>1.6. в части 5 статьи 4:</w:t>
      </w:r>
      <w:r>
        <w:rPr>
          <w:b/>
          <w:sz w:val="26"/>
          <w:szCs w:val="26"/>
        </w:rPr>
        <w:t xml:space="preserve"> </w:t>
      </w:r>
      <w:r>
        <w:rPr>
          <w:sz w:val="26"/>
          <w:szCs w:val="26"/>
        </w:rPr>
        <w:t>цифры «</w:t>
      </w:r>
      <w:r w:rsidR="001844C8">
        <w:rPr>
          <w:sz w:val="26"/>
          <w:szCs w:val="26"/>
        </w:rPr>
        <w:t>81</w:t>
      </w:r>
      <w:r w:rsidRPr="000369EB">
        <w:rPr>
          <w:sz w:val="26"/>
          <w:szCs w:val="26"/>
        </w:rPr>
        <w:t>8,8</w:t>
      </w:r>
      <w:r>
        <w:rPr>
          <w:sz w:val="26"/>
          <w:szCs w:val="26"/>
        </w:rPr>
        <w:t>»  заменить цифрами «</w:t>
      </w:r>
      <w:r w:rsidR="00620800">
        <w:rPr>
          <w:sz w:val="26"/>
          <w:szCs w:val="26"/>
        </w:rPr>
        <w:t>1031,68182</w:t>
      </w:r>
      <w:r w:rsidRPr="00C163FC">
        <w:rPr>
          <w:sz w:val="26"/>
          <w:szCs w:val="26"/>
        </w:rPr>
        <w:t>»</w:t>
      </w:r>
    </w:p>
    <w:p w:rsidR="00802D8A" w:rsidRDefault="00802D8A">
      <w:pPr>
        <w:ind w:left="720"/>
        <w:jc w:val="both"/>
        <w:rPr>
          <w:bCs/>
          <w:sz w:val="26"/>
          <w:szCs w:val="26"/>
        </w:rPr>
      </w:pPr>
    </w:p>
    <w:p w:rsidR="00802D8A" w:rsidRDefault="00802D8A">
      <w:pPr>
        <w:tabs>
          <w:tab w:val="left" w:pos="615"/>
          <w:tab w:val="left" w:pos="660"/>
        </w:tabs>
        <w:ind w:firstLine="660"/>
        <w:jc w:val="both"/>
        <w:rPr>
          <w:sz w:val="26"/>
          <w:szCs w:val="26"/>
        </w:rPr>
      </w:pPr>
      <w:r>
        <w:rPr>
          <w:b/>
          <w:sz w:val="26"/>
          <w:szCs w:val="26"/>
        </w:rPr>
        <w:t>Статья 2</w:t>
      </w:r>
      <w:r>
        <w:rPr>
          <w:sz w:val="26"/>
          <w:szCs w:val="26"/>
        </w:rPr>
        <w:t>. Опубликовать настоящее решение в муниципальной газете                            «Павловский муниципальный вестник».</w:t>
      </w:r>
    </w:p>
    <w:p w:rsidR="00802D8A" w:rsidRDefault="00802D8A">
      <w:pPr>
        <w:ind w:left="660" w:firstLine="60"/>
        <w:jc w:val="both"/>
        <w:rPr>
          <w:sz w:val="26"/>
          <w:szCs w:val="26"/>
        </w:rPr>
      </w:pPr>
      <w:r>
        <w:rPr>
          <w:sz w:val="26"/>
          <w:szCs w:val="26"/>
        </w:rPr>
        <w:t>.</w:t>
      </w:r>
    </w:p>
    <w:p w:rsidR="00802D8A" w:rsidRDefault="00802D8A">
      <w:pPr>
        <w:rPr>
          <w:sz w:val="28"/>
          <w:szCs w:val="28"/>
        </w:rPr>
      </w:pPr>
    </w:p>
    <w:p w:rsidR="00802D8A" w:rsidRDefault="00802D8A">
      <w:pPr>
        <w:ind w:firstLine="426"/>
        <w:jc w:val="both"/>
        <w:rPr>
          <w:sz w:val="26"/>
          <w:szCs w:val="26"/>
        </w:rPr>
      </w:pPr>
      <w:r>
        <w:rPr>
          <w:b/>
          <w:sz w:val="26"/>
          <w:szCs w:val="26"/>
        </w:rPr>
        <w:t xml:space="preserve"> </w:t>
      </w:r>
      <w:r>
        <w:rPr>
          <w:b/>
          <w:sz w:val="26"/>
          <w:szCs w:val="26"/>
        </w:rPr>
        <w:tab/>
        <w:t xml:space="preserve">Статья 3.  </w:t>
      </w:r>
      <w:r>
        <w:rPr>
          <w:sz w:val="26"/>
          <w:szCs w:val="26"/>
        </w:rPr>
        <w:t>Настоящее решение вступает в силу со дня его обнародования.</w:t>
      </w:r>
    </w:p>
    <w:p w:rsidR="00802D8A" w:rsidRDefault="00802D8A">
      <w:pPr>
        <w:pStyle w:val="a9"/>
        <w:rPr>
          <w:sz w:val="26"/>
          <w:szCs w:val="26"/>
        </w:rPr>
      </w:pPr>
    </w:p>
    <w:p w:rsidR="00802D8A" w:rsidRDefault="00802D8A">
      <w:pPr>
        <w:ind w:left="1983"/>
        <w:jc w:val="both"/>
        <w:rPr>
          <w:sz w:val="26"/>
          <w:szCs w:val="26"/>
        </w:rPr>
      </w:pPr>
    </w:p>
    <w:p w:rsidR="00802D8A" w:rsidRDefault="00802D8A">
      <w:pPr>
        <w:jc w:val="both"/>
        <w:rPr>
          <w:sz w:val="26"/>
          <w:szCs w:val="26"/>
        </w:rPr>
      </w:pPr>
      <w:r>
        <w:rPr>
          <w:sz w:val="26"/>
          <w:szCs w:val="26"/>
        </w:rPr>
        <w:t xml:space="preserve">     </w:t>
      </w:r>
    </w:p>
    <w:p w:rsidR="00802D8A" w:rsidRDefault="00802D8A">
      <w:pPr>
        <w:ind w:firstLine="708"/>
        <w:jc w:val="both"/>
        <w:rPr>
          <w:sz w:val="26"/>
          <w:szCs w:val="26"/>
        </w:rPr>
      </w:pPr>
    </w:p>
    <w:p w:rsidR="00802D8A" w:rsidRDefault="00802D8A">
      <w:pPr>
        <w:ind w:firstLine="708"/>
        <w:jc w:val="both"/>
        <w:rPr>
          <w:sz w:val="26"/>
          <w:szCs w:val="26"/>
        </w:rPr>
      </w:pPr>
    </w:p>
    <w:p w:rsidR="00802D8A" w:rsidRDefault="00802D8A">
      <w:pPr>
        <w:ind w:firstLine="720"/>
        <w:jc w:val="both"/>
        <w:rPr>
          <w:sz w:val="26"/>
          <w:szCs w:val="26"/>
        </w:rPr>
      </w:pPr>
      <w:r>
        <w:rPr>
          <w:sz w:val="26"/>
          <w:szCs w:val="26"/>
        </w:rPr>
        <w:t>Глава Ерышевского</w:t>
      </w:r>
    </w:p>
    <w:p w:rsidR="00802D8A" w:rsidRDefault="00802D8A">
      <w:pPr>
        <w:ind w:firstLine="720"/>
        <w:jc w:val="both"/>
        <w:rPr>
          <w:sz w:val="26"/>
          <w:szCs w:val="26"/>
        </w:rPr>
      </w:pPr>
      <w:r>
        <w:rPr>
          <w:sz w:val="26"/>
          <w:szCs w:val="26"/>
        </w:rPr>
        <w:t>сельского поселения                                                  Т.П.Быкова</w:t>
      </w:r>
    </w:p>
    <w:p w:rsidR="00802D8A" w:rsidRDefault="00802D8A">
      <w:pPr>
        <w:ind w:firstLine="709"/>
        <w:jc w:val="center"/>
        <w:rPr>
          <w:sz w:val="26"/>
          <w:szCs w:val="26"/>
        </w:rPr>
      </w:pPr>
    </w:p>
    <w:p w:rsidR="00802D8A" w:rsidRDefault="00802D8A">
      <w:pPr>
        <w:ind w:firstLine="709"/>
        <w:jc w:val="center"/>
        <w:rPr>
          <w:sz w:val="26"/>
          <w:szCs w:val="26"/>
        </w:rPr>
      </w:pPr>
    </w:p>
    <w:p w:rsidR="00802D8A" w:rsidRDefault="00802D8A">
      <w:pPr>
        <w:ind w:firstLine="709"/>
        <w:jc w:val="center"/>
        <w:rPr>
          <w:sz w:val="26"/>
          <w:szCs w:val="26"/>
        </w:rPr>
      </w:pPr>
    </w:p>
    <w:p w:rsidR="00802D8A" w:rsidRDefault="00802D8A">
      <w:pPr>
        <w:ind w:firstLine="709"/>
        <w:jc w:val="center"/>
        <w:rPr>
          <w:sz w:val="26"/>
          <w:szCs w:val="26"/>
        </w:rPr>
      </w:pPr>
    </w:p>
    <w:p w:rsidR="00802D8A" w:rsidRDefault="00802D8A">
      <w:pPr>
        <w:ind w:firstLine="709"/>
        <w:jc w:val="center"/>
        <w:rPr>
          <w:sz w:val="26"/>
          <w:szCs w:val="26"/>
        </w:rPr>
      </w:pPr>
    </w:p>
    <w:p w:rsidR="00802D8A" w:rsidRDefault="00802D8A">
      <w:pPr>
        <w:ind w:firstLine="709"/>
        <w:jc w:val="center"/>
        <w:rPr>
          <w:sz w:val="26"/>
          <w:szCs w:val="26"/>
        </w:rPr>
      </w:pPr>
    </w:p>
    <w:p w:rsidR="002236D7" w:rsidRDefault="00FB6B20">
      <w:pPr>
        <w:ind w:firstLine="709"/>
        <w:jc w:val="center"/>
        <w:rPr>
          <w:sz w:val="26"/>
          <w:szCs w:val="26"/>
        </w:rPr>
      </w:pPr>
      <w:r w:rsidRPr="00B6462C">
        <w:rPr>
          <w:sz w:val="26"/>
          <w:szCs w:val="26"/>
        </w:rPr>
        <w:object w:dxaOrig="13986" w:dyaOrig="24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1069.5pt" o:ole="">
            <v:imagedata r:id="rId6" o:title=""/>
          </v:shape>
          <o:OLEObject Type="Embed" ProgID="Excel.Sheet.12" ShapeID="_x0000_i1025" DrawAspect="Content" ObjectID="_1562733377" r:id="rId7"/>
        </w:object>
      </w:r>
    </w:p>
    <w:tbl>
      <w:tblPr>
        <w:tblW w:w="0" w:type="auto"/>
        <w:tblInd w:w="93" w:type="dxa"/>
        <w:tblLook w:val="04A0" w:firstRow="1" w:lastRow="0" w:firstColumn="1" w:lastColumn="0" w:noHBand="0" w:noVBand="1"/>
      </w:tblPr>
      <w:tblGrid>
        <w:gridCol w:w="3879"/>
        <w:gridCol w:w="631"/>
        <w:gridCol w:w="226"/>
        <w:gridCol w:w="226"/>
        <w:gridCol w:w="256"/>
        <w:gridCol w:w="256"/>
        <w:gridCol w:w="724"/>
        <w:gridCol w:w="1051"/>
        <w:gridCol w:w="397"/>
        <w:gridCol w:w="530"/>
        <w:gridCol w:w="28"/>
        <w:gridCol w:w="1839"/>
      </w:tblGrid>
      <w:tr w:rsidR="002236D7" w:rsidRPr="002236D7" w:rsidTr="009439F7">
        <w:trPr>
          <w:trHeight w:val="405"/>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2"/>
                <w:szCs w:val="22"/>
                <w:lang w:eastAsia="ru-RU"/>
              </w:rPr>
            </w:pPr>
          </w:p>
        </w:tc>
        <w:tc>
          <w:tcPr>
            <w:tcW w:w="0" w:type="auto"/>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rPr>
                <w:sz w:val="26"/>
                <w:szCs w:val="26"/>
                <w:lang w:eastAsia="ru-RU"/>
              </w:rPr>
            </w:pPr>
          </w:p>
        </w:tc>
        <w:tc>
          <w:tcPr>
            <w:tcW w:w="0" w:type="auto"/>
            <w:gridSpan w:val="2"/>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rPr>
                <w:sz w:val="26"/>
                <w:szCs w:val="26"/>
                <w:lang w:eastAsia="ru-RU"/>
              </w:rPr>
            </w:pPr>
          </w:p>
        </w:tc>
        <w:tc>
          <w:tcPr>
            <w:tcW w:w="0" w:type="auto"/>
            <w:gridSpan w:val="8"/>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Приложение 2</w:t>
            </w:r>
          </w:p>
        </w:tc>
      </w:tr>
      <w:tr w:rsidR="002236D7" w:rsidRPr="002236D7" w:rsidTr="009439F7">
        <w:trPr>
          <w:trHeight w:val="2100"/>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2"/>
                <w:szCs w:val="22"/>
                <w:lang w:eastAsia="ru-RU"/>
              </w:rPr>
            </w:pPr>
          </w:p>
        </w:tc>
        <w:tc>
          <w:tcPr>
            <w:tcW w:w="0" w:type="auto"/>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2"/>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8"/>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 xml:space="preserve">к решению Совета народных депутатов Ерышевского сельского поселения Павловского муниципального  района Воронежской области </w:t>
            </w:r>
            <w:r w:rsidRPr="002236D7">
              <w:rPr>
                <w:sz w:val="26"/>
                <w:szCs w:val="26"/>
                <w:lang w:eastAsia="ru-RU"/>
              </w:rPr>
              <w:br/>
              <w:t>от 27.12.2016 г № 102</w:t>
            </w:r>
          </w:p>
        </w:tc>
      </w:tr>
      <w:tr w:rsidR="002236D7" w:rsidRPr="002236D7" w:rsidTr="009439F7">
        <w:trPr>
          <w:trHeight w:val="375"/>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2"/>
                <w:szCs w:val="22"/>
                <w:lang w:eastAsia="ru-RU"/>
              </w:rPr>
            </w:pPr>
          </w:p>
        </w:tc>
        <w:tc>
          <w:tcPr>
            <w:tcW w:w="0" w:type="auto"/>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2"/>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8"/>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Приложение    № 5</w:t>
            </w:r>
          </w:p>
        </w:tc>
      </w:tr>
      <w:tr w:rsidR="002236D7" w:rsidRPr="002236D7" w:rsidTr="009439F7">
        <w:trPr>
          <w:trHeight w:val="2040"/>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2"/>
                <w:szCs w:val="22"/>
                <w:lang w:eastAsia="ru-RU"/>
              </w:rPr>
            </w:pPr>
          </w:p>
        </w:tc>
        <w:tc>
          <w:tcPr>
            <w:tcW w:w="0" w:type="auto"/>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2"/>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p>
        </w:tc>
        <w:tc>
          <w:tcPr>
            <w:tcW w:w="0" w:type="auto"/>
            <w:gridSpan w:val="8"/>
            <w:tcBorders>
              <w:top w:val="nil"/>
              <w:left w:val="nil"/>
              <w:bottom w:val="nil"/>
              <w:right w:val="nil"/>
            </w:tcBorders>
            <w:shd w:val="clear" w:color="auto" w:fill="auto"/>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 xml:space="preserve">к решению Совета народных депутатов Ерышевского сельского поселения Павловского муниципального  района Воронежской области </w:t>
            </w:r>
            <w:r w:rsidRPr="002236D7">
              <w:rPr>
                <w:sz w:val="26"/>
                <w:szCs w:val="26"/>
                <w:lang w:eastAsia="ru-RU"/>
              </w:rPr>
              <w:br/>
              <w:t>от 25.12.2015 г № 26</w:t>
            </w:r>
          </w:p>
        </w:tc>
      </w:tr>
      <w:tr w:rsidR="002236D7" w:rsidRPr="002236D7" w:rsidTr="009439F7">
        <w:trPr>
          <w:trHeight w:val="1170"/>
        </w:trPr>
        <w:tc>
          <w:tcPr>
            <w:tcW w:w="0" w:type="auto"/>
            <w:gridSpan w:val="12"/>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jc w:val="center"/>
              <w:rPr>
                <w:b/>
                <w:bCs/>
                <w:sz w:val="28"/>
                <w:szCs w:val="28"/>
                <w:lang w:eastAsia="ru-RU"/>
              </w:rPr>
            </w:pPr>
            <w:r w:rsidRPr="002236D7">
              <w:rPr>
                <w:b/>
                <w:bCs/>
                <w:sz w:val="28"/>
                <w:szCs w:val="28"/>
                <w:lang w:eastAsia="ru-RU"/>
              </w:rPr>
              <w:t xml:space="preserve">Ведомственная структура расходов бюджета </w:t>
            </w:r>
            <w:r w:rsidRPr="002236D7">
              <w:rPr>
                <w:b/>
                <w:bCs/>
                <w:sz w:val="28"/>
                <w:szCs w:val="28"/>
                <w:lang w:eastAsia="ru-RU"/>
              </w:rPr>
              <w:br/>
              <w:t xml:space="preserve">Ерышевского сельского поселения Павловского муниципального района </w:t>
            </w:r>
            <w:r w:rsidRPr="002236D7">
              <w:rPr>
                <w:b/>
                <w:bCs/>
                <w:sz w:val="28"/>
                <w:szCs w:val="28"/>
                <w:lang w:eastAsia="ru-RU"/>
              </w:rPr>
              <w:br/>
              <w:t>на 2016 год</w:t>
            </w:r>
          </w:p>
        </w:tc>
      </w:tr>
      <w:tr w:rsidR="002236D7" w:rsidRPr="002236D7" w:rsidTr="009439F7">
        <w:trPr>
          <w:trHeight w:val="330"/>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2"/>
                <w:szCs w:val="22"/>
                <w:lang w:eastAsia="ru-RU"/>
              </w:rPr>
            </w:pPr>
          </w:p>
        </w:tc>
        <w:tc>
          <w:tcPr>
            <w:tcW w:w="0" w:type="auto"/>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p>
        </w:tc>
      </w:tr>
      <w:tr w:rsidR="002236D7" w:rsidRPr="002236D7" w:rsidTr="009439F7">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lang w:eastAsia="ru-RU"/>
              </w:rPr>
            </w:pPr>
            <w:r w:rsidRPr="002236D7">
              <w:rPr>
                <w:lang w:eastAsia="ru-RU"/>
              </w:rPr>
              <w:t>ГРБС</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Рз</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ПР</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ЦСР</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ВР</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Сумма, тыс.рублей</w:t>
            </w:r>
          </w:p>
        </w:tc>
      </w:tr>
      <w:tr w:rsidR="002236D7" w:rsidRPr="002236D7" w:rsidTr="009439F7">
        <w:trPr>
          <w:trHeight w:val="8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236D7" w:rsidRPr="002236D7" w:rsidRDefault="002236D7" w:rsidP="002236D7">
            <w:pPr>
              <w:widowControl/>
              <w:suppressAutoHyphens w:val="0"/>
              <w:autoSpaceDE/>
              <w:rPr>
                <w:sz w:val="24"/>
                <w:szCs w:val="24"/>
                <w:lang w:eastAsia="ru-RU"/>
              </w:rPr>
            </w:pPr>
          </w:p>
        </w:tc>
      </w:tr>
      <w:tr w:rsidR="002236D7" w:rsidRPr="002236D7" w:rsidTr="009439F7">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b/>
                <w:bCs/>
                <w:sz w:val="24"/>
                <w:szCs w:val="24"/>
                <w:lang w:eastAsia="ru-RU"/>
              </w:rPr>
            </w:pPr>
            <w:r w:rsidRPr="002236D7">
              <w:rPr>
                <w:b/>
                <w:bCs/>
                <w:sz w:val="24"/>
                <w:szCs w:val="24"/>
                <w:lang w:eastAsia="ru-RU"/>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lang w:eastAsia="ru-RU"/>
              </w:rPr>
            </w:pPr>
            <w:r w:rsidRPr="002236D7">
              <w:rPr>
                <w:b/>
                <w:bCs/>
                <w:lang w:eastAsia="ru-RU"/>
              </w:rPr>
              <w:t> </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4619,82847</w:t>
            </w:r>
          </w:p>
        </w:tc>
      </w:tr>
      <w:tr w:rsidR="002236D7" w:rsidRPr="002236D7" w:rsidTr="009439F7">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b/>
                <w:bCs/>
                <w:sz w:val="24"/>
                <w:szCs w:val="24"/>
                <w:lang w:eastAsia="ru-RU"/>
              </w:rPr>
            </w:pPr>
            <w:r w:rsidRPr="002236D7">
              <w:rPr>
                <w:b/>
                <w:bCs/>
                <w:sz w:val="24"/>
                <w:szCs w:val="24"/>
                <w:lang w:eastAsia="ru-RU"/>
              </w:rPr>
              <w:t>Администрация Ерышевского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3798,55273</w:t>
            </w:r>
          </w:p>
        </w:tc>
      </w:tr>
      <w:tr w:rsidR="002236D7" w:rsidRPr="002236D7" w:rsidTr="009439F7">
        <w:trPr>
          <w:trHeight w:val="46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2236D7">
              <w:rPr>
                <w:sz w:val="24"/>
                <w:szCs w:val="24"/>
                <w:lang w:eastAsia="ru-RU"/>
              </w:rPr>
              <w:lastRenderedPageBreak/>
              <w:t>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lastRenderedPageBreak/>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01 3 01 72020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829,20000</w:t>
            </w:r>
          </w:p>
        </w:tc>
      </w:tr>
      <w:tr w:rsidR="002236D7" w:rsidRPr="002236D7" w:rsidTr="009439F7">
        <w:trPr>
          <w:trHeight w:val="51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736,80000</w:t>
            </w:r>
          </w:p>
        </w:tc>
      </w:tr>
      <w:tr w:rsidR="002236D7" w:rsidRPr="002236D7" w:rsidTr="009439F7">
        <w:trPr>
          <w:trHeight w:val="35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707,00000</w:t>
            </w:r>
          </w:p>
        </w:tc>
      </w:tr>
      <w:tr w:rsidR="002236D7" w:rsidRPr="002236D7" w:rsidTr="009439F7">
        <w:trPr>
          <w:trHeight w:val="31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151,00000</w:t>
            </w:r>
          </w:p>
        </w:tc>
      </w:tr>
      <w:tr w:rsidR="002236D7" w:rsidRPr="002236D7" w:rsidTr="009439F7">
        <w:trPr>
          <w:trHeight w:val="40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2"/>
                <w:szCs w:val="22"/>
                <w:lang w:eastAsia="ru-RU"/>
              </w:rPr>
            </w:pPr>
            <w:r w:rsidRPr="002236D7">
              <w:rPr>
                <w:sz w:val="22"/>
                <w:szCs w:val="22"/>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r w:rsidRPr="002236D7">
              <w:rPr>
                <w:sz w:val="22"/>
                <w:szCs w:val="22"/>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r w:rsidRPr="002236D7">
              <w:rPr>
                <w:sz w:val="22"/>
                <w:szCs w:val="22"/>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r w:rsidRPr="002236D7">
              <w:rPr>
                <w:sz w:val="22"/>
                <w:szCs w:val="22"/>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2"/>
                <w:szCs w:val="22"/>
                <w:lang w:eastAsia="ru-RU"/>
              </w:rPr>
            </w:pPr>
            <w:r w:rsidRPr="002236D7">
              <w:rPr>
                <w:sz w:val="22"/>
                <w:szCs w:val="22"/>
                <w:lang w:eastAsia="ru-RU"/>
              </w:rPr>
              <w:t>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27,77226</w:t>
            </w:r>
          </w:p>
        </w:tc>
      </w:tr>
      <w:tr w:rsidR="002236D7" w:rsidRPr="002236D7" w:rsidTr="009439F7">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500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11,02774</w:t>
            </w:r>
          </w:p>
        </w:tc>
      </w:tr>
      <w:tr w:rsidR="002236D7" w:rsidRPr="002236D7" w:rsidTr="009439F7">
        <w:trPr>
          <w:trHeight w:val="38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3,40000</w:t>
            </w:r>
          </w:p>
        </w:tc>
      </w:tr>
      <w:tr w:rsidR="002236D7" w:rsidRPr="002236D7" w:rsidTr="009439F7">
        <w:trPr>
          <w:trHeight w:val="59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01 3 02 51180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62,30000</w:t>
            </w:r>
          </w:p>
        </w:tc>
      </w:tr>
      <w:tr w:rsidR="002236D7" w:rsidRPr="002236D7" w:rsidTr="009439F7">
        <w:trPr>
          <w:trHeight w:val="47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01 3 02 51180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6,60000</w:t>
            </w:r>
          </w:p>
        </w:tc>
      </w:tr>
      <w:tr w:rsidR="002236D7" w:rsidRPr="002236D7" w:rsidTr="009439F7">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01 3 02 71430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w:t>
            </w:r>
            <w:r w:rsidRPr="002236D7">
              <w:rPr>
                <w:sz w:val="24"/>
                <w:szCs w:val="24"/>
                <w:lang w:eastAsia="ru-RU"/>
              </w:rPr>
              <w:lastRenderedPageBreak/>
              <w:t xml:space="preserve">(муниципальных)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lastRenderedPageBreak/>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01 1 05 71290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1031,68182</w:t>
            </w:r>
          </w:p>
        </w:tc>
      </w:tr>
      <w:tr w:rsidR="002236D7" w:rsidRPr="002236D7" w:rsidTr="009439F7">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01 1 09 78430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13,54391</w:t>
            </w:r>
          </w:p>
        </w:tc>
      </w:tr>
      <w:tr w:rsidR="002236D7" w:rsidRPr="002236D7" w:rsidTr="009439F7">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01 1 01 78670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70,72700</w:t>
            </w:r>
          </w:p>
        </w:tc>
      </w:tr>
      <w:tr w:rsidR="002236D7" w:rsidRPr="002236D7" w:rsidTr="009439F7">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01 1 02 78610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01 1 03 78610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10,00000</w:t>
            </w:r>
          </w:p>
        </w:tc>
      </w:tr>
      <w:tr w:rsidR="002236D7" w:rsidRPr="002236D7" w:rsidTr="009439F7">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по благоустройству  территории сельского поселения  в рамках основного мероприятия "Организация газоснабжения"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01 1 04 78610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14,00000</w:t>
            </w:r>
          </w:p>
        </w:tc>
      </w:tr>
      <w:tr w:rsidR="002236D7" w:rsidRPr="002236D7" w:rsidTr="009439F7">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01 1 06 78610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01 1 07 78610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5,10000</w:t>
            </w:r>
          </w:p>
        </w:tc>
      </w:tr>
      <w:tr w:rsidR="002236D7" w:rsidRPr="002236D7" w:rsidTr="009439F7">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01 1 08 78610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9,30000</w:t>
            </w:r>
          </w:p>
        </w:tc>
      </w:tr>
      <w:tr w:rsidR="002236D7" w:rsidRPr="002236D7" w:rsidTr="009439F7">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по благоустройству  территории сельского поселения  в рамках основного мероприятия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01 1 09 78610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01 4 01 78670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01 3 02 70470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109,10000</w:t>
            </w:r>
          </w:p>
        </w:tc>
      </w:tr>
      <w:tr w:rsidR="002236D7" w:rsidRPr="002236D7" w:rsidTr="009439F7">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w:t>
            </w:r>
            <w:r w:rsidRPr="002236D7">
              <w:rPr>
                <w:sz w:val="24"/>
                <w:szCs w:val="24"/>
                <w:lang w:eastAsia="ru-RU"/>
              </w:rPr>
              <w:lastRenderedPageBreak/>
              <w:t>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lastRenderedPageBreak/>
              <w:t>914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01 3 02 70570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300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6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b/>
                <w:bCs/>
                <w:sz w:val="24"/>
                <w:szCs w:val="24"/>
                <w:lang w:eastAsia="ru-RU"/>
              </w:rPr>
            </w:pPr>
            <w:r w:rsidRPr="002236D7">
              <w:rPr>
                <w:b/>
                <w:bCs/>
                <w:sz w:val="24"/>
                <w:szCs w:val="24"/>
                <w:lang w:eastAsia="ru-RU"/>
              </w:rPr>
              <w:lastRenderedPageBreak/>
              <w:t>Муниципальное казенное учреждение культуры "Ерышевское КДО"</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821,27574</w:t>
            </w:r>
          </w:p>
        </w:tc>
      </w:tr>
      <w:tr w:rsidR="002236D7" w:rsidRPr="002236D7" w:rsidTr="009439F7">
        <w:trPr>
          <w:trHeight w:val="4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335,80000</w:t>
            </w:r>
          </w:p>
        </w:tc>
      </w:tr>
      <w:tr w:rsidR="002236D7" w:rsidRPr="002236D7" w:rsidTr="009439F7">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333,17574</w:t>
            </w:r>
          </w:p>
        </w:tc>
      </w:tr>
      <w:tr w:rsidR="002236D7" w:rsidRPr="002236D7" w:rsidTr="009439F7">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lastRenderedPageBreak/>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800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4,50000</w:t>
            </w:r>
          </w:p>
        </w:tc>
      </w:tr>
      <w:tr w:rsidR="002236D7" w:rsidRPr="002236D7" w:rsidTr="009439F7">
        <w:trPr>
          <w:trHeight w:val="41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01 2 02 00590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147,80000</w:t>
            </w:r>
          </w:p>
        </w:tc>
      </w:tr>
      <w:tr w:rsidR="002236D7" w:rsidRPr="002236D7" w:rsidTr="009439F7">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rPr>
                <w:sz w:val="24"/>
                <w:szCs w:val="24"/>
                <w:lang w:eastAsia="ru-RU"/>
              </w:rPr>
            </w:pPr>
            <w:r w:rsidRPr="002236D7">
              <w:rPr>
                <w:sz w:val="24"/>
                <w:szCs w:val="24"/>
                <w:lang w:eastAsia="ru-RU"/>
              </w:rPr>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970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01 2 02 00590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200</w:t>
            </w:r>
          </w:p>
        </w:tc>
        <w:tc>
          <w:tcPr>
            <w:tcW w:w="0" w:type="auto"/>
            <w:gridSpan w:val="2"/>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0,00000</w:t>
            </w:r>
          </w:p>
        </w:tc>
      </w:tr>
      <w:tr w:rsidR="002236D7" w:rsidRPr="002236D7" w:rsidTr="009439F7">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6D7" w:rsidRPr="002236D7" w:rsidRDefault="002236D7" w:rsidP="002236D7">
            <w:pPr>
              <w:widowControl/>
              <w:suppressAutoHyphens w:val="0"/>
              <w:autoSpaceDE/>
              <w:rPr>
                <w:b/>
                <w:bCs/>
                <w:sz w:val="24"/>
                <w:szCs w:val="24"/>
                <w:lang w:eastAsia="ru-RU"/>
              </w:rPr>
            </w:pPr>
            <w:r w:rsidRPr="002236D7">
              <w:rPr>
                <w:b/>
                <w:bCs/>
                <w:sz w:val="24"/>
                <w:szCs w:val="24"/>
                <w:lang w:eastAsia="ru-RU"/>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sz w:val="24"/>
                <w:szCs w:val="24"/>
                <w:lang w:eastAsia="ru-RU"/>
              </w:rPr>
            </w:pPr>
            <w:r w:rsidRPr="002236D7">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2236D7" w:rsidRPr="002236D7" w:rsidRDefault="002236D7" w:rsidP="002236D7">
            <w:pPr>
              <w:widowControl/>
              <w:suppressAutoHyphens w:val="0"/>
              <w:autoSpaceDE/>
              <w:jc w:val="center"/>
              <w:rPr>
                <w:b/>
                <w:bCs/>
                <w:sz w:val="24"/>
                <w:szCs w:val="24"/>
                <w:lang w:eastAsia="ru-RU"/>
              </w:rPr>
            </w:pPr>
            <w:r w:rsidRPr="002236D7">
              <w:rPr>
                <w:b/>
                <w:bCs/>
                <w:sz w:val="24"/>
                <w:szCs w:val="24"/>
                <w:lang w:eastAsia="ru-RU"/>
              </w:rPr>
              <w:t>4619,82847</w:t>
            </w:r>
          </w:p>
        </w:tc>
      </w:tr>
      <w:tr w:rsidR="002236D7" w:rsidRPr="002236D7" w:rsidTr="009439F7">
        <w:trPr>
          <w:trHeight w:val="345"/>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6"/>
                <w:szCs w:val="26"/>
                <w:lang w:eastAsia="ru-RU"/>
              </w:rPr>
            </w:pPr>
          </w:p>
        </w:tc>
        <w:tc>
          <w:tcPr>
            <w:tcW w:w="0" w:type="auto"/>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r>
      <w:tr w:rsidR="002236D7" w:rsidRPr="002236D7" w:rsidTr="009439F7">
        <w:trPr>
          <w:trHeight w:val="330"/>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Глава Ерышевского</w:t>
            </w:r>
          </w:p>
        </w:tc>
        <w:tc>
          <w:tcPr>
            <w:tcW w:w="0" w:type="auto"/>
            <w:tcBorders>
              <w:top w:val="nil"/>
              <w:left w:val="nil"/>
              <w:bottom w:val="nil"/>
              <w:right w:val="nil"/>
            </w:tcBorders>
            <w:shd w:val="clear" w:color="auto" w:fill="auto"/>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r>
      <w:tr w:rsidR="002236D7" w:rsidRPr="002236D7" w:rsidTr="009439F7">
        <w:trPr>
          <w:trHeight w:val="330"/>
        </w:trPr>
        <w:tc>
          <w:tcPr>
            <w:tcW w:w="0" w:type="auto"/>
            <w:tcBorders>
              <w:top w:val="nil"/>
              <w:left w:val="nil"/>
              <w:bottom w:val="nil"/>
              <w:right w:val="nil"/>
            </w:tcBorders>
            <w:shd w:val="clear" w:color="auto" w:fill="auto"/>
            <w:vAlign w:val="center"/>
            <w:hideMark/>
          </w:tcPr>
          <w:p w:rsidR="002236D7" w:rsidRPr="002236D7" w:rsidRDefault="002236D7" w:rsidP="002236D7">
            <w:pPr>
              <w:widowControl/>
              <w:suppressAutoHyphens w:val="0"/>
              <w:autoSpaceDE/>
              <w:rPr>
                <w:sz w:val="26"/>
                <w:szCs w:val="26"/>
                <w:lang w:eastAsia="ru-RU"/>
              </w:rPr>
            </w:pPr>
            <w:r w:rsidRPr="002236D7">
              <w:rPr>
                <w:sz w:val="26"/>
                <w:szCs w:val="26"/>
                <w:lang w:eastAsia="ru-RU"/>
              </w:rPr>
              <w:t>сельского поселения</w:t>
            </w:r>
          </w:p>
        </w:tc>
        <w:tc>
          <w:tcPr>
            <w:tcW w:w="0" w:type="auto"/>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center"/>
              <w:rPr>
                <w:sz w:val="26"/>
                <w:szCs w:val="26"/>
                <w:lang w:eastAsia="ru-RU"/>
              </w:rPr>
            </w:pPr>
          </w:p>
        </w:tc>
        <w:tc>
          <w:tcPr>
            <w:tcW w:w="0" w:type="auto"/>
            <w:gridSpan w:val="8"/>
            <w:tcBorders>
              <w:top w:val="nil"/>
              <w:left w:val="nil"/>
              <w:bottom w:val="nil"/>
              <w:right w:val="nil"/>
            </w:tcBorders>
            <w:shd w:val="clear" w:color="auto" w:fill="auto"/>
            <w:noWrap/>
            <w:vAlign w:val="bottom"/>
            <w:hideMark/>
          </w:tcPr>
          <w:p w:rsidR="002236D7" w:rsidRPr="002236D7" w:rsidRDefault="002236D7" w:rsidP="002236D7">
            <w:pPr>
              <w:widowControl/>
              <w:suppressAutoHyphens w:val="0"/>
              <w:autoSpaceDE/>
              <w:jc w:val="right"/>
              <w:rPr>
                <w:sz w:val="26"/>
                <w:szCs w:val="26"/>
                <w:lang w:eastAsia="ru-RU"/>
              </w:rPr>
            </w:pPr>
            <w:r w:rsidRPr="002236D7">
              <w:rPr>
                <w:sz w:val="26"/>
                <w:szCs w:val="26"/>
                <w:lang w:eastAsia="ru-RU"/>
              </w:rPr>
              <w:t>Т.П. Быкова</w:t>
            </w:r>
          </w:p>
        </w:tc>
      </w:tr>
      <w:tr w:rsidR="004F4EE0" w:rsidRPr="004F4EE0" w:rsidTr="009439F7">
        <w:trPr>
          <w:trHeight w:val="503"/>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2"/>
                <w:szCs w:val="22"/>
                <w:lang w:eastAsia="ru-RU"/>
              </w:rPr>
            </w:pPr>
          </w:p>
        </w:tc>
        <w:tc>
          <w:tcPr>
            <w:tcW w:w="0" w:type="auto"/>
            <w:gridSpan w:val="2"/>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p>
        </w:tc>
        <w:tc>
          <w:tcPr>
            <w:tcW w:w="0" w:type="auto"/>
            <w:gridSpan w:val="7"/>
            <w:tcBorders>
              <w:top w:val="nil"/>
              <w:left w:val="nil"/>
              <w:bottom w:val="nil"/>
              <w:right w:val="nil"/>
            </w:tcBorders>
            <w:shd w:val="clear" w:color="auto" w:fill="auto"/>
            <w:vAlign w:val="bottom"/>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Приложение    3</w:t>
            </w:r>
          </w:p>
        </w:tc>
      </w:tr>
      <w:tr w:rsidR="004F4EE0" w:rsidRPr="004F4EE0" w:rsidTr="009439F7">
        <w:trPr>
          <w:trHeight w:val="2025"/>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2"/>
                <w:szCs w:val="22"/>
                <w:lang w:eastAsia="ru-RU"/>
              </w:rPr>
            </w:pPr>
          </w:p>
        </w:tc>
        <w:tc>
          <w:tcPr>
            <w:tcW w:w="0" w:type="auto"/>
            <w:gridSpan w:val="2"/>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p>
        </w:tc>
        <w:tc>
          <w:tcPr>
            <w:tcW w:w="0" w:type="auto"/>
            <w:gridSpan w:val="7"/>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к решению Совета народных депутатов Ерышевского сельского поселения Павловского муниципального  района Воронежской области</w:t>
            </w:r>
            <w:r w:rsidRPr="004F4EE0">
              <w:rPr>
                <w:sz w:val="26"/>
                <w:szCs w:val="26"/>
                <w:lang w:eastAsia="ru-RU"/>
              </w:rPr>
              <w:br/>
              <w:t>от 27.12.2016 г.  № 102</w:t>
            </w:r>
          </w:p>
        </w:tc>
      </w:tr>
      <w:tr w:rsidR="004F4EE0" w:rsidRPr="004F4EE0" w:rsidTr="009439F7">
        <w:trPr>
          <w:trHeight w:val="375"/>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2"/>
                <w:szCs w:val="22"/>
                <w:lang w:eastAsia="ru-RU"/>
              </w:rPr>
            </w:pPr>
          </w:p>
        </w:tc>
        <w:tc>
          <w:tcPr>
            <w:tcW w:w="0" w:type="auto"/>
            <w:gridSpan w:val="2"/>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p>
        </w:tc>
        <w:tc>
          <w:tcPr>
            <w:tcW w:w="0" w:type="auto"/>
            <w:gridSpan w:val="7"/>
            <w:tcBorders>
              <w:top w:val="nil"/>
              <w:left w:val="nil"/>
              <w:bottom w:val="nil"/>
              <w:right w:val="nil"/>
            </w:tcBorders>
            <w:shd w:val="clear" w:color="auto" w:fill="auto"/>
            <w:vAlign w:val="bottom"/>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Приложение    № 6</w:t>
            </w:r>
          </w:p>
        </w:tc>
      </w:tr>
      <w:tr w:rsidR="004F4EE0" w:rsidRPr="004F4EE0" w:rsidTr="009439F7">
        <w:trPr>
          <w:trHeight w:val="2025"/>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2"/>
                <w:szCs w:val="22"/>
                <w:lang w:eastAsia="ru-RU"/>
              </w:rPr>
            </w:pPr>
          </w:p>
        </w:tc>
        <w:tc>
          <w:tcPr>
            <w:tcW w:w="0" w:type="auto"/>
            <w:gridSpan w:val="2"/>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p>
        </w:tc>
        <w:tc>
          <w:tcPr>
            <w:tcW w:w="0" w:type="auto"/>
            <w:gridSpan w:val="7"/>
            <w:tcBorders>
              <w:top w:val="nil"/>
              <w:left w:val="nil"/>
              <w:bottom w:val="nil"/>
              <w:right w:val="nil"/>
            </w:tcBorders>
            <w:shd w:val="clear" w:color="auto" w:fill="auto"/>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к решению Совета народных депутатов Ерышевского сельского поселения Павловского муниципального  района Воронежской области</w:t>
            </w:r>
            <w:r w:rsidRPr="004F4EE0">
              <w:rPr>
                <w:sz w:val="26"/>
                <w:szCs w:val="26"/>
                <w:lang w:eastAsia="ru-RU"/>
              </w:rPr>
              <w:br/>
              <w:t>от 25.12.2015 г.  № 26</w:t>
            </w:r>
          </w:p>
        </w:tc>
      </w:tr>
      <w:tr w:rsidR="004F4EE0" w:rsidRPr="004F4EE0" w:rsidTr="009439F7">
        <w:trPr>
          <w:trHeight w:val="480"/>
        </w:trPr>
        <w:tc>
          <w:tcPr>
            <w:tcW w:w="0" w:type="auto"/>
            <w:gridSpan w:val="12"/>
            <w:tcBorders>
              <w:top w:val="nil"/>
              <w:left w:val="nil"/>
              <w:bottom w:val="nil"/>
              <w:right w:val="nil"/>
            </w:tcBorders>
            <w:shd w:val="clear" w:color="auto" w:fill="auto"/>
            <w:vAlign w:val="bottom"/>
            <w:hideMark/>
          </w:tcPr>
          <w:p w:rsidR="004F4EE0" w:rsidRPr="004F4EE0" w:rsidRDefault="004F4EE0" w:rsidP="004F4EE0">
            <w:pPr>
              <w:widowControl/>
              <w:suppressAutoHyphens w:val="0"/>
              <w:autoSpaceDE/>
              <w:jc w:val="center"/>
              <w:rPr>
                <w:b/>
                <w:bCs/>
                <w:sz w:val="28"/>
                <w:szCs w:val="28"/>
                <w:lang w:eastAsia="ru-RU"/>
              </w:rPr>
            </w:pPr>
          </w:p>
        </w:tc>
      </w:tr>
      <w:tr w:rsidR="004F4EE0" w:rsidRPr="004F4EE0" w:rsidTr="009439F7">
        <w:trPr>
          <w:trHeight w:val="2295"/>
        </w:trPr>
        <w:tc>
          <w:tcPr>
            <w:tcW w:w="0" w:type="auto"/>
            <w:gridSpan w:val="12"/>
            <w:tcBorders>
              <w:top w:val="nil"/>
              <w:left w:val="nil"/>
              <w:bottom w:val="nil"/>
              <w:right w:val="nil"/>
            </w:tcBorders>
            <w:shd w:val="clear" w:color="auto" w:fill="auto"/>
            <w:vAlign w:val="bottom"/>
            <w:hideMark/>
          </w:tcPr>
          <w:p w:rsidR="004F4EE0" w:rsidRPr="004F4EE0" w:rsidRDefault="004F4EE0" w:rsidP="004F4EE0">
            <w:pPr>
              <w:widowControl/>
              <w:suppressAutoHyphens w:val="0"/>
              <w:autoSpaceDE/>
              <w:jc w:val="center"/>
              <w:rPr>
                <w:b/>
                <w:bCs/>
                <w:sz w:val="26"/>
                <w:szCs w:val="26"/>
                <w:lang w:eastAsia="ru-RU"/>
              </w:rPr>
            </w:pPr>
            <w:r w:rsidRPr="004F4EE0">
              <w:rPr>
                <w:b/>
                <w:bCs/>
                <w:sz w:val="26"/>
                <w:szCs w:val="26"/>
                <w:lang w:eastAsia="ru-RU"/>
              </w:rPr>
              <w:t xml:space="preserve">Распределение  бюджетных ассигнований </w:t>
            </w:r>
            <w:r w:rsidRPr="004F4EE0">
              <w:rPr>
                <w:b/>
                <w:bCs/>
                <w:sz w:val="26"/>
                <w:szCs w:val="26"/>
                <w:lang w:eastAsia="ru-RU"/>
              </w:rPr>
              <w:br/>
              <w:t xml:space="preserve">по разделам,  подразделам,  целевым статьям (муниципальным программам Ерышевского сельского поселения Павловского муниципального района), </w:t>
            </w:r>
            <w:r w:rsidRPr="004F4EE0">
              <w:rPr>
                <w:b/>
                <w:bCs/>
                <w:sz w:val="26"/>
                <w:szCs w:val="26"/>
                <w:lang w:eastAsia="ru-RU"/>
              </w:rPr>
              <w:br/>
              <w:t>группам видов расходов  классификации  расходов бюджета Ерышевского сельского поселения Павловского муниципального района</w:t>
            </w:r>
            <w:r w:rsidRPr="004F4EE0">
              <w:rPr>
                <w:b/>
                <w:bCs/>
                <w:sz w:val="26"/>
                <w:szCs w:val="26"/>
                <w:lang w:eastAsia="ru-RU"/>
              </w:rPr>
              <w:br/>
              <w:t xml:space="preserve"> на  2016 год</w:t>
            </w:r>
          </w:p>
        </w:tc>
      </w:tr>
      <w:tr w:rsidR="004F4EE0" w:rsidRPr="004F4EE0" w:rsidTr="009439F7">
        <w:trPr>
          <w:trHeight w:val="540"/>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p>
        </w:tc>
        <w:tc>
          <w:tcPr>
            <w:tcW w:w="0" w:type="auto"/>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тыс.руб.</w:t>
            </w:r>
          </w:p>
        </w:tc>
      </w:tr>
      <w:tr w:rsidR="004F4EE0" w:rsidRPr="004F4EE0" w:rsidTr="009439F7">
        <w:trPr>
          <w:trHeight w:val="450"/>
        </w:trPr>
        <w:tc>
          <w:tcPr>
            <w:tcW w:w="0" w:type="auto"/>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xml:space="preserve">Наименование </w:t>
            </w:r>
          </w:p>
        </w:tc>
        <w:tc>
          <w:tcPr>
            <w:tcW w:w="0" w:type="auto"/>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Рз</w:t>
            </w:r>
          </w:p>
        </w:tc>
        <w:tc>
          <w:tcPr>
            <w:tcW w:w="0" w:type="auto"/>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ПР</w:t>
            </w:r>
          </w:p>
        </w:tc>
        <w:tc>
          <w:tcPr>
            <w:tcW w:w="0" w:type="auto"/>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ЦСР</w:t>
            </w:r>
          </w:p>
        </w:tc>
        <w:tc>
          <w:tcPr>
            <w:tcW w:w="0" w:type="auto"/>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ВР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2016г</w:t>
            </w:r>
          </w:p>
        </w:tc>
      </w:tr>
      <w:tr w:rsidR="004F4EE0" w:rsidRPr="004F4EE0" w:rsidTr="009439F7">
        <w:trPr>
          <w:trHeight w:val="1650"/>
        </w:trPr>
        <w:tc>
          <w:tcPr>
            <w:tcW w:w="0" w:type="auto"/>
            <w:gridSpan w:val="3"/>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c>
          <w:tcPr>
            <w:tcW w:w="0" w:type="auto"/>
            <w:gridSpan w:val="2"/>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c>
          <w:tcPr>
            <w:tcW w:w="0" w:type="auto"/>
            <w:gridSpan w:val="2"/>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c>
          <w:tcPr>
            <w:tcW w:w="0" w:type="auto"/>
            <w:gridSpan w:val="2"/>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c>
          <w:tcPr>
            <w:tcW w:w="0" w:type="auto"/>
            <w:gridSpan w:val="2"/>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4F4EE0" w:rsidRPr="004F4EE0" w:rsidRDefault="004F4EE0" w:rsidP="004F4EE0">
            <w:pPr>
              <w:widowControl/>
              <w:suppressAutoHyphens w:val="0"/>
              <w:autoSpaceDE/>
              <w:rPr>
                <w:b/>
                <w:bCs/>
                <w:sz w:val="24"/>
                <w:szCs w:val="24"/>
                <w:lang w:eastAsia="ru-RU"/>
              </w:rPr>
            </w:pPr>
          </w:p>
        </w:tc>
      </w:tr>
      <w:tr w:rsidR="004F4EE0" w:rsidRPr="004F4EE0" w:rsidTr="009439F7">
        <w:trPr>
          <w:trHeight w:val="6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Всего</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4619,82847</w:t>
            </w:r>
          </w:p>
        </w:tc>
      </w:tr>
      <w:tr w:rsidR="004F4EE0" w:rsidRPr="004F4EE0" w:rsidTr="009439F7">
        <w:trPr>
          <w:trHeight w:val="43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Общегосударственные вопросы</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2466,20000</w:t>
            </w:r>
          </w:p>
        </w:tc>
      </w:tr>
      <w:tr w:rsidR="004F4EE0" w:rsidRPr="004F4EE0" w:rsidTr="009439F7">
        <w:trPr>
          <w:trHeight w:val="109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829,20000</w:t>
            </w:r>
          </w:p>
        </w:tc>
      </w:tr>
      <w:tr w:rsidR="004F4EE0" w:rsidRPr="004F4EE0" w:rsidTr="009439F7">
        <w:trPr>
          <w:trHeight w:val="420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01 3 01 72020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829,20000</w:t>
            </w:r>
          </w:p>
        </w:tc>
      </w:tr>
      <w:tr w:rsidR="004F4EE0" w:rsidRPr="004F4EE0" w:rsidTr="009439F7">
        <w:trPr>
          <w:trHeight w:val="150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1594,80000</w:t>
            </w:r>
          </w:p>
        </w:tc>
      </w:tr>
      <w:tr w:rsidR="004F4EE0" w:rsidRPr="004F4EE0" w:rsidTr="009439F7">
        <w:trPr>
          <w:trHeight w:val="454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736,80000</w:t>
            </w:r>
          </w:p>
        </w:tc>
      </w:tr>
      <w:tr w:rsidR="004F4EE0" w:rsidRPr="004F4EE0" w:rsidTr="009439F7">
        <w:trPr>
          <w:trHeight w:val="31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707,00000</w:t>
            </w:r>
          </w:p>
        </w:tc>
      </w:tr>
      <w:tr w:rsidR="004F4EE0" w:rsidRPr="004F4EE0" w:rsidTr="009439F7">
        <w:trPr>
          <w:trHeight w:val="286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01 3 01 72010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151,00000</w:t>
            </w:r>
          </w:p>
        </w:tc>
      </w:tr>
      <w:tr w:rsidR="004F4EE0" w:rsidRPr="004F4EE0" w:rsidTr="009439F7">
        <w:trPr>
          <w:trHeight w:val="46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Другие общегосударственные вопросы</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42,20000</w:t>
            </w:r>
          </w:p>
        </w:tc>
      </w:tr>
      <w:tr w:rsidR="004F4EE0" w:rsidRPr="004F4EE0" w:rsidTr="009439F7">
        <w:trPr>
          <w:trHeight w:val="3960"/>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r w:rsidRPr="004F4EE0">
              <w:rPr>
                <w:sz w:val="22"/>
                <w:szCs w:val="22"/>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r w:rsidRPr="004F4EE0">
              <w:rPr>
                <w:sz w:val="22"/>
                <w:szCs w:val="22"/>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r w:rsidRPr="004F4EE0">
              <w:rPr>
                <w:sz w:val="22"/>
                <w:szCs w:val="22"/>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2"/>
                <w:szCs w:val="22"/>
                <w:lang w:eastAsia="ru-RU"/>
              </w:rPr>
            </w:pPr>
            <w:r w:rsidRPr="004F4EE0">
              <w:rPr>
                <w:sz w:val="22"/>
                <w:szCs w:val="22"/>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27,77226</w:t>
            </w:r>
          </w:p>
        </w:tc>
      </w:tr>
      <w:tr w:rsidR="004F4EE0" w:rsidRPr="004F4EE0" w:rsidTr="009439F7">
        <w:trPr>
          <w:trHeight w:val="325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500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11,02774</w:t>
            </w:r>
          </w:p>
        </w:tc>
      </w:tr>
      <w:tr w:rsidR="004F4EE0" w:rsidRPr="004F4EE0" w:rsidTr="009439F7">
        <w:trPr>
          <w:trHeight w:val="346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01 3 02 70200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3,40000</w:t>
            </w:r>
          </w:p>
        </w:tc>
      </w:tr>
      <w:tr w:rsidR="004F4EE0" w:rsidRPr="004F4EE0" w:rsidTr="009439F7">
        <w:trPr>
          <w:trHeight w:val="4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Национальная оборона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68,90000</w:t>
            </w:r>
          </w:p>
        </w:tc>
      </w:tr>
      <w:tr w:rsidR="004F4EE0" w:rsidRPr="004F4EE0" w:rsidTr="009439F7">
        <w:trPr>
          <w:trHeight w:val="4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lastRenderedPageBreak/>
              <w:t>Мобилизационная и вневойсковая подготовка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68,90000</w:t>
            </w:r>
          </w:p>
        </w:tc>
      </w:tr>
      <w:tr w:rsidR="004F4EE0" w:rsidRPr="004F4EE0" w:rsidTr="009439F7">
        <w:trPr>
          <w:trHeight w:val="4920"/>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01 3 02 51180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62,30000</w:t>
            </w:r>
          </w:p>
        </w:tc>
      </w:tr>
      <w:tr w:rsidR="004F4EE0" w:rsidRPr="004F4EE0" w:rsidTr="009439F7">
        <w:trPr>
          <w:trHeight w:val="399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01 3 02 51180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nil"/>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6,60000</w:t>
            </w:r>
          </w:p>
        </w:tc>
      </w:tr>
      <w:tr w:rsidR="004F4EE0" w:rsidRPr="004F4EE0" w:rsidTr="009439F7">
        <w:trPr>
          <w:trHeight w:val="84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Национальная безопасность и правоохранительная деятельность</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0,00000</w:t>
            </w:r>
          </w:p>
        </w:tc>
      </w:tr>
      <w:tr w:rsidR="004F4EE0" w:rsidRPr="004F4EE0" w:rsidTr="009439F7">
        <w:trPr>
          <w:trHeight w:val="118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0,00000</w:t>
            </w:r>
          </w:p>
        </w:tc>
      </w:tr>
      <w:tr w:rsidR="004F4EE0" w:rsidRPr="004F4EE0" w:rsidTr="009439F7">
        <w:trPr>
          <w:trHeight w:val="400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01 3 02 71430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450"/>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Национальная экономика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1045,22573</w:t>
            </w:r>
          </w:p>
        </w:tc>
      </w:tr>
      <w:tr w:rsidR="004F4EE0" w:rsidRPr="004F4EE0" w:rsidTr="009439F7">
        <w:trPr>
          <w:trHeight w:val="4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Дорожное хозяйство (дорожные фонды)</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1031,68182</w:t>
            </w:r>
          </w:p>
        </w:tc>
      </w:tr>
      <w:tr w:rsidR="004F4EE0" w:rsidRPr="004F4EE0" w:rsidTr="009439F7">
        <w:trPr>
          <w:trHeight w:val="334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09</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01 1 05 71290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1031,68182</w:t>
            </w:r>
          </w:p>
        </w:tc>
      </w:tr>
      <w:tr w:rsidR="004F4EE0" w:rsidRPr="004F4EE0" w:rsidTr="009439F7">
        <w:trPr>
          <w:trHeight w:val="4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Другие вопросы в области национальной экономики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13,54391</w:t>
            </w:r>
          </w:p>
        </w:tc>
      </w:tr>
      <w:tr w:rsidR="004F4EE0" w:rsidRPr="004F4EE0" w:rsidTr="009439F7">
        <w:trPr>
          <w:trHeight w:val="321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04</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12</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01 1 09 78430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13,54391</w:t>
            </w:r>
          </w:p>
        </w:tc>
      </w:tr>
      <w:tr w:rsidR="004F4EE0" w:rsidRPr="004F4EE0" w:rsidTr="009439F7">
        <w:trPr>
          <w:trHeight w:val="31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Жилищно-коммунальное хозяйство</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109,12700</w:t>
            </w:r>
          </w:p>
        </w:tc>
      </w:tr>
      <w:tr w:rsidR="004F4EE0" w:rsidRPr="004F4EE0" w:rsidTr="009439F7">
        <w:trPr>
          <w:trHeight w:val="31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Благоустройство</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109,12700</w:t>
            </w:r>
          </w:p>
        </w:tc>
      </w:tr>
      <w:tr w:rsidR="004F4EE0" w:rsidRPr="004F4EE0" w:rsidTr="009439F7">
        <w:trPr>
          <w:trHeight w:val="282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01 1 01 78670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70,72700</w:t>
            </w:r>
          </w:p>
        </w:tc>
      </w:tr>
      <w:tr w:rsidR="004F4EE0" w:rsidRPr="004F4EE0" w:rsidTr="009439F7">
        <w:trPr>
          <w:trHeight w:val="301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01 1 02 78610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318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01 1 03 78610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10,00000</w:t>
            </w:r>
          </w:p>
        </w:tc>
      </w:tr>
      <w:tr w:rsidR="004F4EE0" w:rsidRPr="004F4EE0" w:rsidTr="009439F7">
        <w:trPr>
          <w:trHeight w:val="318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"Организация газоснабжения"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01 1 04 78610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14,00000</w:t>
            </w:r>
          </w:p>
        </w:tc>
      </w:tr>
      <w:tr w:rsidR="004F4EE0" w:rsidRPr="004F4EE0" w:rsidTr="009439F7">
        <w:trPr>
          <w:trHeight w:val="313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01 1 06 78610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313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01 1 07 78610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5,10000</w:t>
            </w:r>
          </w:p>
        </w:tc>
      </w:tr>
      <w:tr w:rsidR="004F4EE0" w:rsidRPr="004F4EE0" w:rsidTr="009439F7">
        <w:trPr>
          <w:trHeight w:val="283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01 1 08 78610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9,30000</w:t>
            </w:r>
          </w:p>
        </w:tc>
      </w:tr>
      <w:tr w:rsidR="004F4EE0" w:rsidRPr="004F4EE0" w:rsidTr="009439F7">
        <w:trPr>
          <w:trHeight w:val="31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по благоустройству  территории сельского поселения  в рамках основного мероприятия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01 1 09 78610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315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05</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01 4 01 78670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81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Культура , кинематография, средства массовой информации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821,27574</w:t>
            </w:r>
          </w:p>
        </w:tc>
      </w:tr>
      <w:tr w:rsidR="004F4EE0" w:rsidRPr="004F4EE0" w:rsidTr="009439F7">
        <w:trPr>
          <w:trHeight w:val="31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 xml:space="preserve">Культура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821,27574</w:t>
            </w:r>
          </w:p>
        </w:tc>
      </w:tr>
      <w:tr w:rsidR="004F4EE0" w:rsidRPr="004F4EE0" w:rsidTr="009439F7">
        <w:trPr>
          <w:trHeight w:val="423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335,80000</w:t>
            </w:r>
          </w:p>
        </w:tc>
      </w:tr>
      <w:tr w:rsidR="004F4EE0" w:rsidRPr="004F4EE0" w:rsidTr="009439F7">
        <w:trPr>
          <w:trHeight w:val="322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333,17574</w:t>
            </w:r>
          </w:p>
        </w:tc>
      </w:tr>
      <w:tr w:rsidR="004F4EE0" w:rsidRPr="004F4EE0" w:rsidTr="009439F7">
        <w:trPr>
          <w:trHeight w:val="274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w:t>
            </w:r>
            <w:r w:rsidRPr="004F4EE0">
              <w:rPr>
                <w:sz w:val="24"/>
                <w:szCs w:val="24"/>
                <w:lang w:eastAsia="ru-RU"/>
              </w:rPr>
              <w:lastRenderedPageBreak/>
              <w:t>бюджетные ассигнования)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lastRenderedPageBreak/>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01 2 01 00590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4,50000</w:t>
            </w:r>
          </w:p>
        </w:tc>
      </w:tr>
      <w:tr w:rsidR="004F4EE0" w:rsidRPr="004F4EE0" w:rsidTr="009439F7">
        <w:trPr>
          <w:trHeight w:val="397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lastRenderedPageBreak/>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01 2 02 00590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147,80000</w:t>
            </w:r>
          </w:p>
        </w:tc>
      </w:tr>
      <w:tr w:rsidR="004F4EE0" w:rsidRPr="004F4EE0" w:rsidTr="009439F7">
        <w:trPr>
          <w:trHeight w:val="304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08</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01 2 02 00590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435"/>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Социальная политика</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109,10000</w:t>
            </w:r>
          </w:p>
        </w:tc>
      </w:tr>
      <w:tr w:rsidR="004F4EE0" w:rsidRPr="004F4EE0" w:rsidTr="009439F7">
        <w:trPr>
          <w:trHeight w:val="555"/>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t>Пенсионное обеспечение</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109,10000</w:t>
            </w:r>
          </w:p>
        </w:tc>
      </w:tr>
      <w:tr w:rsidR="004F4EE0" w:rsidRPr="004F4EE0" w:rsidTr="009439F7">
        <w:trPr>
          <w:trHeight w:val="420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01 3 02 70470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109,10000</w:t>
            </w:r>
          </w:p>
        </w:tc>
      </w:tr>
      <w:tr w:rsidR="004F4EE0" w:rsidRPr="004F4EE0" w:rsidTr="009439F7">
        <w:trPr>
          <w:trHeight w:val="480"/>
        </w:trPr>
        <w:tc>
          <w:tcPr>
            <w:tcW w:w="0" w:type="auto"/>
            <w:gridSpan w:val="3"/>
            <w:tcBorders>
              <w:top w:val="nil"/>
              <w:left w:val="single" w:sz="4" w:space="0" w:color="000000"/>
              <w:bottom w:val="single" w:sz="4" w:space="0" w:color="000000"/>
              <w:right w:val="single" w:sz="4" w:space="0" w:color="000000"/>
            </w:tcBorders>
            <w:shd w:val="clear" w:color="auto" w:fill="auto"/>
            <w:vAlign w:val="center"/>
            <w:hideMark/>
          </w:tcPr>
          <w:p w:rsidR="004F4EE0" w:rsidRPr="004F4EE0" w:rsidRDefault="004F4EE0" w:rsidP="004F4EE0">
            <w:pPr>
              <w:widowControl/>
              <w:suppressAutoHyphens w:val="0"/>
              <w:autoSpaceDE/>
              <w:rPr>
                <w:b/>
                <w:bCs/>
                <w:sz w:val="24"/>
                <w:szCs w:val="24"/>
                <w:lang w:eastAsia="ru-RU"/>
              </w:rPr>
            </w:pPr>
            <w:r w:rsidRPr="004F4EE0">
              <w:rPr>
                <w:b/>
                <w:bCs/>
                <w:sz w:val="24"/>
                <w:szCs w:val="24"/>
                <w:lang w:eastAsia="ru-RU"/>
              </w:rPr>
              <w:lastRenderedPageBreak/>
              <w:t>Социальное обеспечение населения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gridSpan w:val="2"/>
            <w:tcBorders>
              <w:top w:val="nil"/>
              <w:left w:val="nil"/>
              <w:bottom w:val="single" w:sz="4" w:space="0" w:color="000000"/>
              <w:right w:val="nil"/>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b/>
                <w:bCs/>
                <w:sz w:val="24"/>
                <w:szCs w:val="24"/>
                <w:lang w:eastAsia="ru-RU"/>
              </w:rPr>
            </w:pPr>
            <w:r w:rsidRPr="004F4EE0">
              <w:rPr>
                <w:b/>
                <w:bCs/>
                <w:sz w:val="24"/>
                <w:szCs w:val="24"/>
                <w:lang w:eastAsia="ru-RU"/>
              </w:rPr>
              <w:t>0,00000</w:t>
            </w:r>
          </w:p>
        </w:tc>
      </w:tr>
      <w:tr w:rsidR="004F4EE0" w:rsidRPr="004F4EE0" w:rsidTr="009439F7">
        <w:trPr>
          <w:trHeight w:val="4080"/>
        </w:trPr>
        <w:tc>
          <w:tcPr>
            <w:tcW w:w="0" w:type="auto"/>
            <w:gridSpan w:val="3"/>
            <w:tcBorders>
              <w:top w:val="nil"/>
              <w:left w:val="single" w:sz="4" w:space="0" w:color="000000"/>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rPr>
                <w:sz w:val="24"/>
                <w:szCs w:val="24"/>
                <w:lang w:eastAsia="ru-RU"/>
              </w:rPr>
            </w:pPr>
            <w:r w:rsidRPr="004F4EE0">
              <w:rPr>
                <w:sz w:val="24"/>
                <w:szCs w:val="24"/>
                <w:lang w:eastAsia="ru-RU"/>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10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03</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01 3 02 70570</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4F4EE0" w:rsidRPr="004F4EE0" w:rsidRDefault="004F4EE0" w:rsidP="004F4EE0">
            <w:pPr>
              <w:widowControl/>
              <w:suppressAutoHyphens w:val="0"/>
              <w:autoSpaceDE/>
              <w:jc w:val="center"/>
              <w:rPr>
                <w:sz w:val="24"/>
                <w:szCs w:val="24"/>
                <w:lang w:eastAsia="ru-RU"/>
              </w:rPr>
            </w:pPr>
            <w:r w:rsidRPr="004F4EE0">
              <w:rPr>
                <w:sz w:val="24"/>
                <w:szCs w:val="24"/>
                <w:lang w:eastAsia="ru-RU"/>
              </w:rPr>
              <w:t>0,00000</w:t>
            </w:r>
          </w:p>
        </w:tc>
      </w:tr>
      <w:tr w:rsidR="004F4EE0" w:rsidRPr="004F4EE0" w:rsidTr="009439F7">
        <w:trPr>
          <w:trHeight w:val="195"/>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r>
      <w:tr w:rsidR="004F4EE0" w:rsidRPr="004F4EE0" w:rsidTr="009439F7">
        <w:trPr>
          <w:trHeight w:val="330"/>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Глава Ерышевского</w:t>
            </w: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r>
      <w:tr w:rsidR="004F4EE0" w:rsidRPr="004F4EE0" w:rsidTr="009439F7">
        <w:trPr>
          <w:trHeight w:val="330"/>
        </w:trPr>
        <w:tc>
          <w:tcPr>
            <w:tcW w:w="0" w:type="auto"/>
            <w:gridSpan w:val="3"/>
            <w:tcBorders>
              <w:top w:val="nil"/>
              <w:left w:val="nil"/>
              <w:bottom w:val="nil"/>
              <w:right w:val="nil"/>
            </w:tcBorders>
            <w:shd w:val="clear" w:color="auto" w:fill="auto"/>
            <w:vAlign w:val="center"/>
            <w:hideMark/>
          </w:tcPr>
          <w:p w:rsidR="004F4EE0" w:rsidRPr="004F4EE0" w:rsidRDefault="004F4EE0" w:rsidP="004F4EE0">
            <w:pPr>
              <w:widowControl/>
              <w:suppressAutoHyphens w:val="0"/>
              <w:autoSpaceDE/>
              <w:rPr>
                <w:sz w:val="26"/>
                <w:szCs w:val="26"/>
                <w:lang w:eastAsia="ru-RU"/>
              </w:rPr>
            </w:pPr>
            <w:r w:rsidRPr="004F4EE0">
              <w:rPr>
                <w:sz w:val="26"/>
                <w:szCs w:val="26"/>
                <w:lang w:eastAsia="ru-RU"/>
              </w:rPr>
              <w:t>сельского поселения</w:t>
            </w:r>
          </w:p>
        </w:tc>
        <w:tc>
          <w:tcPr>
            <w:tcW w:w="0" w:type="auto"/>
            <w:gridSpan w:val="2"/>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center"/>
              <w:rPr>
                <w:sz w:val="26"/>
                <w:szCs w:val="26"/>
                <w:lang w:eastAsia="ru-RU"/>
              </w:rPr>
            </w:pPr>
          </w:p>
        </w:tc>
        <w:tc>
          <w:tcPr>
            <w:tcW w:w="0" w:type="auto"/>
            <w:gridSpan w:val="7"/>
            <w:tcBorders>
              <w:top w:val="nil"/>
              <w:left w:val="nil"/>
              <w:bottom w:val="nil"/>
              <w:right w:val="nil"/>
            </w:tcBorders>
            <w:shd w:val="clear" w:color="auto" w:fill="auto"/>
            <w:noWrap/>
            <w:vAlign w:val="bottom"/>
            <w:hideMark/>
          </w:tcPr>
          <w:p w:rsidR="004F4EE0" w:rsidRPr="004F4EE0" w:rsidRDefault="004F4EE0" w:rsidP="004F4EE0">
            <w:pPr>
              <w:widowControl/>
              <w:suppressAutoHyphens w:val="0"/>
              <w:autoSpaceDE/>
              <w:jc w:val="right"/>
              <w:rPr>
                <w:sz w:val="26"/>
                <w:szCs w:val="26"/>
                <w:lang w:eastAsia="ru-RU"/>
              </w:rPr>
            </w:pPr>
            <w:r w:rsidRPr="004F4EE0">
              <w:rPr>
                <w:sz w:val="26"/>
                <w:szCs w:val="26"/>
                <w:lang w:eastAsia="ru-RU"/>
              </w:rPr>
              <w:t>Т.П. Быкова</w:t>
            </w:r>
          </w:p>
        </w:tc>
      </w:tr>
    </w:tbl>
    <w:tbl>
      <w:tblPr>
        <w:tblpPr w:leftFromText="180" w:rightFromText="180" w:vertAnchor="text" w:horzAnchor="margin" w:tblpXSpec="center" w:tblpY="-8894"/>
        <w:tblW w:w="11420" w:type="dxa"/>
        <w:tblLook w:val="04A0" w:firstRow="1" w:lastRow="0" w:firstColumn="1" w:lastColumn="0" w:noHBand="0" w:noVBand="1"/>
      </w:tblPr>
      <w:tblGrid>
        <w:gridCol w:w="540"/>
        <w:gridCol w:w="4560"/>
        <w:gridCol w:w="1780"/>
        <w:gridCol w:w="740"/>
        <w:gridCol w:w="680"/>
        <w:gridCol w:w="760"/>
        <w:gridCol w:w="940"/>
        <w:gridCol w:w="1420"/>
      </w:tblGrid>
      <w:tr w:rsidR="00C872DE" w:rsidRPr="00C872DE" w:rsidTr="00C872DE">
        <w:trPr>
          <w:trHeight w:val="597"/>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6"/>
                <w:szCs w:val="26"/>
                <w:lang w:eastAsia="ru-RU"/>
              </w:rPr>
            </w:pPr>
          </w:p>
        </w:tc>
        <w:tc>
          <w:tcPr>
            <w:tcW w:w="178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6"/>
                <w:szCs w:val="26"/>
                <w:lang w:eastAsia="ru-RU"/>
              </w:rPr>
            </w:pPr>
          </w:p>
        </w:tc>
        <w:tc>
          <w:tcPr>
            <w:tcW w:w="7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6"/>
                <w:szCs w:val="26"/>
                <w:lang w:eastAsia="ru-RU"/>
              </w:rPr>
            </w:pPr>
          </w:p>
        </w:tc>
        <w:tc>
          <w:tcPr>
            <w:tcW w:w="68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6"/>
                <w:szCs w:val="26"/>
                <w:lang w:eastAsia="ru-RU"/>
              </w:rPr>
            </w:pPr>
          </w:p>
        </w:tc>
        <w:tc>
          <w:tcPr>
            <w:tcW w:w="3120" w:type="dxa"/>
            <w:gridSpan w:val="3"/>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6"/>
                <w:szCs w:val="26"/>
                <w:lang w:eastAsia="ru-RU"/>
              </w:rPr>
            </w:pPr>
            <w:r w:rsidRPr="00C872DE">
              <w:rPr>
                <w:sz w:val="26"/>
                <w:szCs w:val="26"/>
                <w:lang w:eastAsia="ru-RU"/>
              </w:rPr>
              <w:t>Приложение    4</w:t>
            </w:r>
          </w:p>
        </w:tc>
      </w:tr>
      <w:tr w:rsidR="00C872DE" w:rsidRPr="00C872DE" w:rsidTr="00C872DE">
        <w:trPr>
          <w:trHeight w:val="2127"/>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6"/>
                <w:szCs w:val="26"/>
                <w:lang w:eastAsia="ru-RU"/>
              </w:rPr>
            </w:pPr>
          </w:p>
        </w:tc>
        <w:tc>
          <w:tcPr>
            <w:tcW w:w="178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6"/>
                <w:szCs w:val="26"/>
                <w:lang w:eastAsia="ru-RU"/>
              </w:rPr>
            </w:pPr>
          </w:p>
        </w:tc>
        <w:tc>
          <w:tcPr>
            <w:tcW w:w="740" w:type="dxa"/>
            <w:tcBorders>
              <w:top w:val="nil"/>
              <w:left w:val="nil"/>
              <w:bottom w:val="nil"/>
              <w:right w:val="nil"/>
            </w:tcBorders>
            <w:shd w:val="clear" w:color="auto" w:fill="auto"/>
            <w:hideMark/>
          </w:tcPr>
          <w:p w:rsidR="00C872DE" w:rsidRPr="00C872DE" w:rsidRDefault="00C872DE" w:rsidP="00C872DE">
            <w:pPr>
              <w:widowControl/>
              <w:suppressAutoHyphens w:val="0"/>
              <w:autoSpaceDE/>
              <w:rPr>
                <w:sz w:val="26"/>
                <w:szCs w:val="26"/>
                <w:lang w:eastAsia="ru-RU"/>
              </w:rPr>
            </w:pPr>
          </w:p>
        </w:tc>
        <w:tc>
          <w:tcPr>
            <w:tcW w:w="680" w:type="dxa"/>
            <w:tcBorders>
              <w:top w:val="nil"/>
              <w:left w:val="nil"/>
              <w:bottom w:val="nil"/>
              <w:right w:val="nil"/>
            </w:tcBorders>
            <w:shd w:val="clear" w:color="auto" w:fill="auto"/>
            <w:hideMark/>
          </w:tcPr>
          <w:p w:rsidR="00C872DE" w:rsidRPr="00C872DE" w:rsidRDefault="00C872DE" w:rsidP="00C872DE">
            <w:pPr>
              <w:widowControl/>
              <w:suppressAutoHyphens w:val="0"/>
              <w:autoSpaceDE/>
              <w:rPr>
                <w:sz w:val="26"/>
                <w:szCs w:val="26"/>
                <w:lang w:eastAsia="ru-RU"/>
              </w:rPr>
            </w:pPr>
          </w:p>
        </w:tc>
        <w:tc>
          <w:tcPr>
            <w:tcW w:w="3120" w:type="dxa"/>
            <w:gridSpan w:val="3"/>
            <w:tcBorders>
              <w:top w:val="nil"/>
              <w:left w:val="nil"/>
              <w:bottom w:val="nil"/>
              <w:right w:val="nil"/>
            </w:tcBorders>
            <w:shd w:val="clear" w:color="auto" w:fill="auto"/>
            <w:hideMark/>
          </w:tcPr>
          <w:p w:rsidR="00C872DE" w:rsidRPr="00C872DE" w:rsidRDefault="00C872DE" w:rsidP="00C872DE">
            <w:pPr>
              <w:widowControl/>
              <w:suppressAutoHyphens w:val="0"/>
              <w:autoSpaceDE/>
              <w:rPr>
                <w:sz w:val="26"/>
                <w:szCs w:val="26"/>
                <w:lang w:eastAsia="ru-RU"/>
              </w:rPr>
            </w:pPr>
            <w:r w:rsidRPr="00C872DE">
              <w:rPr>
                <w:sz w:val="26"/>
                <w:szCs w:val="26"/>
                <w:lang w:eastAsia="ru-RU"/>
              </w:rPr>
              <w:t xml:space="preserve">к решению Совета народных депутатов Ерышевского сельского поселения Павловского муниципального  района </w:t>
            </w:r>
            <w:r w:rsidRPr="00C872DE">
              <w:rPr>
                <w:sz w:val="26"/>
                <w:szCs w:val="26"/>
                <w:lang w:eastAsia="ru-RU"/>
              </w:rPr>
              <w:br/>
              <w:t>от 27.12.2016 г. № 102</w:t>
            </w:r>
          </w:p>
        </w:tc>
      </w:tr>
      <w:tr w:rsidR="00C872DE" w:rsidRPr="00C872DE" w:rsidTr="00C872DE">
        <w:trPr>
          <w:trHeight w:val="510"/>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2"/>
                <w:szCs w:val="22"/>
                <w:lang w:eastAsia="ru-RU"/>
              </w:rPr>
            </w:pP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7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2"/>
                <w:szCs w:val="22"/>
                <w:lang w:eastAsia="ru-RU"/>
              </w:rPr>
            </w:pPr>
          </w:p>
        </w:tc>
        <w:tc>
          <w:tcPr>
            <w:tcW w:w="6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3120" w:type="dxa"/>
            <w:gridSpan w:val="3"/>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sz w:val="28"/>
                <w:szCs w:val="28"/>
                <w:lang w:eastAsia="ru-RU"/>
              </w:rPr>
            </w:pPr>
            <w:r w:rsidRPr="00C872DE">
              <w:rPr>
                <w:sz w:val="28"/>
                <w:szCs w:val="28"/>
                <w:lang w:eastAsia="ru-RU"/>
              </w:rPr>
              <w:t>Приложение  № 7</w:t>
            </w:r>
          </w:p>
        </w:tc>
      </w:tr>
      <w:tr w:rsidR="00C872DE" w:rsidRPr="00C872DE" w:rsidTr="00C872DE">
        <w:trPr>
          <w:trHeight w:val="2370"/>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8"/>
                <w:szCs w:val="28"/>
                <w:lang w:eastAsia="ru-RU"/>
              </w:rPr>
            </w:pPr>
          </w:p>
        </w:tc>
        <w:tc>
          <w:tcPr>
            <w:tcW w:w="456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8"/>
                <w:szCs w:val="28"/>
                <w:lang w:eastAsia="ru-RU"/>
              </w:rPr>
            </w:pPr>
          </w:p>
        </w:tc>
        <w:tc>
          <w:tcPr>
            <w:tcW w:w="178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8"/>
                <w:szCs w:val="28"/>
                <w:lang w:eastAsia="ru-RU"/>
              </w:rPr>
            </w:pPr>
          </w:p>
        </w:tc>
        <w:tc>
          <w:tcPr>
            <w:tcW w:w="7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8"/>
                <w:szCs w:val="28"/>
                <w:lang w:eastAsia="ru-RU"/>
              </w:rPr>
            </w:pPr>
          </w:p>
        </w:tc>
        <w:tc>
          <w:tcPr>
            <w:tcW w:w="68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sz w:val="28"/>
                <w:szCs w:val="28"/>
                <w:lang w:eastAsia="ru-RU"/>
              </w:rPr>
            </w:pPr>
          </w:p>
        </w:tc>
        <w:tc>
          <w:tcPr>
            <w:tcW w:w="3120" w:type="dxa"/>
            <w:gridSpan w:val="3"/>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8"/>
                <w:szCs w:val="28"/>
                <w:lang w:eastAsia="ru-RU"/>
              </w:rPr>
            </w:pPr>
            <w:r w:rsidRPr="00C872DE">
              <w:rPr>
                <w:sz w:val="28"/>
                <w:szCs w:val="28"/>
                <w:lang w:eastAsia="ru-RU"/>
              </w:rPr>
              <w:t xml:space="preserve">к решению Совета народных депутатов Ерышевского сельского поселения Павловского муниципального  района </w:t>
            </w:r>
            <w:r w:rsidRPr="00C872DE">
              <w:rPr>
                <w:sz w:val="28"/>
                <w:szCs w:val="28"/>
                <w:lang w:eastAsia="ru-RU"/>
              </w:rPr>
              <w:br/>
              <w:t>от 25.12.2015 г. № 26</w:t>
            </w:r>
          </w:p>
        </w:tc>
      </w:tr>
      <w:tr w:rsidR="00C872DE" w:rsidRPr="00C872DE" w:rsidTr="00C872DE">
        <w:trPr>
          <w:trHeight w:val="2235"/>
        </w:trPr>
        <w:tc>
          <w:tcPr>
            <w:tcW w:w="11420" w:type="dxa"/>
            <w:gridSpan w:val="8"/>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b/>
                <w:bCs/>
                <w:sz w:val="26"/>
                <w:szCs w:val="26"/>
                <w:lang w:eastAsia="ru-RU"/>
              </w:rPr>
            </w:pPr>
            <w:r w:rsidRPr="00C872DE">
              <w:rPr>
                <w:b/>
                <w:bCs/>
                <w:sz w:val="26"/>
                <w:szCs w:val="26"/>
                <w:lang w:eastAsia="ru-RU"/>
              </w:rPr>
              <w:t xml:space="preserve">Распределение бюджетных ассигнований по целевым статьям </w:t>
            </w:r>
            <w:r w:rsidRPr="00C872DE">
              <w:rPr>
                <w:b/>
                <w:bCs/>
                <w:sz w:val="26"/>
                <w:szCs w:val="26"/>
                <w:lang w:eastAsia="ru-RU"/>
              </w:rPr>
              <w:br/>
              <w:t xml:space="preserve">(муниципальным программам Ерышевского сельского поселения </w:t>
            </w:r>
            <w:r w:rsidRPr="00C872DE">
              <w:rPr>
                <w:b/>
                <w:bCs/>
                <w:sz w:val="26"/>
                <w:szCs w:val="26"/>
                <w:lang w:eastAsia="ru-RU"/>
              </w:rPr>
              <w:br/>
              <w:t xml:space="preserve">Павловского муниципального района), группам видов расходов, </w:t>
            </w:r>
            <w:r w:rsidRPr="00C872DE">
              <w:rPr>
                <w:b/>
                <w:bCs/>
                <w:sz w:val="26"/>
                <w:szCs w:val="26"/>
                <w:lang w:eastAsia="ru-RU"/>
              </w:rPr>
              <w:br/>
              <w:t xml:space="preserve">разделам, подразделам классификации бюджетам </w:t>
            </w:r>
            <w:r w:rsidRPr="00C872DE">
              <w:rPr>
                <w:b/>
                <w:bCs/>
                <w:sz w:val="26"/>
                <w:szCs w:val="26"/>
                <w:lang w:eastAsia="ru-RU"/>
              </w:rPr>
              <w:br/>
              <w:t xml:space="preserve">Ерышевского сельского поселения Павловского муниципального района </w:t>
            </w:r>
            <w:r w:rsidRPr="00C872DE">
              <w:rPr>
                <w:b/>
                <w:bCs/>
                <w:sz w:val="26"/>
                <w:szCs w:val="26"/>
                <w:lang w:eastAsia="ru-RU"/>
              </w:rPr>
              <w:br/>
              <w:t xml:space="preserve">на 2016 год </w:t>
            </w:r>
          </w:p>
        </w:tc>
      </w:tr>
      <w:tr w:rsidR="00C872DE" w:rsidRPr="00C872DE" w:rsidTr="00C872DE">
        <w:trPr>
          <w:trHeight w:val="330"/>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rPr>
                <w:sz w:val="22"/>
                <w:szCs w:val="22"/>
                <w:lang w:eastAsia="ru-RU"/>
              </w:rPr>
            </w:pP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7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6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7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9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c>
          <w:tcPr>
            <w:tcW w:w="142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p>
        </w:tc>
      </w:tr>
      <w:tr w:rsidR="00C872DE" w:rsidRPr="00C872DE" w:rsidTr="00C872DE">
        <w:trPr>
          <w:trHeight w:val="27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п/п</w:t>
            </w:r>
          </w:p>
        </w:tc>
        <w:tc>
          <w:tcPr>
            <w:tcW w:w="4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Наименование программы</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ЦСР</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Рз</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ПР</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ВР</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ГРБС</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Сумма, тыс.рублей</w:t>
            </w:r>
          </w:p>
        </w:tc>
      </w:tr>
      <w:tr w:rsidR="00C872DE" w:rsidRPr="00C872DE" w:rsidTr="00C872DE">
        <w:trPr>
          <w:trHeight w:val="108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456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C872DE" w:rsidRPr="00C872DE" w:rsidRDefault="00C872DE" w:rsidP="00C872DE">
            <w:pPr>
              <w:widowControl/>
              <w:suppressAutoHyphens w:val="0"/>
              <w:autoSpaceDE/>
              <w:rPr>
                <w:sz w:val="24"/>
                <w:szCs w:val="24"/>
                <w:lang w:eastAsia="ru-RU"/>
              </w:rPr>
            </w:pPr>
          </w:p>
        </w:tc>
      </w:tr>
      <w:tr w:rsidR="00C872DE" w:rsidRPr="00C872DE" w:rsidTr="00C872DE">
        <w:trPr>
          <w:trHeight w:val="126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jc w:val="right"/>
              <w:rPr>
                <w:sz w:val="24"/>
                <w:szCs w:val="24"/>
                <w:lang w:eastAsia="ru-RU"/>
              </w:rPr>
            </w:pPr>
            <w:r w:rsidRPr="00C872DE">
              <w:rPr>
                <w:sz w:val="24"/>
                <w:szCs w:val="24"/>
                <w:lang w:eastAsia="ru-RU"/>
              </w:rPr>
              <w:t>1</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b/>
                <w:bCs/>
                <w:sz w:val="24"/>
                <w:szCs w:val="24"/>
                <w:lang w:eastAsia="ru-RU"/>
              </w:rPr>
            </w:pPr>
            <w:r w:rsidRPr="00C872DE">
              <w:rPr>
                <w:b/>
                <w:bCs/>
                <w:sz w:val="24"/>
                <w:szCs w:val="24"/>
                <w:lang w:eastAsia="ru-RU"/>
              </w:rPr>
              <w:t>Муниципальная  программа "Социально-экономическое развитие Ерышевского сельского поселения ",всего:</w:t>
            </w:r>
          </w:p>
        </w:tc>
        <w:tc>
          <w:tcPr>
            <w:tcW w:w="17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01 0 00 00000</w:t>
            </w:r>
          </w:p>
        </w:tc>
        <w:tc>
          <w:tcPr>
            <w:tcW w:w="7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lang w:eastAsia="ru-RU"/>
              </w:rPr>
            </w:pPr>
            <w:r w:rsidRPr="00C872DE">
              <w:rPr>
                <w:lang w:eastAsia="ru-RU"/>
              </w:rPr>
              <w:t> </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4619,82847</w:t>
            </w:r>
          </w:p>
        </w:tc>
      </w:tr>
      <w:tr w:rsidR="00C872DE" w:rsidRPr="00C872DE" w:rsidTr="00C872DE">
        <w:trPr>
          <w:trHeight w:val="40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в том числе:</w:t>
            </w:r>
          </w:p>
        </w:tc>
        <w:tc>
          <w:tcPr>
            <w:tcW w:w="17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lang w:eastAsia="ru-RU"/>
              </w:rPr>
            </w:pPr>
            <w:r w:rsidRPr="00C872DE">
              <w:rPr>
                <w:lang w:eastAsia="ru-RU"/>
              </w:rPr>
              <w:t> </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r>
      <w:tr w:rsidR="00C872DE" w:rsidRPr="00C872DE" w:rsidTr="00C872DE">
        <w:trPr>
          <w:trHeight w:val="945"/>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right"/>
              <w:rPr>
                <w:sz w:val="24"/>
                <w:szCs w:val="24"/>
                <w:lang w:eastAsia="ru-RU"/>
              </w:rPr>
            </w:pPr>
            <w:r w:rsidRPr="00C872DE">
              <w:rPr>
                <w:sz w:val="24"/>
                <w:szCs w:val="24"/>
                <w:lang w:eastAsia="ru-RU"/>
              </w:rPr>
              <w:t>1,1</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b/>
                <w:bCs/>
                <w:sz w:val="24"/>
                <w:szCs w:val="24"/>
                <w:lang w:eastAsia="ru-RU"/>
              </w:rPr>
            </w:pPr>
            <w:r w:rsidRPr="00C872DE">
              <w:rPr>
                <w:b/>
                <w:bCs/>
                <w:sz w:val="24"/>
                <w:szCs w:val="24"/>
                <w:lang w:eastAsia="ru-RU"/>
              </w:rPr>
              <w:t>Подпрограмма «Развитие инфраструктуры и благоустройство территории»</w:t>
            </w:r>
          </w:p>
        </w:tc>
        <w:tc>
          <w:tcPr>
            <w:tcW w:w="17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01 1 00 00000</w:t>
            </w:r>
          </w:p>
        </w:tc>
        <w:tc>
          <w:tcPr>
            <w:tcW w:w="7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lang w:eastAsia="ru-RU"/>
              </w:rPr>
            </w:pPr>
            <w:r w:rsidRPr="00C872DE">
              <w:rPr>
                <w:lang w:eastAsia="ru-RU"/>
              </w:rPr>
              <w:t> </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1154,35273</w:t>
            </w:r>
          </w:p>
        </w:tc>
      </w:tr>
      <w:tr w:rsidR="00C872DE" w:rsidRPr="00C872DE" w:rsidTr="00C872DE">
        <w:trPr>
          <w:trHeight w:val="346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01 1 01 78670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70,72700</w:t>
            </w:r>
          </w:p>
        </w:tc>
      </w:tr>
      <w:tr w:rsidR="00C872DE" w:rsidRPr="00C872DE" w:rsidTr="00C872DE">
        <w:trPr>
          <w:trHeight w:val="376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01 1 02 78610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330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01 1 03 78610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10,00000</w:t>
            </w:r>
          </w:p>
        </w:tc>
      </w:tr>
      <w:tr w:rsidR="00C872DE" w:rsidRPr="00C872DE" w:rsidTr="00C872DE">
        <w:trPr>
          <w:trHeight w:val="330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"Организация газоснабжения"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01 1 04 78610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14,00000</w:t>
            </w:r>
          </w:p>
        </w:tc>
      </w:tr>
      <w:tr w:rsidR="00C872DE" w:rsidRPr="00C872DE" w:rsidTr="00C872DE">
        <w:trPr>
          <w:trHeight w:val="43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01 1 05 71290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09</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1031,68182</w:t>
            </w:r>
          </w:p>
        </w:tc>
      </w:tr>
      <w:tr w:rsidR="00C872DE" w:rsidRPr="00C872DE" w:rsidTr="00C872DE">
        <w:trPr>
          <w:trHeight w:val="43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01 1 09 78430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04</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12</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13,54391</w:t>
            </w:r>
          </w:p>
        </w:tc>
      </w:tr>
      <w:tr w:rsidR="00C872DE" w:rsidRPr="00C872DE" w:rsidTr="00C872DE">
        <w:trPr>
          <w:trHeight w:val="34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01 1 06 78610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34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01 1 07 78610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5,10000</w:t>
            </w:r>
          </w:p>
        </w:tc>
      </w:tr>
      <w:tr w:rsidR="00C872DE" w:rsidRPr="00C872DE" w:rsidTr="00C872DE">
        <w:trPr>
          <w:trHeight w:val="358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01 1 08 78610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9,30000</w:t>
            </w:r>
          </w:p>
        </w:tc>
      </w:tr>
      <w:tr w:rsidR="00C872DE" w:rsidRPr="00C872DE" w:rsidTr="00C872DE">
        <w:trPr>
          <w:trHeight w:val="81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jc w:val="right"/>
              <w:rPr>
                <w:sz w:val="24"/>
                <w:szCs w:val="24"/>
                <w:lang w:eastAsia="ru-RU"/>
              </w:rPr>
            </w:pPr>
            <w:r w:rsidRPr="00C872DE">
              <w:rPr>
                <w:sz w:val="24"/>
                <w:szCs w:val="24"/>
                <w:lang w:eastAsia="ru-RU"/>
              </w:rPr>
              <w:lastRenderedPageBreak/>
              <w:t>1,2</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b/>
                <w:bCs/>
                <w:sz w:val="24"/>
                <w:szCs w:val="24"/>
                <w:lang w:eastAsia="ru-RU"/>
              </w:rPr>
            </w:pPr>
            <w:r w:rsidRPr="00C872DE">
              <w:rPr>
                <w:b/>
                <w:bCs/>
                <w:sz w:val="24"/>
                <w:szCs w:val="24"/>
                <w:lang w:eastAsia="ru-RU"/>
              </w:rPr>
              <w:t xml:space="preserve">Подпрограмма "Развитие культуры Ерышевского сельского поселения"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01 2 00 00000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821,27574</w:t>
            </w:r>
          </w:p>
        </w:tc>
      </w:tr>
      <w:tr w:rsidR="00C872DE" w:rsidRPr="00C872DE" w:rsidTr="00C872DE">
        <w:trPr>
          <w:trHeight w:val="540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970</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335,80000</w:t>
            </w:r>
          </w:p>
        </w:tc>
      </w:tr>
      <w:tr w:rsidR="00C872DE" w:rsidRPr="00C872DE" w:rsidTr="00C872DE">
        <w:trPr>
          <w:trHeight w:val="414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970</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333,17574</w:t>
            </w:r>
          </w:p>
        </w:tc>
      </w:tr>
      <w:tr w:rsidR="00C872DE" w:rsidRPr="00C872DE" w:rsidTr="00C872DE">
        <w:trPr>
          <w:trHeight w:val="370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01 2 01 00590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970</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4,50000</w:t>
            </w:r>
          </w:p>
        </w:tc>
      </w:tr>
      <w:tr w:rsidR="00C872DE" w:rsidRPr="00C872DE" w:rsidTr="00C872DE">
        <w:trPr>
          <w:trHeight w:val="508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01 2 02 00590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970</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147,80000</w:t>
            </w:r>
          </w:p>
        </w:tc>
      </w:tr>
      <w:tr w:rsidR="00C872DE" w:rsidRPr="00C872DE" w:rsidTr="00C872DE">
        <w:trPr>
          <w:trHeight w:val="423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(оказание услуг) муниципальных учреждений в рамках основного мероприятия "Развитие библиотечного дела"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01 2 02 00590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08</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970</w:t>
            </w:r>
          </w:p>
        </w:tc>
        <w:tc>
          <w:tcPr>
            <w:tcW w:w="142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94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jc w:val="right"/>
              <w:rPr>
                <w:sz w:val="24"/>
                <w:szCs w:val="24"/>
                <w:lang w:eastAsia="ru-RU"/>
              </w:rPr>
            </w:pPr>
            <w:r w:rsidRPr="00C872DE">
              <w:rPr>
                <w:sz w:val="24"/>
                <w:szCs w:val="24"/>
                <w:lang w:eastAsia="ru-RU"/>
              </w:rPr>
              <w:t>1,3</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b/>
                <w:bCs/>
                <w:sz w:val="24"/>
                <w:szCs w:val="24"/>
                <w:lang w:eastAsia="ru-RU"/>
              </w:rPr>
            </w:pPr>
            <w:r w:rsidRPr="00C872DE">
              <w:rPr>
                <w:b/>
                <w:bCs/>
                <w:sz w:val="24"/>
                <w:szCs w:val="24"/>
                <w:lang w:eastAsia="ru-RU"/>
              </w:rPr>
              <w:t xml:space="preserve"> Подпрограмма "Обеспечение реализации муниципальной программы"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01 3 00 00000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2644,20000</w:t>
            </w:r>
          </w:p>
        </w:tc>
      </w:tr>
      <w:tr w:rsidR="00C872DE" w:rsidRPr="00C872DE" w:rsidTr="00C872DE">
        <w:trPr>
          <w:trHeight w:val="55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01 3 01 72020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02</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829,20000</w:t>
            </w:r>
          </w:p>
        </w:tc>
      </w:tr>
      <w:tr w:rsidR="00C872DE" w:rsidRPr="00C872DE" w:rsidTr="00C872DE">
        <w:trPr>
          <w:trHeight w:val="588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736,80000</w:t>
            </w:r>
          </w:p>
        </w:tc>
      </w:tr>
      <w:tr w:rsidR="00C872DE" w:rsidRPr="00C872DE" w:rsidTr="00C872DE">
        <w:trPr>
          <w:trHeight w:val="417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707,00000</w:t>
            </w:r>
          </w:p>
        </w:tc>
      </w:tr>
      <w:tr w:rsidR="00C872DE" w:rsidRPr="00C872DE" w:rsidTr="00C872DE">
        <w:trPr>
          <w:trHeight w:val="394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01 3 01 72010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04</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151,00000</w:t>
            </w:r>
          </w:p>
        </w:tc>
      </w:tr>
      <w:tr w:rsidR="00C872DE" w:rsidRPr="00C872DE" w:rsidTr="00C872DE">
        <w:trPr>
          <w:trHeight w:val="472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r w:rsidRPr="00C872DE">
              <w:rPr>
                <w:sz w:val="22"/>
                <w:szCs w:val="22"/>
                <w:lang w:eastAsia="ru-RU"/>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r w:rsidRPr="00C872DE">
              <w:rPr>
                <w:sz w:val="22"/>
                <w:szCs w:val="22"/>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r w:rsidRPr="00C872DE">
              <w:rPr>
                <w:sz w:val="22"/>
                <w:szCs w:val="22"/>
                <w:lang w:eastAsia="ru-RU"/>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2"/>
                <w:szCs w:val="22"/>
                <w:lang w:eastAsia="ru-RU"/>
              </w:rPr>
            </w:pPr>
            <w:r w:rsidRPr="00C872DE">
              <w:rPr>
                <w:sz w:val="22"/>
                <w:szCs w:val="22"/>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27,77226</w:t>
            </w:r>
          </w:p>
        </w:tc>
      </w:tr>
      <w:tr w:rsidR="00C872DE" w:rsidRPr="00C872DE" w:rsidTr="00C872DE">
        <w:trPr>
          <w:trHeight w:val="438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500</w:t>
            </w:r>
          </w:p>
        </w:tc>
        <w:tc>
          <w:tcPr>
            <w:tcW w:w="940" w:type="dxa"/>
            <w:tcBorders>
              <w:top w:val="nil"/>
              <w:left w:val="nil"/>
              <w:bottom w:val="nil"/>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11,02774</w:t>
            </w:r>
          </w:p>
        </w:tc>
      </w:tr>
      <w:tr w:rsidR="00C872DE" w:rsidRPr="00C872DE" w:rsidTr="00C872DE">
        <w:trPr>
          <w:trHeight w:val="4650"/>
        </w:trPr>
        <w:tc>
          <w:tcPr>
            <w:tcW w:w="540" w:type="dxa"/>
            <w:tcBorders>
              <w:top w:val="nil"/>
              <w:left w:val="single" w:sz="4" w:space="0" w:color="000000"/>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r w:rsidRPr="00C872DE">
              <w:rPr>
                <w:lang w:eastAsia="ru-RU"/>
              </w:rPr>
              <w:t> </w:t>
            </w:r>
          </w:p>
        </w:tc>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01 3 02 70200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800</w:t>
            </w:r>
          </w:p>
        </w:tc>
        <w:tc>
          <w:tcPr>
            <w:tcW w:w="940" w:type="dxa"/>
            <w:tcBorders>
              <w:top w:val="single" w:sz="4" w:space="0" w:color="000000"/>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3,40000</w:t>
            </w:r>
          </w:p>
        </w:tc>
      </w:tr>
      <w:tr w:rsidR="00C872DE" w:rsidRPr="00C872DE" w:rsidTr="00C872DE">
        <w:trPr>
          <w:trHeight w:val="679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01 3 02 51180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62,30000</w:t>
            </w:r>
          </w:p>
        </w:tc>
      </w:tr>
      <w:tr w:rsidR="00C872DE" w:rsidRPr="00C872DE" w:rsidTr="00C872DE">
        <w:trPr>
          <w:trHeight w:val="556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01 3 02 51180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02</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6,60000</w:t>
            </w:r>
          </w:p>
        </w:tc>
      </w:tr>
      <w:tr w:rsidR="00C872DE" w:rsidRPr="00C872DE" w:rsidTr="00C872DE">
        <w:trPr>
          <w:trHeight w:val="5475"/>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01 3 02 71430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09</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519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01 3 02 70470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109,10000</w:t>
            </w:r>
          </w:p>
        </w:tc>
      </w:tr>
      <w:tr w:rsidR="00C872DE" w:rsidRPr="00C872DE" w:rsidTr="00C872DE">
        <w:trPr>
          <w:trHeight w:val="5025"/>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01 3 02 70570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10</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1260"/>
        </w:trPr>
        <w:tc>
          <w:tcPr>
            <w:tcW w:w="540" w:type="dxa"/>
            <w:tcBorders>
              <w:top w:val="nil"/>
              <w:left w:val="single" w:sz="4" w:space="0" w:color="000000"/>
              <w:bottom w:val="nil"/>
              <w:right w:val="single" w:sz="4" w:space="0" w:color="000000"/>
            </w:tcBorders>
            <w:shd w:val="clear" w:color="auto" w:fill="auto"/>
            <w:vAlign w:val="bottom"/>
            <w:hideMark/>
          </w:tcPr>
          <w:p w:rsidR="00C872DE" w:rsidRPr="00C872DE" w:rsidRDefault="00C872DE" w:rsidP="00C872DE">
            <w:pPr>
              <w:widowControl/>
              <w:suppressAutoHyphens w:val="0"/>
              <w:autoSpaceDE/>
              <w:jc w:val="right"/>
              <w:rPr>
                <w:b/>
                <w:bCs/>
                <w:sz w:val="24"/>
                <w:szCs w:val="24"/>
                <w:lang w:eastAsia="ru-RU"/>
              </w:rPr>
            </w:pPr>
            <w:r w:rsidRPr="00C872DE">
              <w:rPr>
                <w:b/>
                <w:bCs/>
                <w:sz w:val="24"/>
                <w:szCs w:val="24"/>
                <w:lang w:eastAsia="ru-RU"/>
              </w:rPr>
              <w:t>1,4</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b/>
                <w:bCs/>
                <w:sz w:val="24"/>
                <w:szCs w:val="24"/>
                <w:lang w:eastAsia="ru-RU"/>
              </w:rPr>
            </w:pPr>
            <w:r w:rsidRPr="00C872DE">
              <w:rPr>
                <w:b/>
                <w:bCs/>
                <w:sz w:val="24"/>
                <w:szCs w:val="24"/>
                <w:lang w:eastAsia="ru-RU"/>
              </w:rPr>
              <w:t xml:space="preserve"> Подпрограмма "Энергосбережение и повышение энергетической эффективности на территории Ерышевского сельского поселения"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01 4 00 00000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b/>
                <w:bCs/>
                <w:sz w:val="24"/>
                <w:szCs w:val="24"/>
                <w:lang w:eastAsia="ru-RU"/>
              </w:rPr>
            </w:pPr>
            <w:r w:rsidRPr="00C872DE">
              <w:rPr>
                <w:b/>
                <w:bCs/>
                <w:sz w:val="24"/>
                <w:szCs w:val="24"/>
                <w:lang w:eastAsia="ru-RU"/>
              </w:rPr>
              <w:t>0,00000</w:t>
            </w:r>
          </w:p>
        </w:tc>
      </w:tr>
      <w:tr w:rsidR="00C872DE" w:rsidRPr="00C872DE" w:rsidTr="00C872DE">
        <w:trPr>
          <w:trHeight w:val="5025"/>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w:t>
            </w:r>
          </w:p>
        </w:tc>
        <w:tc>
          <w:tcPr>
            <w:tcW w:w="4560" w:type="dxa"/>
            <w:tcBorders>
              <w:top w:val="nil"/>
              <w:left w:val="nil"/>
              <w:bottom w:val="single" w:sz="4" w:space="0" w:color="000000"/>
              <w:right w:val="single" w:sz="4" w:space="0" w:color="000000"/>
            </w:tcBorders>
            <w:shd w:val="clear" w:color="auto" w:fill="auto"/>
            <w:vAlign w:val="bottom"/>
            <w:hideMark/>
          </w:tcPr>
          <w:p w:rsidR="00C872DE" w:rsidRPr="00C872DE" w:rsidRDefault="00C872DE" w:rsidP="00C872DE">
            <w:pPr>
              <w:widowControl/>
              <w:suppressAutoHyphens w:val="0"/>
              <w:autoSpaceDE/>
              <w:rPr>
                <w:sz w:val="24"/>
                <w:szCs w:val="24"/>
                <w:lang w:eastAsia="ru-RU"/>
              </w:rPr>
            </w:pPr>
            <w:r w:rsidRPr="00C872DE">
              <w:rPr>
                <w:sz w:val="24"/>
                <w:szCs w:val="24"/>
                <w:lang w:eastAsia="ru-RU"/>
              </w:rPr>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01 4 01 78670</w:t>
            </w:r>
          </w:p>
        </w:tc>
        <w:tc>
          <w:tcPr>
            <w:tcW w:w="7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05</w:t>
            </w:r>
          </w:p>
        </w:tc>
        <w:tc>
          <w:tcPr>
            <w:tcW w:w="68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03</w:t>
            </w:r>
          </w:p>
        </w:tc>
        <w:tc>
          <w:tcPr>
            <w:tcW w:w="76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C872DE" w:rsidRPr="00C872DE" w:rsidRDefault="00C872DE" w:rsidP="00C872DE">
            <w:pPr>
              <w:widowControl/>
              <w:suppressAutoHyphens w:val="0"/>
              <w:autoSpaceDE/>
              <w:jc w:val="center"/>
              <w:rPr>
                <w:sz w:val="24"/>
                <w:szCs w:val="24"/>
                <w:lang w:eastAsia="ru-RU"/>
              </w:rPr>
            </w:pPr>
            <w:r w:rsidRPr="00C872DE">
              <w:rPr>
                <w:sz w:val="24"/>
                <w:szCs w:val="24"/>
                <w:lang w:eastAsia="ru-RU"/>
              </w:rPr>
              <w:t>0,00000</w:t>
            </w:r>
          </w:p>
        </w:tc>
      </w:tr>
      <w:tr w:rsidR="00C872DE" w:rsidRPr="00C872DE" w:rsidTr="00C872DE">
        <w:trPr>
          <w:trHeight w:val="255"/>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7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6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7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9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142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r>
      <w:tr w:rsidR="00C872DE" w:rsidRPr="00C872DE" w:rsidTr="00C872DE">
        <w:trPr>
          <w:trHeight w:val="255"/>
        </w:trPr>
        <w:tc>
          <w:tcPr>
            <w:tcW w:w="540" w:type="dxa"/>
            <w:tcBorders>
              <w:top w:val="nil"/>
              <w:left w:val="nil"/>
              <w:bottom w:val="nil"/>
              <w:right w:val="nil"/>
            </w:tcBorders>
            <w:shd w:val="clear" w:color="auto" w:fill="auto"/>
            <w:vAlign w:val="bottom"/>
            <w:hideMark/>
          </w:tcPr>
          <w:p w:rsidR="00C872DE" w:rsidRPr="00C872DE" w:rsidRDefault="00C872DE" w:rsidP="00C872DE">
            <w:pPr>
              <w:widowControl/>
              <w:suppressAutoHyphens w:val="0"/>
              <w:autoSpaceDE/>
              <w:jc w:val="center"/>
              <w:rPr>
                <w:lang w:eastAsia="ru-RU"/>
              </w:rPr>
            </w:pPr>
          </w:p>
        </w:tc>
        <w:tc>
          <w:tcPr>
            <w:tcW w:w="45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7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6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7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9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c>
          <w:tcPr>
            <w:tcW w:w="142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lang w:eastAsia="ru-RU"/>
              </w:rPr>
            </w:pPr>
          </w:p>
        </w:tc>
      </w:tr>
      <w:tr w:rsidR="00C872DE" w:rsidRPr="00C872DE" w:rsidTr="00C872DE">
        <w:trPr>
          <w:trHeight w:val="330"/>
        </w:trPr>
        <w:tc>
          <w:tcPr>
            <w:tcW w:w="5100" w:type="dxa"/>
            <w:gridSpan w:val="2"/>
            <w:tcBorders>
              <w:top w:val="nil"/>
              <w:left w:val="nil"/>
              <w:bottom w:val="nil"/>
              <w:right w:val="nil"/>
            </w:tcBorders>
            <w:shd w:val="clear" w:color="auto" w:fill="auto"/>
            <w:vAlign w:val="center"/>
            <w:hideMark/>
          </w:tcPr>
          <w:p w:rsidR="00C872DE" w:rsidRPr="00C872DE" w:rsidRDefault="00C872DE" w:rsidP="00C872DE">
            <w:pPr>
              <w:widowControl/>
              <w:suppressAutoHyphens w:val="0"/>
              <w:autoSpaceDE/>
              <w:rPr>
                <w:sz w:val="26"/>
                <w:szCs w:val="26"/>
                <w:lang w:eastAsia="ru-RU"/>
              </w:rPr>
            </w:pPr>
            <w:r w:rsidRPr="00C872DE">
              <w:rPr>
                <w:sz w:val="26"/>
                <w:szCs w:val="26"/>
                <w:lang w:eastAsia="ru-RU"/>
              </w:rPr>
              <w:t>Глава Ерышевского</w:t>
            </w: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7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6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76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94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142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rPr>
                <w:sz w:val="26"/>
                <w:szCs w:val="26"/>
                <w:lang w:eastAsia="ru-RU"/>
              </w:rPr>
            </w:pPr>
          </w:p>
        </w:tc>
      </w:tr>
      <w:tr w:rsidR="00C872DE" w:rsidRPr="00C872DE" w:rsidTr="00C872DE">
        <w:trPr>
          <w:trHeight w:val="330"/>
        </w:trPr>
        <w:tc>
          <w:tcPr>
            <w:tcW w:w="5100" w:type="dxa"/>
            <w:gridSpan w:val="2"/>
            <w:tcBorders>
              <w:top w:val="nil"/>
              <w:left w:val="nil"/>
              <w:bottom w:val="nil"/>
              <w:right w:val="nil"/>
            </w:tcBorders>
            <w:shd w:val="clear" w:color="auto" w:fill="auto"/>
            <w:vAlign w:val="center"/>
            <w:hideMark/>
          </w:tcPr>
          <w:p w:rsidR="00C872DE" w:rsidRPr="00C872DE" w:rsidRDefault="00C872DE" w:rsidP="00C872DE">
            <w:pPr>
              <w:widowControl/>
              <w:suppressAutoHyphens w:val="0"/>
              <w:autoSpaceDE/>
              <w:rPr>
                <w:sz w:val="26"/>
                <w:szCs w:val="26"/>
                <w:lang w:eastAsia="ru-RU"/>
              </w:rPr>
            </w:pPr>
            <w:r w:rsidRPr="00C872DE">
              <w:rPr>
                <w:sz w:val="26"/>
                <w:szCs w:val="26"/>
                <w:lang w:eastAsia="ru-RU"/>
              </w:rPr>
              <w:t>сельского поселения</w:t>
            </w:r>
          </w:p>
        </w:tc>
        <w:tc>
          <w:tcPr>
            <w:tcW w:w="1780" w:type="dxa"/>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center"/>
              <w:rPr>
                <w:sz w:val="26"/>
                <w:szCs w:val="26"/>
                <w:lang w:eastAsia="ru-RU"/>
              </w:rPr>
            </w:pPr>
          </w:p>
        </w:tc>
        <w:tc>
          <w:tcPr>
            <w:tcW w:w="4540" w:type="dxa"/>
            <w:gridSpan w:val="5"/>
            <w:tcBorders>
              <w:top w:val="nil"/>
              <w:left w:val="nil"/>
              <w:bottom w:val="nil"/>
              <w:right w:val="nil"/>
            </w:tcBorders>
            <w:shd w:val="clear" w:color="auto" w:fill="auto"/>
            <w:noWrap/>
            <w:vAlign w:val="bottom"/>
            <w:hideMark/>
          </w:tcPr>
          <w:p w:rsidR="00C872DE" w:rsidRPr="00C872DE" w:rsidRDefault="00C872DE" w:rsidP="00C872DE">
            <w:pPr>
              <w:widowControl/>
              <w:suppressAutoHyphens w:val="0"/>
              <w:autoSpaceDE/>
              <w:jc w:val="right"/>
              <w:rPr>
                <w:sz w:val="26"/>
                <w:szCs w:val="26"/>
                <w:lang w:eastAsia="ru-RU"/>
              </w:rPr>
            </w:pPr>
            <w:r w:rsidRPr="00C872DE">
              <w:rPr>
                <w:sz w:val="26"/>
                <w:szCs w:val="26"/>
                <w:lang w:eastAsia="ru-RU"/>
              </w:rPr>
              <w:t>Т.П. Быкова</w:t>
            </w:r>
          </w:p>
        </w:tc>
      </w:tr>
    </w:tbl>
    <w:p w:rsidR="00C872DE" w:rsidRDefault="00C872DE">
      <w:pPr>
        <w:ind w:firstLine="709"/>
        <w:jc w:val="cente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Pr="00C872DE" w:rsidRDefault="00C872DE" w:rsidP="00C872DE">
      <w:pPr>
        <w:rPr>
          <w:sz w:val="26"/>
          <w:szCs w:val="26"/>
        </w:rPr>
      </w:pPr>
    </w:p>
    <w:p w:rsidR="00C872DE" w:rsidRDefault="00C872DE" w:rsidP="00C872DE">
      <w:pPr>
        <w:rPr>
          <w:sz w:val="26"/>
          <w:szCs w:val="26"/>
        </w:rPr>
      </w:pPr>
    </w:p>
    <w:p w:rsidR="00802D8A" w:rsidRPr="00C872DE" w:rsidRDefault="00C872DE" w:rsidP="00C872DE">
      <w:pPr>
        <w:tabs>
          <w:tab w:val="left" w:pos="3240"/>
        </w:tabs>
        <w:rPr>
          <w:sz w:val="26"/>
          <w:szCs w:val="26"/>
        </w:rPr>
      </w:pPr>
      <w:r>
        <w:rPr>
          <w:sz w:val="26"/>
          <w:szCs w:val="26"/>
        </w:rPr>
        <w:tab/>
      </w:r>
    </w:p>
    <w:sectPr w:rsidR="00802D8A" w:rsidRPr="00C872DE" w:rsidSect="00134CD0">
      <w:footnotePr>
        <w:pos w:val="beneathText"/>
      </w:footnotePr>
      <w:pgSz w:w="11905" w:h="16837"/>
      <w:pgMar w:top="426"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428"/>
        </w:tabs>
        <w:ind w:left="1428"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464"/>
        </w:tabs>
        <w:ind w:left="7464" w:hanging="18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21"/>
    <w:rsid w:val="00026662"/>
    <w:rsid w:val="000369EB"/>
    <w:rsid w:val="0009173E"/>
    <w:rsid w:val="00134CD0"/>
    <w:rsid w:val="001844C8"/>
    <w:rsid w:val="002236D7"/>
    <w:rsid w:val="003C2322"/>
    <w:rsid w:val="003E7D5D"/>
    <w:rsid w:val="004F4EE0"/>
    <w:rsid w:val="0056702B"/>
    <w:rsid w:val="00620800"/>
    <w:rsid w:val="00621969"/>
    <w:rsid w:val="00622D4F"/>
    <w:rsid w:val="007503EE"/>
    <w:rsid w:val="007D0F46"/>
    <w:rsid w:val="00802D8A"/>
    <w:rsid w:val="00835F7C"/>
    <w:rsid w:val="00845C95"/>
    <w:rsid w:val="008B20C2"/>
    <w:rsid w:val="009439F7"/>
    <w:rsid w:val="009E1F61"/>
    <w:rsid w:val="00A72F01"/>
    <w:rsid w:val="00A81D21"/>
    <w:rsid w:val="00B6462C"/>
    <w:rsid w:val="00C163FC"/>
    <w:rsid w:val="00C872DE"/>
    <w:rsid w:val="00D36A9E"/>
    <w:rsid w:val="00EA6770"/>
    <w:rsid w:val="00F7384A"/>
    <w:rsid w:val="00FB3A62"/>
    <w:rsid w:val="00FB6B20"/>
    <w:rsid w:val="00FD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D0"/>
    <w:pPr>
      <w:widowControl w:val="0"/>
      <w:suppressAutoHyphens/>
      <w:autoSpaceDE w:val="0"/>
    </w:pPr>
    <w:rPr>
      <w:sz w:val="20"/>
      <w:szCs w:val="20"/>
      <w:lang w:eastAsia="ar-SA"/>
    </w:rPr>
  </w:style>
  <w:style w:type="paragraph" w:styleId="3">
    <w:name w:val="heading 3"/>
    <w:basedOn w:val="a"/>
    <w:next w:val="a"/>
    <w:link w:val="30"/>
    <w:uiPriority w:val="99"/>
    <w:qFormat/>
    <w:rsid w:val="00134CD0"/>
    <w:pPr>
      <w:keepNext/>
      <w:widowControl/>
      <w:numPr>
        <w:ilvl w:val="2"/>
        <w:numId w:val="1"/>
      </w:numPr>
      <w:autoSpaceDE/>
      <w:spacing w:line="288" w:lineRule="auto"/>
      <w:jc w:val="center"/>
      <w:outlineLvl w:val="2"/>
    </w:pPr>
    <w:rPr>
      <w:rFonts w:ascii="Arial Narrow" w:hAnsi="Arial Narrow"/>
      <w:spacing w:val="20"/>
      <w:sz w:val="36"/>
    </w:rPr>
  </w:style>
  <w:style w:type="paragraph" w:styleId="5">
    <w:name w:val="heading 5"/>
    <w:basedOn w:val="a"/>
    <w:next w:val="a"/>
    <w:link w:val="50"/>
    <w:uiPriority w:val="99"/>
    <w:qFormat/>
    <w:rsid w:val="00134CD0"/>
    <w:pPr>
      <w:keepNext/>
      <w:widowControl/>
      <w:numPr>
        <w:ilvl w:val="4"/>
        <w:numId w:val="1"/>
      </w:numPr>
      <w:autoSpaceDE/>
      <w:outlineLvl w:val="4"/>
    </w:pPr>
    <w:rPr>
      <w:b/>
      <w:sz w:val="28"/>
    </w:rPr>
  </w:style>
  <w:style w:type="paragraph" w:styleId="6">
    <w:name w:val="heading 6"/>
    <w:basedOn w:val="a"/>
    <w:next w:val="a"/>
    <w:link w:val="60"/>
    <w:uiPriority w:val="99"/>
    <w:qFormat/>
    <w:rsid w:val="00134CD0"/>
    <w:pPr>
      <w:keepNext/>
      <w:widowControl/>
      <w:numPr>
        <w:ilvl w:val="5"/>
        <w:numId w:val="1"/>
      </w:numPr>
      <w:autoSpaceDE/>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E3313"/>
    <w:rPr>
      <w:rFonts w:asciiTheme="majorHAnsi" w:eastAsiaTheme="majorEastAsia" w:hAnsiTheme="majorHAnsi" w:cstheme="majorBidi"/>
      <w:b/>
      <w:bCs/>
      <w:sz w:val="26"/>
      <w:szCs w:val="26"/>
      <w:lang w:eastAsia="ar-SA"/>
    </w:rPr>
  </w:style>
  <w:style w:type="character" w:customStyle="1" w:styleId="50">
    <w:name w:val="Заголовок 5 Знак"/>
    <w:basedOn w:val="a0"/>
    <w:link w:val="5"/>
    <w:uiPriority w:val="9"/>
    <w:semiHidden/>
    <w:rsid w:val="002E3313"/>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uiPriority w:val="9"/>
    <w:semiHidden/>
    <w:rsid w:val="002E3313"/>
    <w:rPr>
      <w:rFonts w:asciiTheme="minorHAnsi" w:eastAsiaTheme="minorEastAsia" w:hAnsiTheme="minorHAnsi" w:cstheme="minorBidi"/>
      <w:b/>
      <w:bCs/>
      <w:lang w:eastAsia="ar-SA"/>
    </w:rPr>
  </w:style>
  <w:style w:type="character" w:customStyle="1" w:styleId="4">
    <w:name w:val="Основной шрифт абзаца4"/>
    <w:uiPriority w:val="99"/>
    <w:rsid w:val="00134CD0"/>
  </w:style>
  <w:style w:type="character" w:customStyle="1" w:styleId="Absatz-Standardschriftart">
    <w:name w:val="Absatz-Standardschriftart"/>
    <w:uiPriority w:val="99"/>
    <w:rsid w:val="00134CD0"/>
  </w:style>
  <w:style w:type="character" w:customStyle="1" w:styleId="31">
    <w:name w:val="Основной шрифт абзаца3"/>
    <w:uiPriority w:val="99"/>
    <w:rsid w:val="00134CD0"/>
  </w:style>
  <w:style w:type="character" w:customStyle="1" w:styleId="2">
    <w:name w:val="Основной шрифт абзаца2"/>
    <w:uiPriority w:val="99"/>
    <w:rsid w:val="00134CD0"/>
  </w:style>
  <w:style w:type="character" w:customStyle="1" w:styleId="WW-Absatz-Standardschriftart">
    <w:name w:val="WW-Absatz-Standardschriftart"/>
    <w:uiPriority w:val="99"/>
    <w:rsid w:val="00134CD0"/>
  </w:style>
  <w:style w:type="character" w:customStyle="1" w:styleId="WW8Num1z0">
    <w:name w:val="WW8Num1z0"/>
    <w:uiPriority w:val="99"/>
    <w:rsid w:val="00134CD0"/>
    <w:rPr>
      <w:rFonts w:ascii="Times New Roman" w:hAnsi="Times New Roman"/>
    </w:rPr>
  </w:style>
  <w:style w:type="character" w:customStyle="1" w:styleId="WW8Num7z0">
    <w:name w:val="WW8Num7z0"/>
    <w:uiPriority w:val="99"/>
    <w:rsid w:val="00134CD0"/>
    <w:rPr>
      <w:rFonts w:ascii="Times New Roman" w:hAnsi="Times New Roman"/>
    </w:rPr>
  </w:style>
  <w:style w:type="character" w:customStyle="1" w:styleId="1">
    <w:name w:val="Основной шрифт абзаца1"/>
    <w:uiPriority w:val="99"/>
    <w:rsid w:val="00134CD0"/>
  </w:style>
  <w:style w:type="character" w:customStyle="1" w:styleId="a3">
    <w:name w:val="Текст выноски Знак"/>
    <w:uiPriority w:val="99"/>
    <w:rsid w:val="00134CD0"/>
    <w:rPr>
      <w:rFonts w:ascii="Tahoma" w:hAnsi="Tahoma"/>
      <w:sz w:val="16"/>
    </w:rPr>
  </w:style>
  <w:style w:type="character" w:customStyle="1" w:styleId="a4">
    <w:name w:val="Символ нумерации"/>
    <w:uiPriority w:val="99"/>
    <w:rsid w:val="00134CD0"/>
  </w:style>
  <w:style w:type="paragraph" w:customStyle="1" w:styleId="a5">
    <w:name w:val="Заголовок"/>
    <w:basedOn w:val="a"/>
    <w:next w:val="a6"/>
    <w:uiPriority w:val="99"/>
    <w:rsid w:val="00134CD0"/>
    <w:pPr>
      <w:keepNext/>
      <w:spacing w:before="240" w:after="120"/>
    </w:pPr>
    <w:rPr>
      <w:rFonts w:ascii="Arial" w:hAnsi="Arial" w:cs="Tahoma"/>
      <w:sz w:val="28"/>
      <w:szCs w:val="28"/>
    </w:rPr>
  </w:style>
  <w:style w:type="paragraph" w:styleId="a6">
    <w:name w:val="Body Text"/>
    <w:basedOn w:val="a"/>
    <w:link w:val="a7"/>
    <w:uiPriority w:val="99"/>
    <w:semiHidden/>
    <w:rsid w:val="00134CD0"/>
    <w:pPr>
      <w:spacing w:after="120"/>
    </w:pPr>
  </w:style>
  <w:style w:type="character" w:customStyle="1" w:styleId="a7">
    <w:name w:val="Основной текст Знак"/>
    <w:basedOn w:val="a0"/>
    <w:link w:val="a6"/>
    <w:uiPriority w:val="99"/>
    <w:semiHidden/>
    <w:rsid w:val="002E3313"/>
    <w:rPr>
      <w:sz w:val="20"/>
      <w:szCs w:val="20"/>
      <w:lang w:eastAsia="ar-SA"/>
    </w:rPr>
  </w:style>
  <w:style w:type="paragraph" w:styleId="a8">
    <w:name w:val="List"/>
    <w:basedOn w:val="a6"/>
    <w:uiPriority w:val="99"/>
    <w:semiHidden/>
    <w:rsid w:val="00134CD0"/>
    <w:rPr>
      <w:rFonts w:cs="Tahoma"/>
    </w:rPr>
  </w:style>
  <w:style w:type="paragraph" w:customStyle="1" w:styleId="40">
    <w:name w:val="Название4"/>
    <w:basedOn w:val="a"/>
    <w:uiPriority w:val="99"/>
    <w:rsid w:val="00134CD0"/>
    <w:pPr>
      <w:suppressLineNumbers/>
      <w:spacing w:before="120" w:after="120"/>
    </w:pPr>
    <w:rPr>
      <w:rFonts w:cs="Tahoma"/>
      <w:i/>
      <w:iCs/>
      <w:sz w:val="24"/>
      <w:szCs w:val="24"/>
    </w:rPr>
  </w:style>
  <w:style w:type="paragraph" w:customStyle="1" w:styleId="41">
    <w:name w:val="Указатель4"/>
    <w:basedOn w:val="a"/>
    <w:uiPriority w:val="99"/>
    <w:rsid w:val="00134CD0"/>
    <w:pPr>
      <w:suppressLineNumbers/>
    </w:pPr>
    <w:rPr>
      <w:rFonts w:cs="Tahoma"/>
    </w:rPr>
  </w:style>
  <w:style w:type="paragraph" w:customStyle="1" w:styleId="32">
    <w:name w:val="Название3"/>
    <w:basedOn w:val="a"/>
    <w:uiPriority w:val="99"/>
    <w:rsid w:val="00134CD0"/>
    <w:pPr>
      <w:suppressLineNumbers/>
      <w:spacing w:before="120" w:after="120"/>
    </w:pPr>
    <w:rPr>
      <w:rFonts w:cs="Tahoma"/>
      <w:i/>
      <w:iCs/>
      <w:sz w:val="24"/>
      <w:szCs w:val="24"/>
    </w:rPr>
  </w:style>
  <w:style w:type="paragraph" w:customStyle="1" w:styleId="33">
    <w:name w:val="Указатель3"/>
    <w:basedOn w:val="a"/>
    <w:uiPriority w:val="99"/>
    <w:rsid w:val="00134CD0"/>
    <w:pPr>
      <w:suppressLineNumbers/>
    </w:pPr>
    <w:rPr>
      <w:rFonts w:cs="Tahoma"/>
    </w:rPr>
  </w:style>
  <w:style w:type="paragraph" w:customStyle="1" w:styleId="20">
    <w:name w:val="Название2"/>
    <w:basedOn w:val="a"/>
    <w:uiPriority w:val="99"/>
    <w:rsid w:val="00134CD0"/>
    <w:pPr>
      <w:suppressLineNumbers/>
      <w:spacing w:before="120" w:after="120"/>
    </w:pPr>
    <w:rPr>
      <w:rFonts w:cs="Tahoma"/>
      <w:i/>
      <w:iCs/>
      <w:sz w:val="24"/>
      <w:szCs w:val="24"/>
    </w:rPr>
  </w:style>
  <w:style w:type="paragraph" w:customStyle="1" w:styleId="21">
    <w:name w:val="Указатель2"/>
    <w:basedOn w:val="a"/>
    <w:uiPriority w:val="99"/>
    <w:rsid w:val="00134CD0"/>
    <w:pPr>
      <w:suppressLineNumbers/>
    </w:pPr>
    <w:rPr>
      <w:rFonts w:cs="Tahoma"/>
    </w:rPr>
  </w:style>
  <w:style w:type="paragraph" w:customStyle="1" w:styleId="10">
    <w:name w:val="Название1"/>
    <w:basedOn w:val="a"/>
    <w:uiPriority w:val="99"/>
    <w:rsid w:val="00134CD0"/>
    <w:pPr>
      <w:suppressLineNumbers/>
      <w:spacing w:before="120" w:after="120"/>
    </w:pPr>
    <w:rPr>
      <w:rFonts w:cs="Tahoma"/>
      <w:i/>
      <w:iCs/>
      <w:sz w:val="24"/>
      <w:szCs w:val="24"/>
    </w:rPr>
  </w:style>
  <w:style w:type="paragraph" w:customStyle="1" w:styleId="11">
    <w:name w:val="Указатель1"/>
    <w:basedOn w:val="a"/>
    <w:uiPriority w:val="99"/>
    <w:rsid w:val="00134CD0"/>
    <w:pPr>
      <w:suppressLineNumbers/>
    </w:pPr>
    <w:rPr>
      <w:rFonts w:cs="Tahoma"/>
    </w:rPr>
  </w:style>
  <w:style w:type="paragraph" w:customStyle="1" w:styleId="ConsPlusNonformat">
    <w:name w:val="ConsPlusNonformat"/>
    <w:uiPriority w:val="99"/>
    <w:rsid w:val="00134CD0"/>
    <w:pPr>
      <w:widowControl w:val="0"/>
      <w:suppressAutoHyphens/>
      <w:autoSpaceDE w:val="0"/>
    </w:pPr>
    <w:rPr>
      <w:rFonts w:ascii="Courier New" w:hAnsi="Courier New" w:cs="Courier New"/>
      <w:sz w:val="20"/>
      <w:szCs w:val="20"/>
      <w:lang w:eastAsia="ar-SA"/>
    </w:rPr>
  </w:style>
  <w:style w:type="paragraph" w:customStyle="1" w:styleId="ConsPlusCell">
    <w:name w:val="ConsPlusCell"/>
    <w:uiPriority w:val="99"/>
    <w:rsid w:val="00134CD0"/>
    <w:pPr>
      <w:widowControl w:val="0"/>
      <w:suppressAutoHyphens/>
      <w:autoSpaceDE w:val="0"/>
    </w:pPr>
    <w:rPr>
      <w:rFonts w:ascii="Arial" w:hAnsi="Arial" w:cs="Arial"/>
      <w:sz w:val="20"/>
      <w:szCs w:val="20"/>
      <w:lang w:eastAsia="ar-SA"/>
    </w:rPr>
  </w:style>
  <w:style w:type="paragraph" w:customStyle="1" w:styleId="ConsTitle">
    <w:name w:val="ConsTitle"/>
    <w:uiPriority w:val="99"/>
    <w:rsid w:val="00134CD0"/>
    <w:pPr>
      <w:widowControl w:val="0"/>
      <w:suppressAutoHyphens/>
      <w:autoSpaceDE w:val="0"/>
      <w:ind w:right="19772"/>
    </w:pPr>
    <w:rPr>
      <w:rFonts w:ascii="Arial" w:hAnsi="Arial" w:cs="Arial"/>
      <w:b/>
      <w:bCs/>
      <w:sz w:val="18"/>
      <w:szCs w:val="18"/>
      <w:lang w:eastAsia="ar-SA"/>
    </w:rPr>
  </w:style>
  <w:style w:type="paragraph" w:styleId="a9">
    <w:name w:val="List Paragraph"/>
    <w:basedOn w:val="a"/>
    <w:uiPriority w:val="99"/>
    <w:qFormat/>
    <w:rsid w:val="00134CD0"/>
    <w:pPr>
      <w:ind w:left="708"/>
    </w:pPr>
  </w:style>
  <w:style w:type="paragraph" w:styleId="aa">
    <w:name w:val="Balloon Text"/>
    <w:basedOn w:val="a"/>
    <w:link w:val="12"/>
    <w:uiPriority w:val="99"/>
    <w:rsid w:val="00134CD0"/>
    <w:rPr>
      <w:rFonts w:ascii="Tahoma" w:hAnsi="Tahoma"/>
      <w:sz w:val="16"/>
      <w:szCs w:val="16"/>
    </w:rPr>
  </w:style>
  <w:style w:type="character" w:customStyle="1" w:styleId="12">
    <w:name w:val="Текст выноски Знак1"/>
    <w:basedOn w:val="a0"/>
    <w:link w:val="aa"/>
    <w:uiPriority w:val="99"/>
    <w:semiHidden/>
    <w:rsid w:val="002E3313"/>
    <w:rPr>
      <w:sz w:val="0"/>
      <w:szCs w:val="0"/>
      <w:lang w:eastAsia="ar-SA"/>
    </w:rPr>
  </w:style>
  <w:style w:type="paragraph" w:customStyle="1" w:styleId="ConsPlusNormal">
    <w:name w:val="ConsPlusNormal"/>
    <w:uiPriority w:val="99"/>
    <w:rsid w:val="00134CD0"/>
    <w:pPr>
      <w:widowControl w:val="0"/>
      <w:suppressAutoHyphens/>
      <w:autoSpaceDE w:val="0"/>
      <w:ind w:firstLine="720"/>
    </w:pPr>
    <w:rPr>
      <w:rFonts w:ascii="Arial" w:hAnsi="Arial" w:cs="Arial"/>
      <w:sz w:val="20"/>
      <w:szCs w:val="20"/>
      <w:lang w:eastAsia="ar-SA"/>
    </w:rPr>
  </w:style>
  <w:style w:type="paragraph" w:customStyle="1" w:styleId="ab">
    <w:name w:val="Знак Знак Знак"/>
    <w:basedOn w:val="a"/>
    <w:uiPriority w:val="99"/>
    <w:rsid w:val="00134CD0"/>
    <w:pPr>
      <w:widowControl/>
      <w:autoSpaceDE/>
      <w:spacing w:after="160" w:line="240" w:lineRule="exact"/>
    </w:pPr>
    <w:rPr>
      <w:rFonts w:ascii="Verdana" w:hAnsi="Verdana"/>
      <w:lang w:val="en-US"/>
    </w:rPr>
  </w:style>
  <w:style w:type="paragraph" w:styleId="ac">
    <w:name w:val="Normal (Web)"/>
    <w:basedOn w:val="a"/>
    <w:uiPriority w:val="99"/>
    <w:rsid w:val="00134CD0"/>
    <w:pPr>
      <w:widowControl/>
      <w:autoSpaceDE/>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D0"/>
    <w:pPr>
      <w:widowControl w:val="0"/>
      <w:suppressAutoHyphens/>
      <w:autoSpaceDE w:val="0"/>
    </w:pPr>
    <w:rPr>
      <w:sz w:val="20"/>
      <w:szCs w:val="20"/>
      <w:lang w:eastAsia="ar-SA"/>
    </w:rPr>
  </w:style>
  <w:style w:type="paragraph" w:styleId="3">
    <w:name w:val="heading 3"/>
    <w:basedOn w:val="a"/>
    <w:next w:val="a"/>
    <w:link w:val="30"/>
    <w:uiPriority w:val="99"/>
    <w:qFormat/>
    <w:rsid w:val="00134CD0"/>
    <w:pPr>
      <w:keepNext/>
      <w:widowControl/>
      <w:numPr>
        <w:ilvl w:val="2"/>
        <w:numId w:val="1"/>
      </w:numPr>
      <w:autoSpaceDE/>
      <w:spacing w:line="288" w:lineRule="auto"/>
      <w:jc w:val="center"/>
      <w:outlineLvl w:val="2"/>
    </w:pPr>
    <w:rPr>
      <w:rFonts w:ascii="Arial Narrow" w:hAnsi="Arial Narrow"/>
      <w:spacing w:val="20"/>
      <w:sz w:val="36"/>
    </w:rPr>
  </w:style>
  <w:style w:type="paragraph" w:styleId="5">
    <w:name w:val="heading 5"/>
    <w:basedOn w:val="a"/>
    <w:next w:val="a"/>
    <w:link w:val="50"/>
    <w:uiPriority w:val="99"/>
    <w:qFormat/>
    <w:rsid w:val="00134CD0"/>
    <w:pPr>
      <w:keepNext/>
      <w:widowControl/>
      <w:numPr>
        <w:ilvl w:val="4"/>
        <w:numId w:val="1"/>
      </w:numPr>
      <w:autoSpaceDE/>
      <w:outlineLvl w:val="4"/>
    </w:pPr>
    <w:rPr>
      <w:b/>
      <w:sz w:val="28"/>
    </w:rPr>
  </w:style>
  <w:style w:type="paragraph" w:styleId="6">
    <w:name w:val="heading 6"/>
    <w:basedOn w:val="a"/>
    <w:next w:val="a"/>
    <w:link w:val="60"/>
    <w:uiPriority w:val="99"/>
    <w:qFormat/>
    <w:rsid w:val="00134CD0"/>
    <w:pPr>
      <w:keepNext/>
      <w:widowControl/>
      <w:numPr>
        <w:ilvl w:val="5"/>
        <w:numId w:val="1"/>
      </w:numPr>
      <w:autoSpaceDE/>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E3313"/>
    <w:rPr>
      <w:rFonts w:asciiTheme="majorHAnsi" w:eastAsiaTheme="majorEastAsia" w:hAnsiTheme="majorHAnsi" w:cstheme="majorBidi"/>
      <w:b/>
      <w:bCs/>
      <w:sz w:val="26"/>
      <w:szCs w:val="26"/>
      <w:lang w:eastAsia="ar-SA"/>
    </w:rPr>
  </w:style>
  <w:style w:type="character" w:customStyle="1" w:styleId="50">
    <w:name w:val="Заголовок 5 Знак"/>
    <w:basedOn w:val="a0"/>
    <w:link w:val="5"/>
    <w:uiPriority w:val="9"/>
    <w:semiHidden/>
    <w:rsid w:val="002E3313"/>
    <w:rPr>
      <w:rFonts w:asciiTheme="minorHAnsi" w:eastAsiaTheme="minorEastAsia" w:hAnsiTheme="minorHAnsi" w:cstheme="minorBidi"/>
      <w:b/>
      <w:bCs/>
      <w:i/>
      <w:iCs/>
      <w:sz w:val="26"/>
      <w:szCs w:val="26"/>
      <w:lang w:eastAsia="ar-SA"/>
    </w:rPr>
  </w:style>
  <w:style w:type="character" w:customStyle="1" w:styleId="60">
    <w:name w:val="Заголовок 6 Знак"/>
    <w:basedOn w:val="a0"/>
    <w:link w:val="6"/>
    <w:uiPriority w:val="9"/>
    <w:semiHidden/>
    <w:rsid w:val="002E3313"/>
    <w:rPr>
      <w:rFonts w:asciiTheme="minorHAnsi" w:eastAsiaTheme="minorEastAsia" w:hAnsiTheme="minorHAnsi" w:cstheme="minorBidi"/>
      <w:b/>
      <w:bCs/>
      <w:lang w:eastAsia="ar-SA"/>
    </w:rPr>
  </w:style>
  <w:style w:type="character" w:customStyle="1" w:styleId="4">
    <w:name w:val="Основной шрифт абзаца4"/>
    <w:uiPriority w:val="99"/>
    <w:rsid w:val="00134CD0"/>
  </w:style>
  <w:style w:type="character" w:customStyle="1" w:styleId="Absatz-Standardschriftart">
    <w:name w:val="Absatz-Standardschriftart"/>
    <w:uiPriority w:val="99"/>
    <w:rsid w:val="00134CD0"/>
  </w:style>
  <w:style w:type="character" w:customStyle="1" w:styleId="31">
    <w:name w:val="Основной шрифт абзаца3"/>
    <w:uiPriority w:val="99"/>
    <w:rsid w:val="00134CD0"/>
  </w:style>
  <w:style w:type="character" w:customStyle="1" w:styleId="2">
    <w:name w:val="Основной шрифт абзаца2"/>
    <w:uiPriority w:val="99"/>
    <w:rsid w:val="00134CD0"/>
  </w:style>
  <w:style w:type="character" w:customStyle="1" w:styleId="WW-Absatz-Standardschriftart">
    <w:name w:val="WW-Absatz-Standardschriftart"/>
    <w:uiPriority w:val="99"/>
    <w:rsid w:val="00134CD0"/>
  </w:style>
  <w:style w:type="character" w:customStyle="1" w:styleId="WW8Num1z0">
    <w:name w:val="WW8Num1z0"/>
    <w:uiPriority w:val="99"/>
    <w:rsid w:val="00134CD0"/>
    <w:rPr>
      <w:rFonts w:ascii="Times New Roman" w:hAnsi="Times New Roman"/>
    </w:rPr>
  </w:style>
  <w:style w:type="character" w:customStyle="1" w:styleId="WW8Num7z0">
    <w:name w:val="WW8Num7z0"/>
    <w:uiPriority w:val="99"/>
    <w:rsid w:val="00134CD0"/>
    <w:rPr>
      <w:rFonts w:ascii="Times New Roman" w:hAnsi="Times New Roman"/>
    </w:rPr>
  </w:style>
  <w:style w:type="character" w:customStyle="1" w:styleId="1">
    <w:name w:val="Основной шрифт абзаца1"/>
    <w:uiPriority w:val="99"/>
    <w:rsid w:val="00134CD0"/>
  </w:style>
  <w:style w:type="character" w:customStyle="1" w:styleId="a3">
    <w:name w:val="Текст выноски Знак"/>
    <w:uiPriority w:val="99"/>
    <w:rsid w:val="00134CD0"/>
    <w:rPr>
      <w:rFonts w:ascii="Tahoma" w:hAnsi="Tahoma"/>
      <w:sz w:val="16"/>
    </w:rPr>
  </w:style>
  <w:style w:type="character" w:customStyle="1" w:styleId="a4">
    <w:name w:val="Символ нумерации"/>
    <w:uiPriority w:val="99"/>
    <w:rsid w:val="00134CD0"/>
  </w:style>
  <w:style w:type="paragraph" w:customStyle="1" w:styleId="a5">
    <w:name w:val="Заголовок"/>
    <w:basedOn w:val="a"/>
    <w:next w:val="a6"/>
    <w:uiPriority w:val="99"/>
    <w:rsid w:val="00134CD0"/>
    <w:pPr>
      <w:keepNext/>
      <w:spacing w:before="240" w:after="120"/>
    </w:pPr>
    <w:rPr>
      <w:rFonts w:ascii="Arial" w:hAnsi="Arial" w:cs="Tahoma"/>
      <w:sz w:val="28"/>
      <w:szCs w:val="28"/>
    </w:rPr>
  </w:style>
  <w:style w:type="paragraph" w:styleId="a6">
    <w:name w:val="Body Text"/>
    <w:basedOn w:val="a"/>
    <w:link w:val="a7"/>
    <w:uiPriority w:val="99"/>
    <w:semiHidden/>
    <w:rsid w:val="00134CD0"/>
    <w:pPr>
      <w:spacing w:after="120"/>
    </w:pPr>
  </w:style>
  <w:style w:type="character" w:customStyle="1" w:styleId="a7">
    <w:name w:val="Основной текст Знак"/>
    <w:basedOn w:val="a0"/>
    <w:link w:val="a6"/>
    <w:uiPriority w:val="99"/>
    <w:semiHidden/>
    <w:rsid w:val="002E3313"/>
    <w:rPr>
      <w:sz w:val="20"/>
      <w:szCs w:val="20"/>
      <w:lang w:eastAsia="ar-SA"/>
    </w:rPr>
  </w:style>
  <w:style w:type="paragraph" w:styleId="a8">
    <w:name w:val="List"/>
    <w:basedOn w:val="a6"/>
    <w:uiPriority w:val="99"/>
    <w:semiHidden/>
    <w:rsid w:val="00134CD0"/>
    <w:rPr>
      <w:rFonts w:cs="Tahoma"/>
    </w:rPr>
  </w:style>
  <w:style w:type="paragraph" w:customStyle="1" w:styleId="40">
    <w:name w:val="Название4"/>
    <w:basedOn w:val="a"/>
    <w:uiPriority w:val="99"/>
    <w:rsid w:val="00134CD0"/>
    <w:pPr>
      <w:suppressLineNumbers/>
      <w:spacing w:before="120" w:after="120"/>
    </w:pPr>
    <w:rPr>
      <w:rFonts w:cs="Tahoma"/>
      <w:i/>
      <w:iCs/>
      <w:sz w:val="24"/>
      <w:szCs w:val="24"/>
    </w:rPr>
  </w:style>
  <w:style w:type="paragraph" w:customStyle="1" w:styleId="41">
    <w:name w:val="Указатель4"/>
    <w:basedOn w:val="a"/>
    <w:uiPriority w:val="99"/>
    <w:rsid w:val="00134CD0"/>
    <w:pPr>
      <w:suppressLineNumbers/>
    </w:pPr>
    <w:rPr>
      <w:rFonts w:cs="Tahoma"/>
    </w:rPr>
  </w:style>
  <w:style w:type="paragraph" w:customStyle="1" w:styleId="32">
    <w:name w:val="Название3"/>
    <w:basedOn w:val="a"/>
    <w:uiPriority w:val="99"/>
    <w:rsid w:val="00134CD0"/>
    <w:pPr>
      <w:suppressLineNumbers/>
      <w:spacing w:before="120" w:after="120"/>
    </w:pPr>
    <w:rPr>
      <w:rFonts w:cs="Tahoma"/>
      <w:i/>
      <w:iCs/>
      <w:sz w:val="24"/>
      <w:szCs w:val="24"/>
    </w:rPr>
  </w:style>
  <w:style w:type="paragraph" w:customStyle="1" w:styleId="33">
    <w:name w:val="Указатель3"/>
    <w:basedOn w:val="a"/>
    <w:uiPriority w:val="99"/>
    <w:rsid w:val="00134CD0"/>
    <w:pPr>
      <w:suppressLineNumbers/>
    </w:pPr>
    <w:rPr>
      <w:rFonts w:cs="Tahoma"/>
    </w:rPr>
  </w:style>
  <w:style w:type="paragraph" w:customStyle="1" w:styleId="20">
    <w:name w:val="Название2"/>
    <w:basedOn w:val="a"/>
    <w:uiPriority w:val="99"/>
    <w:rsid w:val="00134CD0"/>
    <w:pPr>
      <w:suppressLineNumbers/>
      <w:spacing w:before="120" w:after="120"/>
    </w:pPr>
    <w:rPr>
      <w:rFonts w:cs="Tahoma"/>
      <w:i/>
      <w:iCs/>
      <w:sz w:val="24"/>
      <w:szCs w:val="24"/>
    </w:rPr>
  </w:style>
  <w:style w:type="paragraph" w:customStyle="1" w:styleId="21">
    <w:name w:val="Указатель2"/>
    <w:basedOn w:val="a"/>
    <w:uiPriority w:val="99"/>
    <w:rsid w:val="00134CD0"/>
    <w:pPr>
      <w:suppressLineNumbers/>
    </w:pPr>
    <w:rPr>
      <w:rFonts w:cs="Tahoma"/>
    </w:rPr>
  </w:style>
  <w:style w:type="paragraph" w:customStyle="1" w:styleId="10">
    <w:name w:val="Название1"/>
    <w:basedOn w:val="a"/>
    <w:uiPriority w:val="99"/>
    <w:rsid w:val="00134CD0"/>
    <w:pPr>
      <w:suppressLineNumbers/>
      <w:spacing w:before="120" w:after="120"/>
    </w:pPr>
    <w:rPr>
      <w:rFonts w:cs="Tahoma"/>
      <w:i/>
      <w:iCs/>
      <w:sz w:val="24"/>
      <w:szCs w:val="24"/>
    </w:rPr>
  </w:style>
  <w:style w:type="paragraph" w:customStyle="1" w:styleId="11">
    <w:name w:val="Указатель1"/>
    <w:basedOn w:val="a"/>
    <w:uiPriority w:val="99"/>
    <w:rsid w:val="00134CD0"/>
    <w:pPr>
      <w:suppressLineNumbers/>
    </w:pPr>
    <w:rPr>
      <w:rFonts w:cs="Tahoma"/>
    </w:rPr>
  </w:style>
  <w:style w:type="paragraph" w:customStyle="1" w:styleId="ConsPlusNonformat">
    <w:name w:val="ConsPlusNonformat"/>
    <w:uiPriority w:val="99"/>
    <w:rsid w:val="00134CD0"/>
    <w:pPr>
      <w:widowControl w:val="0"/>
      <w:suppressAutoHyphens/>
      <w:autoSpaceDE w:val="0"/>
    </w:pPr>
    <w:rPr>
      <w:rFonts w:ascii="Courier New" w:hAnsi="Courier New" w:cs="Courier New"/>
      <w:sz w:val="20"/>
      <w:szCs w:val="20"/>
      <w:lang w:eastAsia="ar-SA"/>
    </w:rPr>
  </w:style>
  <w:style w:type="paragraph" w:customStyle="1" w:styleId="ConsPlusCell">
    <w:name w:val="ConsPlusCell"/>
    <w:uiPriority w:val="99"/>
    <w:rsid w:val="00134CD0"/>
    <w:pPr>
      <w:widowControl w:val="0"/>
      <w:suppressAutoHyphens/>
      <w:autoSpaceDE w:val="0"/>
    </w:pPr>
    <w:rPr>
      <w:rFonts w:ascii="Arial" w:hAnsi="Arial" w:cs="Arial"/>
      <w:sz w:val="20"/>
      <w:szCs w:val="20"/>
      <w:lang w:eastAsia="ar-SA"/>
    </w:rPr>
  </w:style>
  <w:style w:type="paragraph" w:customStyle="1" w:styleId="ConsTitle">
    <w:name w:val="ConsTitle"/>
    <w:uiPriority w:val="99"/>
    <w:rsid w:val="00134CD0"/>
    <w:pPr>
      <w:widowControl w:val="0"/>
      <w:suppressAutoHyphens/>
      <w:autoSpaceDE w:val="0"/>
      <w:ind w:right="19772"/>
    </w:pPr>
    <w:rPr>
      <w:rFonts w:ascii="Arial" w:hAnsi="Arial" w:cs="Arial"/>
      <w:b/>
      <w:bCs/>
      <w:sz w:val="18"/>
      <w:szCs w:val="18"/>
      <w:lang w:eastAsia="ar-SA"/>
    </w:rPr>
  </w:style>
  <w:style w:type="paragraph" w:styleId="a9">
    <w:name w:val="List Paragraph"/>
    <w:basedOn w:val="a"/>
    <w:uiPriority w:val="99"/>
    <w:qFormat/>
    <w:rsid w:val="00134CD0"/>
    <w:pPr>
      <w:ind w:left="708"/>
    </w:pPr>
  </w:style>
  <w:style w:type="paragraph" w:styleId="aa">
    <w:name w:val="Balloon Text"/>
    <w:basedOn w:val="a"/>
    <w:link w:val="12"/>
    <w:uiPriority w:val="99"/>
    <w:rsid w:val="00134CD0"/>
    <w:rPr>
      <w:rFonts w:ascii="Tahoma" w:hAnsi="Tahoma"/>
      <w:sz w:val="16"/>
      <w:szCs w:val="16"/>
    </w:rPr>
  </w:style>
  <w:style w:type="character" w:customStyle="1" w:styleId="12">
    <w:name w:val="Текст выноски Знак1"/>
    <w:basedOn w:val="a0"/>
    <w:link w:val="aa"/>
    <w:uiPriority w:val="99"/>
    <w:semiHidden/>
    <w:rsid w:val="002E3313"/>
    <w:rPr>
      <w:sz w:val="0"/>
      <w:szCs w:val="0"/>
      <w:lang w:eastAsia="ar-SA"/>
    </w:rPr>
  </w:style>
  <w:style w:type="paragraph" w:customStyle="1" w:styleId="ConsPlusNormal">
    <w:name w:val="ConsPlusNormal"/>
    <w:uiPriority w:val="99"/>
    <w:rsid w:val="00134CD0"/>
    <w:pPr>
      <w:widowControl w:val="0"/>
      <w:suppressAutoHyphens/>
      <w:autoSpaceDE w:val="0"/>
      <w:ind w:firstLine="720"/>
    </w:pPr>
    <w:rPr>
      <w:rFonts w:ascii="Arial" w:hAnsi="Arial" w:cs="Arial"/>
      <w:sz w:val="20"/>
      <w:szCs w:val="20"/>
      <w:lang w:eastAsia="ar-SA"/>
    </w:rPr>
  </w:style>
  <w:style w:type="paragraph" w:customStyle="1" w:styleId="ab">
    <w:name w:val="Знак Знак Знак"/>
    <w:basedOn w:val="a"/>
    <w:uiPriority w:val="99"/>
    <w:rsid w:val="00134CD0"/>
    <w:pPr>
      <w:widowControl/>
      <w:autoSpaceDE/>
      <w:spacing w:after="160" w:line="240" w:lineRule="exact"/>
    </w:pPr>
    <w:rPr>
      <w:rFonts w:ascii="Verdana" w:hAnsi="Verdana"/>
      <w:lang w:val="en-US"/>
    </w:rPr>
  </w:style>
  <w:style w:type="paragraph" w:styleId="ac">
    <w:name w:val="Normal (Web)"/>
    <w:basedOn w:val="a"/>
    <w:uiPriority w:val="99"/>
    <w:rsid w:val="00134CD0"/>
    <w:pPr>
      <w:widowControl/>
      <w:autoSpaceDE/>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99001">
      <w:bodyDiv w:val="1"/>
      <w:marLeft w:val="0"/>
      <w:marRight w:val="0"/>
      <w:marTop w:val="0"/>
      <w:marBottom w:val="0"/>
      <w:divBdr>
        <w:top w:val="none" w:sz="0" w:space="0" w:color="auto"/>
        <w:left w:val="none" w:sz="0" w:space="0" w:color="auto"/>
        <w:bottom w:val="none" w:sz="0" w:space="0" w:color="auto"/>
        <w:right w:val="none" w:sz="0" w:space="0" w:color="auto"/>
      </w:divBdr>
    </w:div>
    <w:div w:id="1210875888">
      <w:bodyDiv w:val="1"/>
      <w:marLeft w:val="0"/>
      <w:marRight w:val="0"/>
      <w:marTop w:val="0"/>
      <w:marBottom w:val="0"/>
      <w:divBdr>
        <w:top w:val="none" w:sz="0" w:space="0" w:color="auto"/>
        <w:left w:val="none" w:sz="0" w:space="0" w:color="auto"/>
        <w:bottom w:val="none" w:sz="0" w:space="0" w:color="auto"/>
        <w:right w:val="none" w:sz="0" w:space="0" w:color="auto"/>
      </w:divBdr>
    </w:div>
    <w:div w:id="15513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Microsoft_Excel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6948</Words>
  <Characters>39608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Reanimator Extreme Edition</Company>
  <LinksUpToDate>false</LinksUpToDate>
  <CharactersWithSpaces>46464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vpalkanov</dc:creator>
  <cp:lastModifiedBy>user</cp:lastModifiedBy>
  <cp:revision>2</cp:revision>
  <cp:lastPrinted>2017-01-09T08:17:00Z</cp:lastPrinted>
  <dcterms:created xsi:type="dcterms:W3CDTF">2017-07-28T04:50:00Z</dcterms:created>
  <dcterms:modified xsi:type="dcterms:W3CDTF">2017-07-28T04:50:00Z</dcterms:modified>
</cp:coreProperties>
</file>