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83F" w:rsidRPr="00BC419E" w:rsidRDefault="00E5083F" w:rsidP="001D5635">
      <w:pPr>
        <w:jc w:val="both"/>
        <w:rPr>
          <w:sz w:val="26"/>
          <w:szCs w:val="24"/>
        </w:rPr>
      </w:pPr>
    </w:p>
    <w:p w:rsidR="00E5083F" w:rsidRPr="00BC419E" w:rsidRDefault="00E5083F" w:rsidP="001D5635">
      <w:pPr>
        <w:pStyle w:val="a4"/>
        <w:jc w:val="center"/>
        <w:rPr>
          <w:rStyle w:val="affb"/>
          <w:b w:val="0"/>
          <w:sz w:val="28"/>
          <w:szCs w:val="28"/>
        </w:rPr>
      </w:pPr>
      <w:r w:rsidRPr="00BC419E">
        <w:rPr>
          <w:rStyle w:val="affb"/>
          <w:b w:val="0"/>
          <w:sz w:val="28"/>
          <w:szCs w:val="28"/>
        </w:rPr>
        <w:t>АДМИНИСТРАЦИЯ</w:t>
      </w:r>
    </w:p>
    <w:p w:rsidR="00E5083F" w:rsidRPr="00BC419E" w:rsidRDefault="00E5083F" w:rsidP="001D5635">
      <w:pPr>
        <w:pStyle w:val="a4"/>
        <w:jc w:val="center"/>
        <w:rPr>
          <w:rStyle w:val="affb"/>
          <w:b w:val="0"/>
          <w:sz w:val="28"/>
          <w:szCs w:val="28"/>
        </w:rPr>
      </w:pPr>
      <w:r w:rsidRPr="00BC419E">
        <w:rPr>
          <w:rStyle w:val="affb"/>
          <w:b w:val="0"/>
          <w:sz w:val="28"/>
          <w:szCs w:val="28"/>
        </w:rPr>
        <w:t>ЕРЫШЕВСКОГО СЕЛЬСКОГО  ПОСЕЛЕНИЯ</w:t>
      </w:r>
    </w:p>
    <w:p w:rsidR="00E5083F" w:rsidRPr="00BC419E" w:rsidRDefault="00E5083F" w:rsidP="001D5635">
      <w:pPr>
        <w:pStyle w:val="a4"/>
        <w:jc w:val="center"/>
        <w:rPr>
          <w:rStyle w:val="affb"/>
          <w:b w:val="0"/>
          <w:sz w:val="28"/>
          <w:szCs w:val="28"/>
        </w:rPr>
      </w:pPr>
      <w:r w:rsidRPr="00BC419E">
        <w:rPr>
          <w:rStyle w:val="affb"/>
          <w:b w:val="0"/>
          <w:sz w:val="28"/>
          <w:szCs w:val="28"/>
        </w:rPr>
        <w:t>ПАВЛОВСКОГО МУНИЦИПАЛЬНОГО РАЙОНА</w:t>
      </w:r>
    </w:p>
    <w:p w:rsidR="00E5083F" w:rsidRPr="00BC419E" w:rsidRDefault="00E5083F" w:rsidP="001D5635">
      <w:pPr>
        <w:pStyle w:val="a4"/>
        <w:jc w:val="center"/>
        <w:rPr>
          <w:rStyle w:val="affb"/>
          <w:b w:val="0"/>
          <w:sz w:val="28"/>
          <w:szCs w:val="28"/>
        </w:rPr>
      </w:pPr>
      <w:r w:rsidRPr="00BC419E">
        <w:rPr>
          <w:rStyle w:val="affb"/>
          <w:b w:val="0"/>
          <w:sz w:val="28"/>
          <w:szCs w:val="28"/>
        </w:rPr>
        <w:t>ВОРОНЕЖСКОЙ ОБЛАСТИ</w:t>
      </w:r>
    </w:p>
    <w:p w:rsidR="001D5635" w:rsidRPr="00BC419E" w:rsidRDefault="001D5635" w:rsidP="001D5635">
      <w:pPr>
        <w:pStyle w:val="a4"/>
        <w:jc w:val="center"/>
        <w:rPr>
          <w:rStyle w:val="affb"/>
          <w:b w:val="0"/>
          <w:sz w:val="28"/>
          <w:szCs w:val="28"/>
        </w:rPr>
      </w:pPr>
    </w:p>
    <w:p w:rsidR="001D5635" w:rsidRPr="00BC419E" w:rsidRDefault="001D5635" w:rsidP="001D5635">
      <w:pPr>
        <w:pStyle w:val="a4"/>
        <w:jc w:val="center"/>
        <w:rPr>
          <w:rStyle w:val="affb"/>
          <w:b w:val="0"/>
          <w:sz w:val="28"/>
          <w:szCs w:val="28"/>
        </w:rPr>
      </w:pPr>
    </w:p>
    <w:p w:rsidR="00E5083F" w:rsidRPr="00BC419E" w:rsidRDefault="00E5083F" w:rsidP="001D5635">
      <w:pPr>
        <w:pStyle w:val="a4"/>
        <w:jc w:val="center"/>
        <w:rPr>
          <w:rStyle w:val="affb"/>
          <w:b w:val="0"/>
          <w:sz w:val="28"/>
          <w:szCs w:val="28"/>
        </w:rPr>
      </w:pPr>
      <w:r w:rsidRPr="00BC419E">
        <w:rPr>
          <w:rStyle w:val="affb"/>
          <w:b w:val="0"/>
          <w:sz w:val="28"/>
          <w:szCs w:val="28"/>
        </w:rPr>
        <w:t>П О С Т А Н О В Л Е Н И Е</w:t>
      </w:r>
    </w:p>
    <w:p w:rsidR="001D5635" w:rsidRPr="00BC419E" w:rsidRDefault="001D5635" w:rsidP="001D5635">
      <w:pPr>
        <w:pStyle w:val="a4"/>
        <w:jc w:val="center"/>
        <w:rPr>
          <w:rStyle w:val="affb"/>
          <w:b w:val="0"/>
          <w:sz w:val="28"/>
          <w:szCs w:val="28"/>
        </w:rPr>
      </w:pPr>
    </w:p>
    <w:p w:rsidR="001D5635" w:rsidRPr="00BC419E" w:rsidRDefault="001D5635" w:rsidP="001D5635">
      <w:pPr>
        <w:pStyle w:val="a4"/>
        <w:jc w:val="center"/>
        <w:rPr>
          <w:rStyle w:val="affb"/>
          <w:b w:val="0"/>
          <w:sz w:val="28"/>
          <w:szCs w:val="28"/>
        </w:rPr>
      </w:pPr>
    </w:p>
    <w:p w:rsidR="00E5083F" w:rsidRPr="00BC419E" w:rsidRDefault="00E5083F" w:rsidP="001D5635">
      <w:pPr>
        <w:pStyle w:val="af4"/>
        <w:spacing w:before="0" w:beforeAutospacing="0" w:after="0" w:afterAutospacing="0"/>
        <w:jc w:val="both"/>
        <w:rPr>
          <w:sz w:val="28"/>
          <w:szCs w:val="28"/>
          <w:u w:val="single"/>
        </w:rPr>
      </w:pPr>
      <w:r w:rsidRPr="00BC419E">
        <w:rPr>
          <w:sz w:val="28"/>
          <w:szCs w:val="28"/>
          <w:u w:val="single"/>
        </w:rPr>
        <w:t xml:space="preserve">от  27.11.2023 года  № 35 </w:t>
      </w:r>
    </w:p>
    <w:p w:rsidR="00E5083F" w:rsidRPr="00BC419E" w:rsidRDefault="00E5083F" w:rsidP="001D5635">
      <w:pPr>
        <w:pStyle w:val="af4"/>
        <w:spacing w:before="0" w:beforeAutospacing="0" w:after="0" w:afterAutospacing="0"/>
        <w:jc w:val="both"/>
        <w:rPr>
          <w:sz w:val="28"/>
          <w:szCs w:val="28"/>
        </w:rPr>
      </w:pPr>
      <w:r w:rsidRPr="00BC419E">
        <w:rPr>
          <w:sz w:val="28"/>
          <w:szCs w:val="28"/>
        </w:rPr>
        <w:t>с. Ерышевка</w:t>
      </w:r>
    </w:p>
    <w:p w:rsidR="001D5635" w:rsidRPr="00BC419E" w:rsidRDefault="001D5635" w:rsidP="001D5635">
      <w:pPr>
        <w:pStyle w:val="af4"/>
        <w:spacing w:before="0" w:beforeAutospacing="0" w:after="0" w:afterAutospacing="0"/>
        <w:jc w:val="both"/>
        <w:rPr>
          <w:sz w:val="28"/>
          <w:szCs w:val="28"/>
        </w:rPr>
      </w:pPr>
    </w:p>
    <w:p w:rsidR="001D5635" w:rsidRPr="00BC419E" w:rsidRDefault="00E5083F" w:rsidP="001D5635">
      <w:pPr>
        <w:pStyle w:val="af4"/>
        <w:spacing w:before="0" w:beforeAutospacing="0" w:after="0" w:afterAutospacing="0"/>
        <w:jc w:val="both"/>
        <w:rPr>
          <w:sz w:val="28"/>
          <w:szCs w:val="28"/>
        </w:rPr>
      </w:pPr>
      <w:r w:rsidRPr="00BC419E">
        <w:rPr>
          <w:sz w:val="28"/>
          <w:szCs w:val="28"/>
        </w:rPr>
        <w:t xml:space="preserve">Об утверждении Схемы теплоснабжения Ерышевского </w:t>
      </w:r>
    </w:p>
    <w:p w:rsidR="001D5635" w:rsidRPr="00BC419E" w:rsidRDefault="00E5083F" w:rsidP="001D5635">
      <w:pPr>
        <w:pStyle w:val="af4"/>
        <w:spacing w:before="0" w:beforeAutospacing="0" w:after="0" w:afterAutospacing="0"/>
        <w:jc w:val="both"/>
        <w:rPr>
          <w:sz w:val="28"/>
          <w:szCs w:val="28"/>
        </w:rPr>
      </w:pPr>
      <w:r w:rsidRPr="00BC419E">
        <w:rPr>
          <w:sz w:val="28"/>
          <w:szCs w:val="28"/>
        </w:rPr>
        <w:t xml:space="preserve">сельского поселения Павловского муниципального </w:t>
      </w:r>
    </w:p>
    <w:p w:rsidR="00E5083F" w:rsidRPr="00BC419E" w:rsidRDefault="00E5083F" w:rsidP="001D5635">
      <w:pPr>
        <w:pStyle w:val="af4"/>
        <w:spacing w:before="0" w:beforeAutospacing="0" w:after="0" w:afterAutospacing="0"/>
        <w:jc w:val="both"/>
        <w:rPr>
          <w:sz w:val="28"/>
          <w:szCs w:val="28"/>
        </w:rPr>
      </w:pPr>
      <w:r w:rsidRPr="00BC419E">
        <w:rPr>
          <w:sz w:val="28"/>
          <w:szCs w:val="28"/>
        </w:rPr>
        <w:t xml:space="preserve">района Воронежской  области   на период с 2024 до 2034 года </w:t>
      </w:r>
    </w:p>
    <w:p w:rsidR="001D5635" w:rsidRPr="00BC419E" w:rsidRDefault="001D5635" w:rsidP="001D5635">
      <w:pPr>
        <w:pStyle w:val="af4"/>
        <w:spacing w:before="0" w:beforeAutospacing="0" w:after="0" w:afterAutospacing="0"/>
        <w:jc w:val="both"/>
        <w:rPr>
          <w:sz w:val="26"/>
          <w:szCs w:val="24"/>
        </w:rPr>
      </w:pPr>
    </w:p>
    <w:p w:rsidR="001D5635" w:rsidRPr="00BC419E" w:rsidRDefault="001D5635" w:rsidP="001D5635">
      <w:pPr>
        <w:pStyle w:val="af4"/>
        <w:spacing w:before="0" w:beforeAutospacing="0" w:after="0" w:afterAutospacing="0"/>
        <w:jc w:val="both"/>
        <w:rPr>
          <w:sz w:val="26"/>
          <w:szCs w:val="24"/>
        </w:rPr>
      </w:pPr>
    </w:p>
    <w:p w:rsidR="00E5083F" w:rsidRPr="00BC419E" w:rsidRDefault="00E5083F" w:rsidP="001D5635">
      <w:pPr>
        <w:pStyle w:val="af4"/>
        <w:spacing w:before="0" w:beforeAutospacing="0" w:after="0" w:afterAutospacing="0"/>
        <w:jc w:val="both"/>
        <w:rPr>
          <w:rStyle w:val="affb"/>
          <w:b w:val="0"/>
          <w:sz w:val="26"/>
          <w:szCs w:val="24"/>
        </w:rPr>
      </w:pPr>
      <w:r w:rsidRPr="00BC419E">
        <w:rPr>
          <w:rStyle w:val="affb"/>
          <w:b w:val="0"/>
          <w:sz w:val="26"/>
          <w:szCs w:val="24"/>
        </w:rPr>
        <w:t xml:space="preserve">                  В соответствии Федеральным  законом  от 06.10.2003г. №131-ФЗ «Об общих принципах организации местного самоуправления в Российской Федерации», Федеральным законом от 27.07.2010г.  №190-ФЗ «О теплоснабжении»,   руководствуясь  Уставом   </w:t>
      </w:r>
      <w:r w:rsidR="007B2600" w:rsidRPr="00BC419E">
        <w:rPr>
          <w:rStyle w:val="affb"/>
          <w:b w:val="0"/>
          <w:sz w:val="26"/>
          <w:szCs w:val="24"/>
        </w:rPr>
        <w:t>Ерышевского</w:t>
      </w:r>
      <w:r w:rsidRPr="00BC419E">
        <w:rPr>
          <w:rStyle w:val="affb"/>
          <w:b w:val="0"/>
          <w:sz w:val="26"/>
          <w:szCs w:val="24"/>
        </w:rPr>
        <w:t xml:space="preserve"> сельского поселения,  администрация </w:t>
      </w:r>
      <w:r w:rsidR="007B2600" w:rsidRPr="00BC419E">
        <w:rPr>
          <w:rStyle w:val="affb"/>
          <w:b w:val="0"/>
          <w:sz w:val="26"/>
          <w:szCs w:val="24"/>
        </w:rPr>
        <w:t>Ерышевского</w:t>
      </w:r>
      <w:r w:rsidRPr="00BC419E">
        <w:rPr>
          <w:rStyle w:val="affb"/>
          <w:b w:val="0"/>
          <w:sz w:val="26"/>
          <w:szCs w:val="24"/>
        </w:rPr>
        <w:t xml:space="preserve"> сельского поселения </w:t>
      </w:r>
    </w:p>
    <w:p w:rsidR="001D5635" w:rsidRPr="00BC419E" w:rsidRDefault="001D5635" w:rsidP="001D5635">
      <w:pPr>
        <w:pStyle w:val="af4"/>
        <w:spacing w:before="0" w:beforeAutospacing="0" w:after="0" w:afterAutospacing="0"/>
        <w:jc w:val="both"/>
        <w:rPr>
          <w:rStyle w:val="affb"/>
          <w:b w:val="0"/>
          <w:sz w:val="26"/>
          <w:szCs w:val="24"/>
        </w:rPr>
      </w:pPr>
    </w:p>
    <w:p w:rsidR="00E5083F" w:rsidRPr="00BC419E" w:rsidRDefault="00E5083F" w:rsidP="001D5635">
      <w:pPr>
        <w:pStyle w:val="af4"/>
        <w:spacing w:before="0" w:beforeAutospacing="0" w:after="0" w:afterAutospacing="0"/>
        <w:jc w:val="center"/>
        <w:rPr>
          <w:rStyle w:val="affb"/>
          <w:b w:val="0"/>
          <w:sz w:val="26"/>
          <w:szCs w:val="24"/>
        </w:rPr>
      </w:pPr>
      <w:r w:rsidRPr="00BC419E">
        <w:rPr>
          <w:rStyle w:val="affb"/>
          <w:b w:val="0"/>
          <w:sz w:val="26"/>
          <w:szCs w:val="24"/>
        </w:rPr>
        <w:t>ПОСТАНОВЛЯЕТ:</w:t>
      </w:r>
    </w:p>
    <w:p w:rsidR="001D5635" w:rsidRPr="00BC419E" w:rsidRDefault="001D5635" w:rsidP="001D5635">
      <w:pPr>
        <w:pStyle w:val="af4"/>
        <w:spacing w:before="0" w:beforeAutospacing="0" w:after="0" w:afterAutospacing="0"/>
        <w:jc w:val="both"/>
        <w:rPr>
          <w:rStyle w:val="affb"/>
          <w:b w:val="0"/>
          <w:sz w:val="26"/>
          <w:szCs w:val="24"/>
        </w:rPr>
      </w:pPr>
    </w:p>
    <w:p w:rsidR="00E5083F" w:rsidRPr="00BC419E" w:rsidRDefault="00E5083F" w:rsidP="001D5635">
      <w:pPr>
        <w:pStyle w:val="af4"/>
        <w:spacing w:before="0" w:beforeAutospacing="0" w:after="0" w:afterAutospacing="0"/>
        <w:jc w:val="both"/>
        <w:rPr>
          <w:rStyle w:val="affb"/>
          <w:b w:val="0"/>
          <w:sz w:val="26"/>
          <w:szCs w:val="24"/>
        </w:rPr>
      </w:pPr>
      <w:r w:rsidRPr="00BC419E">
        <w:rPr>
          <w:rStyle w:val="affb"/>
          <w:b w:val="0"/>
          <w:sz w:val="26"/>
          <w:szCs w:val="24"/>
        </w:rPr>
        <w:t>1. Утвердить Схему теплоснабжения  Ерышевского сельского поселения Павловского муниципального района Воронежской  области  до 2034 года (актуализация на 2024 год).</w:t>
      </w:r>
    </w:p>
    <w:p w:rsidR="00E5083F" w:rsidRPr="00BC419E" w:rsidRDefault="00E5083F" w:rsidP="001D5635">
      <w:pPr>
        <w:pStyle w:val="af4"/>
        <w:spacing w:before="0" w:beforeAutospacing="0" w:after="0" w:afterAutospacing="0"/>
        <w:jc w:val="both"/>
        <w:rPr>
          <w:rStyle w:val="affb"/>
          <w:b w:val="0"/>
          <w:sz w:val="26"/>
          <w:szCs w:val="24"/>
        </w:rPr>
      </w:pPr>
      <w:r w:rsidRPr="00BC419E">
        <w:rPr>
          <w:rStyle w:val="affb"/>
          <w:b w:val="0"/>
          <w:sz w:val="26"/>
          <w:szCs w:val="24"/>
        </w:rPr>
        <w:t xml:space="preserve">2. Признать утратившим силу постановление администрации </w:t>
      </w:r>
      <w:r w:rsidR="007B2600" w:rsidRPr="00BC419E">
        <w:rPr>
          <w:rStyle w:val="affb"/>
          <w:b w:val="0"/>
          <w:sz w:val="26"/>
          <w:szCs w:val="24"/>
        </w:rPr>
        <w:t>Ерышевского</w:t>
      </w:r>
      <w:r w:rsidRPr="00BC419E">
        <w:rPr>
          <w:rStyle w:val="affb"/>
          <w:b w:val="0"/>
          <w:sz w:val="26"/>
          <w:szCs w:val="24"/>
        </w:rPr>
        <w:t xml:space="preserve"> сельского поселения Павловского муниципал</w:t>
      </w:r>
      <w:r w:rsidR="007B2600" w:rsidRPr="00BC419E">
        <w:rPr>
          <w:rStyle w:val="affb"/>
          <w:b w:val="0"/>
          <w:sz w:val="26"/>
          <w:szCs w:val="24"/>
        </w:rPr>
        <w:t>ьного района от 20.09.2021 №2</w:t>
      </w:r>
      <w:r w:rsidRPr="00BC419E">
        <w:rPr>
          <w:rStyle w:val="affb"/>
          <w:b w:val="0"/>
          <w:sz w:val="26"/>
          <w:szCs w:val="24"/>
        </w:rPr>
        <w:t xml:space="preserve">6 «Об утверждении Схемы теплоснабжения </w:t>
      </w:r>
      <w:r w:rsidR="007B2600" w:rsidRPr="00BC419E">
        <w:rPr>
          <w:rStyle w:val="affb"/>
          <w:b w:val="0"/>
          <w:sz w:val="26"/>
          <w:szCs w:val="24"/>
        </w:rPr>
        <w:t>Ерышевского</w:t>
      </w:r>
      <w:r w:rsidRPr="00BC419E">
        <w:rPr>
          <w:rStyle w:val="affb"/>
          <w:b w:val="0"/>
          <w:sz w:val="26"/>
          <w:szCs w:val="24"/>
        </w:rPr>
        <w:t xml:space="preserve"> сельского поселения Павловского муниципального района Воронежской  области  на период до 2030 года (актуализация на 2021 год).</w:t>
      </w:r>
    </w:p>
    <w:p w:rsidR="00E5083F" w:rsidRPr="00BC419E" w:rsidRDefault="00E5083F" w:rsidP="001D5635">
      <w:pPr>
        <w:pStyle w:val="af4"/>
        <w:spacing w:before="0" w:beforeAutospacing="0" w:after="0" w:afterAutospacing="0"/>
        <w:jc w:val="both"/>
        <w:rPr>
          <w:rStyle w:val="affb"/>
          <w:b w:val="0"/>
          <w:sz w:val="26"/>
          <w:szCs w:val="24"/>
        </w:rPr>
      </w:pPr>
      <w:r w:rsidRPr="00BC419E">
        <w:rPr>
          <w:rStyle w:val="affb"/>
          <w:b w:val="0"/>
          <w:sz w:val="26"/>
          <w:szCs w:val="24"/>
        </w:rPr>
        <w:t>3. Обнародовать настоящее постановление в соответствии с Положением о порядке обнародования муниципальных правовых актов Ерышевского сельского поселения и разместить на официальном сайте администрации Ерышевского сельского поселения.</w:t>
      </w:r>
    </w:p>
    <w:p w:rsidR="00E5083F" w:rsidRPr="00BC419E" w:rsidRDefault="00E5083F" w:rsidP="001D5635">
      <w:pPr>
        <w:pStyle w:val="af4"/>
        <w:spacing w:before="0" w:beforeAutospacing="0" w:after="0" w:afterAutospacing="0"/>
        <w:jc w:val="both"/>
        <w:rPr>
          <w:rStyle w:val="affb"/>
          <w:b w:val="0"/>
          <w:sz w:val="26"/>
          <w:szCs w:val="24"/>
        </w:rPr>
      </w:pPr>
      <w:r w:rsidRPr="00BC419E">
        <w:rPr>
          <w:rStyle w:val="affb"/>
          <w:b w:val="0"/>
          <w:sz w:val="26"/>
          <w:szCs w:val="24"/>
        </w:rPr>
        <w:t xml:space="preserve">4. Контроль за исполнением настоящего постановления оставляю за собой. </w:t>
      </w:r>
    </w:p>
    <w:p w:rsidR="001D5635" w:rsidRPr="00BC419E" w:rsidRDefault="001D5635" w:rsidP="001D5635">
      <w:pPr>
        <w:pStyle w:val="af4"/>
        <w:spacing w:before="0" w:beforeAutospacing="0" w:after="0" w:afterAutospacing="0"/>
        <w:jc w:val="both"/>
        <w:rPr>
          <w:rStyle w:val="affb"/>
          <w:b w:val="0"/>
          <w:sz w:val="26"/>
          <w:szCs w:val="24"/>
        </w:rPr>
      </w:pPr>
    </w:p>
    <w:p w:rsidR="001D5635" w:rsidRPr="00BC419E" w:rsidRDefault="001D5635" w:rsidP="001D5635">
      <w:pPr>
        <w:pStyle w:val="af4"/>
        <w:spacing w:before="0" w:beforeAutospacing="0" w:after="0" w:afterAutospacing="0"/>
        <w:jc w:val="both"/>
        <w:rPr>
          <w:rStyle w:val="affb"/>
          <w:b w:val="0"/>
          <w:sz w:val="26"/>
          <w:szCs w:val="24"/>
        </w:rPr>
      </w:pPr>
    </w:p>
    <w:p w:rsidR="001D5635" w:rsidRPr="00BC419E" w:rsidRDefault="001D5635" w:rsidP="001D5635">
      <w:pPr>
        <w:pStyle w:val="af4"/>
        <w:spacing w:before="0" w:beforeAutospacing="0" w:after="0" w:afterAutospacing="0"/>
        <w:jc w:val="both"/>
        <w:rPr>
          <w:rStyle w:val="affb"/>
          <w:b w:val="0"/>
          <w:sz w:val="26"/>
          <w:szCs w:val="24"/>
        </w:rPr>
      </w:pPr>
    </w:p>
    <w:p w:rsidR="00E5083F" w:rsidRPr="00BC419E" w:rsidRDefault="001D5635" w:rsidP="001D5635">
      <w:pPr>
        <w:pStyle w:val="af4"/>
        <w:spacing w:before="0" w:beforeAutospacing="0" w:after="0" w:afterAutospacing="0"/>
        <w:rPr>
          <w:rStyle w:val="affb"/>
          <w:b w:val="0"/>
          <w:sz w:val="26"/>
          <w:szCs w:val="24"/>
        </w:rPr>
      </w:pPr>
      <w:r w:rsidRPr="00BC419E">
        <w:rPr>
          <w:rStyle w:val="affb"/>
          <w:b w:val="0"/>
          <w:sz w:val="26"/>
          <w:szCs w:val="24"/>
        </w:rPr>
        <w:t xml:space="preserve">Глава </w:t>
      </w:r>
      <w:r w:rsidR="00E5083F" w:rsidRPr="00BC419E">
        <w:rPr>
          <w:rStyle w:val="affb"/>
          <w:b w:val="0"/>
          <w:sz w:val="26"/>
          <w:szCs w:val="24"/>
        </w:rPr>
        <w:t>Ерышевского сельского поселения                                                             Павловского муниципального района                                                                 Воронежской области                                                                               Т.П.Быкова</w:t>
      </w:r>
    </w:p>
    <w:p w:rsidR="00E5083F" w:rsidRPr="00BC419E" w:rsidRDefault="00E5083F" w:rsidP="001D5635">
      <w:pPr>
        <w:rPr>
          <w:rStyle w:val="affb"/>
          <w:b w:val="0"/>
          <w:sz w:val="26"/>
          <w:szCs w:val="24"/>
        </w:rPr>
      </w:pPr>
    </w:p>
    <w:tbl>
      <w:tblPr>
        <w:tblW w:w="14357" w:type="dxa"/>
        <w:tblLayout w:type="fixed"/>
        <w:tblLook w:val="04A0"/>
      </w:tblPr>
      <w:tblGrid>
        <w:gridCol w:w="4644"/>
        <w:gridCol w:w="4927"/>
        <w:gridCol w:w="4786"/>
      </w:tblGrid>
      <w:tr w:rsidR="00E5083F" w:rsidRPr="00BC419E" w:rsidTr="00965309">
        <w:tc>
          <w:tcPr>
            <w:tcW w:w="4644" w:type="dxa"/>
          </w:tcPr>
          <w:p w:rsidR="00E5083F" w:rsidRPr="00BC419E" w:rsidRDefault="00E5083F" w:rsidP="001D5635">
            <w:pPr>
              <w:jc w:val="both"/>
              <w:rPr>
                <w:sz w:val="26"/>
                <w:szCs w:val="24"/>
                <w:shd w:val="clear" w:color="auto" w:fill="FFFFFF"/>
              </w:rPr>
            </w:pPr>
          </w:p>
        </w:tc>
        <w:tc>
          <w:tcPr>
            <w:tcW w:w="4927" w:type="dxa"/>
          </w:tcPr>
          <w:p w:rsidR="00E5083F" w:rsidRPr="00BC419E" w:rsidRDefault="00E5083F" w:rsidP="001D5635">
            <w:pPr>
              <w:jc w:val="both"/>
              <w:rPr>
                <w:sz w:val="26"/>
                <w:szCs w:val="24"/>
                <w:shd w:val="clear" w:color="auto" w:fill="FFFFFF"/>
              </w:rPr>
            </w:pPr>
          </w:p>
        </w:tc>
        <w:tc>
          <w:tcPr>
            <w:tcW w:w="4786" w:type="dxa"/>
          </w:tcPr>
          <w:p w:rsidR="00E5083F" w:rsidRPr="00BC419E" w:rsidRDefault="00E5083F" w:rsidP="001D5635">
            <w:pPr>
              <w:jc w:val="both"/>
              <w:rPr>
                <w:sz w:val="26"/>
                <w:szCs w:val="24"/>
                <w:shd w:val="clear" w:color="auto" w:fill="FFFFFF"/>
              </w:rPr>
            </w:pPr>
          </w:p>
        </w:tc>
      </w:tr>
    </w:tbl>
    <w:p w:rsidR="00E5083F" w:rsidRPr="00BC419E" w:rsidRDefault="00E5083F" w:rsidP="001D5635">
      <w:pPr>
        <w:pStyle w:val="a4"/>
        <w:jc w:val="both"/>
        <w:rPr>
          <w:sz w:val="26"/>
          <w:szCs w:val="24"/>
        </w:rPr>
      </w:pPr>
    </w:p>
    <w:p w:rsidR="00E5083F" w:rsidRPr="00BC419E" w:rsidRDefault="00E5083F" w:rsidP="001D5635">
      <w:pPr>
        <w:pStyle w:val="a4"/>
        <w:jc w:val="both"/>
        <w:rPr>
          <w:sz w:val="26"/>
          <w:szCs w:val="24"/>
        </w:rPr>
      </w:pPr>
    </w:p>
    <w:p w:rsidR="001D5635" w:rsidRPr="00BC419E" w:rsidRDefault="001D5635" w:rsidP="001D5635">
      <w:pPr>
        <w:pStyle w:val="a4"/>
        <w:jc w:val="both"/>
        <w:rPr>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pStyle w:val="1c"/>
        <w:jc w:val="right"/>
        <w:rPr>
          <w:rFonts w:ascii="Times New Roman" w:hAnsi="Times New Roman"/>
          <w:sz w:val="26"/>
          <w:szCs w:val="24"/>
        </w:rPr>
      </w:pPr>
      <w:r w:rsidRPr="00BC419E">
        <w:rPr>
          <w:rFonts w:ascii="Times New Roman" w:hAnsi="Times New Roman"/>
          <w:sz w:val="26"/>
          <w:szCs w:val="24"/>
        </w:rPr>
        <w:t>Приложение</w:t>
      </w:r>
    </w:p>
    <w:p w:rsidR="007B2600" w:rsidRPr="00BC419E" w:rsidRDefault="007B2600" w:rsidP="001D5635">
      <w:pPr>
        <w:pStyle w:val="1c"/>
        <w:jc w:val="right"/>
        <w:rPr>
          <w:rFonts w:ascii="Times New Roman" w:hAnsi="Times New Roman"/>
          <w:sz w:val="26"/>
          <w:szCs w:val="24"/>
        </w:rPr>
      </w:pPr>
      <w:r w:rsidRPr="00BC419E">
        <w:rPr>
          <w:rFonts w:ascii="Times New Roman" w:hAnsi="Times New Roman"/>
          <w:sz w:val="26"/>
          <w:szCs w:val="24"/>
        </w:rPr>
        <w:t>к постановлению администрации</w:t>
      </w:r>
    </w:p>
    <w:p w:rsidR="007B2600" w:rsidRPr="00BC419E" w:rsidRDefault="007B2600" w:rsidP="001D5635">
      <w:pPr>
        <w:pStyle w:val="1c"/>
        <w:jc w:val="right"/>
        <w:rPr>
          <w:rFonts w:ascii="Times New Roman" w:hAnsi="Times New Roman"/>
          <w:sz w:val="26"/>
          <w:szCs w:val="24"/>
        </w:rPr>
      </w:pPr>
      <w:r w:rsidRPr="00BC419E">
        <w:rPr>
          <w:rFonts w:ascii="Times New Roman" w:hAnsi="Times New Roman"/>
          <w:sz w:val="26"/>
          <w:szCs w:val="24"/>
        </w:rPr>
        <w:t>Ерышевского сельского поселения</w:t>
      </w:r>
    </w:p>
    <w:p w:rsidR="007B2600" w:rsidRPr="00BC419E" w:rsidRDefault="007B2600" w:rsidP="001D5635">
      <w:pPr>
        <w:pStyle w:val="1c"/>
        <w:jc w:val="right"/>
        <w:rPr>
          <w:rFonts w:ascii="Times New Roman" w:hAnsi="Times New Roman"/>
          <w:sz w:val="26"/>
          <w:szCs w:val="24"/>
        </w:rPr>
      </w:pPr>
      <w:r w:rsidRPr="00BC419E">
        <w:rPr>
          <w:rFonts w:ascii="Times New Roman" w:hAnsi="Times New Roman"/>
          <w:sz w:val="26"/>
          <w:szCs w:val="24"/>
        </w:rPr>
        <w:t>Павловского муниципального района</w:t>
      </w:r>
    </w:p>
    <w:p w:rsidR="007B2600" w:rsidRPr="00BC419E" w:rsidRDefault="007B2600" w:rsidP="001D5635">
      <w:pPr>
        <w:pStyle w:val="1c"/>
        <w:jc w:val="right"/>
        <w:rPr>
          <w:rFonts w:ascii="Times New Roman" w:hAnsi="Times New Roman"/>
          <w:sz w:val="26"/>
          <w:szCs w:val="24"/>
        </w:rPr>
      </w:pPr>
      <w:r w:rsidRPr="00BC419E">
        <w:rPr>
          <w:rFonts w:ascii="Times New Roman" w:hAnsi="Times New Roman"/>
          <w:sz w:val="26"/>
          <w:szCs w:val="24"/>
        </w:rPr>
        <w:t xml:space="preserve">Воронежской области </w:t>
      </w:r>
    </w:p>
    <w:p w:rsidR="007B2600" w:rsidRPr="00BC419E" w:rsidRDefault="007B2600" w:rsidP="001D5635">
      <w:pPr>
        <w:pStyle w:val="1c"/>
        <w:jc w:val="right"/>
        <w:rPr>
          <w:rFonts w:ascii="Times New Roman" w:hAnsi="Times New Roman"/>
          <w:sz w:val="26"/>
          <w:szCs w:val="24"/>
        </w:rPr>
      </w:pPr>
      <w:r w:rsidRPr="00BC419E">
        <w:rPr>
          <w:rFonts w:ascii="Times New Roman" w:hAnsi="Times New Roman"/>
          <w:sz w:val="26"/>
          <w:szCs w:val="24"/>
        </w:rPr>
        <w:t>от 27.11.2023г. №35</w:t>
      </w:r>
    </w:p>
    <w:p w:rsidR="007B2600" w:rsidRPr="00BC419E" w:rsidRDefault="007B2600" w:rsidP="001D5635">
      <w:pPr>
        <w:keepNext/>
        <w:keepLines/>
        <w:widowControl w:val="0"/>
        <w:jc w:val="right"/>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E5083F" w:rsidRPr="00BC419E" w:rsidRDefault="00E5083F" w:rsidP="001D5635">
      <w:pPr>
        <w:keepNext/>
        <w:keepLines/>
        <w:widowControl w:val="0"/>
        <w:jc w:val="center"/>
        <w:rPr>
          <w:caps/>
          <w:sz w:val="26"/>
          <w:szCs w:val="24"/>
        </w:rPr>
      </w:pPr>
      <w:r w:rsidRPr="00BC419E">
        <w:rPr>
          <w:caps/>
          <w:sz w:val="26"/>
          <w:szCs w:val="24"/>
        </w:rPr>
        <w:t>Схема ТЕПЛОСНАБЖЕНИЯ</w:t>
      </w:r>
    </w:p>
    <w:p w:rsidR="00E5083F" w:rsidRPr="00BC419E" w:rsidRDefault="00E5083F" w:rsidP="001D5635">
      <w:pPr>
        <w:widowControl w:val="0"/>
        <w:jc w:val="center"/>
        <w:rPr>
          <w:caps/>
          <w:sz w:val="26"/>
          <w:szCs w:val="24"/>
        </w:rPr>
      </w:pPr>
      <w:r w:rsidRPr="00BC419E">
        <w:rPr>
          <w:caps/>
          <w:sz w:val="26"/>
          <w:szCs w:val="24"/>
        </w:rPr>
        <w:t>Ерышевского сельского поселения Павловского муниципального района воронежской области на период с 2024 До 2034 годА</w:t>
      </w:r>
    </w:p>
    <w:p w:rsidR="00E5083F" w:rsidRPr="00BC419E" w:rsidRDefault="00E5083F" w:rsidP="001D5635">
      <w:pPr>
        <w:keepNext/>
        <w:keepLines/>
        <w:widowControl w:val="0"/>
        <w:jc w:val="center"/>
        <w:rPr>
          <w:caps/>
          <w:sz w:val="26"/>
          <w:szCs w:val="24"/>
        </w:rPr>
      </w:pPr>
    </w:p>
    <w:p w:rsidR="00E5083F" w:rsidRPr="00BC419E" w:rsidRDefault="00E5083F" w:rsidP="001D5635">
      <w:pPr>
        <w:keepNext/>
        <w:keepLines/>
        <w:widowControl w:val="0"/>
        <w:jc w:val="center"/>
        <w:rPr>
          <w:caps/>
          <w:sz w:val="26"/>
          <w:szCs w:val="24"/>
        </w:rPr>
      </w:pPr>
    </w:p>
    <w:p w:rsidR="00E5083F" w:rsidRPr="00BC419E" w:rsidRDefault="00E5083F" w:rsidP="001D5635">
      <w:pPr>
        <w:keepNext/>
        <w:keepLines/>
        <w:widowControl w:val="0"/>
        <w:jc w:val="center"/>
        <w:rPr>
          <w:caps/>
          <w:sz w:val="26"/>
          <w:szCs w:val="24"/>
        </w:rPr>
      </w:pPr>
    </w:p>
    <w:p w:rsidR="00E5083F" w:rsidRPr="00BC419E" w:rsidRDefault="00E5083F" w:rsidP="001D5635">
      <w:pPr>
        <w:widowControl w:val="0"/>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sz w:val="26"/>
          <w:szCs w:val="24"/>
        </w:rPr>
      </w:pPr>
      <w:r w:rsidRPr="00BC419E">
        <w:rPr>
          <w:sz w:val="26"/>
          <w:szCs w:val="24"/>
        </w:rPr>
        <w:t>2023</w:t>
      </w:r>
    </w:p>
    <w:p w:rsidR="007B2600" w:rsidRPr="00BC419E" w:rsidRDefault="007B2600" w:rsidP="001D5635">
      <w:pPr>
        <w:jc w:val="center"/>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sectPr w:rsidR="00E5083F" w:rsidRPr="00BC419E" w:rsidSect="00BC419E">
          <w:footerReference w:type="even" r:id="rId7"/>
          <w:footerReference w:type="default" r:id="rId8"/>
          <w:footerReference w:type="first" r:id="rId9"/>
          <w:type w:val="nextColumn"/>
          <w:pgSz w:w="11906" w:h="16838" w:code="9"/>
          <w:pgMar w:top="1134" w:right="851" w:bottom="1134" w:left="1701" w:header="720" w:footer="567" w:gutter="0"/>
          <w:cols w:space="720"/>
        </w:sectPr>
      </w:pPr>
    </w:p>
    <w:p w:rsidR="00E5083F" w:rsidRPr="00BC419E" w:rsidRDefault="00E5083F" w:rsidP="001D5635">
      <w:pPr>
        <w:jc w:val="center"/>
        <w:rPr>
          <w:sz w:val="26"/>
          <w:szCs w:val="24"/>
        </w:rPr>
      </w:pPr>
      <w:r w:rsidRPr="00BC419E">
        <w:rPr>
          <w:sz w:val="26"/>
          <w:szCs w:val="24"/>
        </w:rPr>
        <w:lastRenderedPageBreak/>
        <w:t>СОДЕРЖАНИЕ</w:t>
      </w:r>
    </w:p>
    <w:p w:rsidR="00E5083F" w:rsidRPr="00BC419E" w:rsidRDefault="00E5083F" w:rsidP="001D5635">
      <w:pPr>
        <w:jc w:val="both"/>
        <w:rPr>
          <w:sz w:val="26"/>
          <w:szCs w:val="24"/>
        </w:rPr>
      </w:pPr>
    </w:p>
    <w:p w:rsidR="00E5083F" w:rsidRPr="00BC419E" w:rsidRDefault="004756E8" w:rsidP="001D5635">
      <w:pPr>
        <w:pStyle w:val="17"/>
        <w:tabs>
          <w:tab w:val="decimal" w:leader="dot" w:pos="9639"/>
        </w:tabs>
        <w:spacing w:line="240" w:lineRule="auto"/>
        <w:ind w:left="0"/>
        <w:rPr>
          <w:sz w:val="26"/>
          <w:szCs w:val="24"/>
        </w:rPr>
      </w:pPr>
      <w:r w:rsidRPr="00BC419E">
        <w:rPr>
          <w:sz w:val="26"/>
          <w:szCs w:val="24"/>
        </w:rPr>
        <w:fldChar w:fldCharType="begin"/>
      </w:r>
      <w:r w:rsidR="00E5083F" w:rsidRPr="00BC419E">
        <w:rPr>
          <w:sz w:val="26"/>
          <w:szCs w:val="24"/>
        </w:rPr>
        <w:instrText xml:space="preserve"> TOC \o \f </w:instrText>
      </w:r>
      <w:r w:rsidRPr="00BC419E">
        <w:rPr>
          <w:sz w:val="26"/>
          <w:szCs w:val="24"/>
        </w:rPr>
        <w:fldChar w:fldCharType="separate"/>
      </w:r>
      <w:r w:rsidR="00E5083F" w:rsidRPr="00BC419E">
        <w:rPr>
          <w:sz w:val="26"/>
          <w:szCs w:val="24"/>
        </w:rPr>
        <w:t>ОБЩИЕ ПОЛОЖЕНИЯ</w:t>
      </w:r>
      <w:r w:rsidR="00E5083F" w:rsidRPr="00BC419E">
        <w:rPr>
          <w:sz w:val="26"/>
          <w:szCs w:val="24"/>
        </w:rPr>
        <w:tab/>
        <w:t>9</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ОСНОВНЫЕ ТЕРМИНЫ И ОПРЕДЕЛЕНИЯ</w:t>
      </w:r>
      <w:r w:rsidRPr="00BC419E">
        <w:rPr>
          <w:sz w:val="26"/>
          <w:szCs w:val="24"/>
        </w:rPr>
        <w:tab/>
        <w:t>12</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МО</w:t>
      </w:r>
      <w:r w:rsidRPr="00BC419E">
        <w:rPr>
          <w:sz w:val="26"/>
          <w:szCs w:val="24"/>
        </w:rPr>
        <w:tab/>
        <w:t>16</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2. СУЩЕСТВУЮЩИЕ И ПЕРСПЕКТИВНЫЕ БАЛАНСЫ ТЕПЛОВОЙ МОЩНОСТИ ИСТОЧНИКОВ ТЕПЛОВОЙ ЭНЕРГИИ И ТЕПЛОВОЙ НАГРУЗКИ ПОТРЕБИТЕЛЕЙ</w:t>
      </w:r>
      <w:r w:rsidRPr="00BC419E">
        <w:rPr>
          <w:sz w:val="26"/>
          <w:szCs w:val="24"/>
        </w:rPr>
        <w:tab/>
        <w:t>17</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2.1. Описание существующих и перспективных зон действия систем теплоснабжения и источников тепловой энергии</w:t>
      </w:r>
      <w:r w:rsidRPr="00BC419E">
        <w:rPr>
          <w:sz w:val="26"/>
          <w:szCs w:val="24"/>
        </w:rPr>
        <w:tab/>
        <w:t>17</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2.2. Описание существующих и перспективных зон действия индивидуальных источников тепловой энергии</w:t>
      </w:r>
      <w:r w:rsidRPr="00BC419E">
        <w:rPr>
          <w:sz w:val="26"/>
          <w:szCs w:val="24"/>
        </w:rPr>
        <w:tab/>
        <w:t>17</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BC419E">
        <w:rPr>
          <w:sz w:val="26"/>
          <w:szCs w:val="24"/>
        </w:rPr>
        <w:tab/>
        <w:t>17</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BC419E">
        <w:rPr>
          <w:sz w:val="26"/>
          <w:szCs w:val="24"/>
        </w:rPr>
        <w:tab/>
        <w:t>18</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2.5. Радиус эффективного теплоснабжения</w:t>
      </w:r>
      <w:r w:rsidRPr="00BC419E">
        <w:rPr>
          <w:sz w:val="26"/>
          <w:szCs w:val="24"/>
        </w:rPr>
        <w:tab/>
        <w:t>19</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3. СУЩЕСТВУЮЩИЕ И ПЕРСПЕКТИВНЫЕ БАЛАНСЫ ТЕПЛОНОСИТЕЛЯ</w:t>
      </w:r>
      <w:r w:rsidRPr="00BC419E">
        <w:rPr>
          <w:sz w:val="26"/>
          <w:szCs w:val="24"/>
        </w:rPr>
        <w:tab/>
        <w:t>23</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BC419E">
        <w:rPr>
          <w:sz w:val="26"/>
          <w:szCs w:val="24"/>
        </w:rPr>
        <w:tab/>
        <w:t>23</w:t>
      </w:r>
    </w:p>
    <w:p w:rsidR="00E5083F" w:rsidRPr="00BC419E" w:rsidRDefault="00E5083F" w:rsidP="001D5635">
      <w:pPr>
        <w:pStyle w:val="23"/>
        <w:tabs>
          <w:tab w:val="clear" w:pos="9356"/>
          <w:tab w:val="decimal" w:leader="dot" w:pos="9639"/>
        </w:tabs>
        <w:spacing w:line="240" w:lineRule="auto"/>
        <w:ind w:left="0"/>
        <w:rPr>
          <w:sz w:val="26"/>
          <w:szCs w:val="24"/>
        </w:rPr>
      </w:pPr>
      <w:r w:rsidRPr="00BC419E">
        <w:rPr>
          <w:sz w:val="26"/>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BC419E">
        <w:rPr>
          <w:sz w:val="26"/>
          <w:szCs w:val="24"/>
        </w:rPr>
        <w:tab/>
        <w:t>24</w:t>
      </w:r>
    </w:p>
    <w:p w:rsidR="00E5083F" w:rsidRPr="00BC419E" w:rsidRDefault="00E5083F" w:rsidP="001D5635">
      <w:pPr>
        <w:pStyle w:val="23"/>
        <w:tabs>
          <w:tab w:val="clear" w:pos="9356"/>
          <w:tab w:val="decimal" w:leader="dot" w:pos="9639"/>
        </w:tabs>
        <w:spacing w:line="240" w:lineRule="auto"/>
        <w:ind w:left="0"/>
        <w:rPr>
          <w:sz w:val="26"/>
          <w:szCs w:val="24"/>
        </w:rPr>
      </w:pPr>
      <w:r w:rsidRPr="00BC419E">
        <w:rPr>
          <w:sz w:val="26"/>
          <w:szCs w:val="24"/>
        </w:rPr>
        <w:t>РАЗДЕЛ 4. ОСНОВНЫЕ ПОЛОЖЕНИЯ МАСТЕР-ПЛАНА РАЗВИТИЯ СИСТЕМ ТЕПЛОСНАБЖЕНИЯ ПОСЕЛЕНИЯ, ГОРОДСКОГО ОКРУГА, ГОРОДА ФЕДЕРАЛЬНОГО ЗНАЧЕНИЯ.25</w:t>
      </w:r>
    </w:p>
    <w:p w:rsidR="00E5083F" w:rsidRPr="00BC419E" w:rsidRDefault="00E5083F" w:rsidP="001D5635">
      <w:pPr>
        <w:pStyle w:val="23"/>
        <w:tabs>
          <w:tab w:val="clear" w:pos="9356"/>
          <w:tab w:val="decimal" w:leader="dot" w:pos="9639"/>
        </w:tabs>
        <w:spacing w:line="240" w:lineRule="auto"/>
        <w:ind w:left="0"/>
        <w:rPr>
          <w:sz w:val="26"/>
          <w:szCs w:val="24"/>
        </w:rPr>
      </w:pPr>
      <w:r w:rsidRPr="00BC419E">
        <w:rPr>
          <w:sz w:val="26"/>
          <w:szCs w:val="24"/>
        </w:rPr>
        <w:t>4.1. Описание сценариев развития теплоснабжения поселения…………..25</w:t>
      </w:r>
    </w:p>
    <w:p w:rsidR="00E5083F" w:rsidRPr="00BC419E" w:rsidRDefault="00E5083F" w:rsidP="001D5635">
      <w:pPr>
        <w:pStyle w:val="23"/>
        <w:tabs>
          <w:tab w:val="clear" w:pos="9356"/>
          <w:tab w:val="decimal" w:leader="dot" w:pos="9639"/>
        </w:tabs>
        <w:spacing w:line="240" w:lineRule="auto"/>
        <w:ind w:left="0"/>
        <w:rPr>
          <w:sz w:val="26"/>
          <w:szCs w:val="24"/>
        </w:rPr>
      </w:pPr>
      <w:r w:rsidRPr="00BC419E">
        <w:rPr>
          <w:sz w:val="26"/>
          <w:szCs w:val="24"/>
        </w:rPr>
        <w:t>4.2. Обоснование выбора приоритетного сценария развития теплоснабжения поселения…………………………………………………26</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5. ПРЕДЛОЖЕНИЯ ПО СТРОИТЕЛЬСТВУ, РЕКОНСТРУКЦИИ, ТЕХНИЧЕСКОМУ ПЕРЕВООРУЖЕНИЮ И (ИЛИ) МОДЕРНИЗАЦИИ ИСТОЧНИКОВ ТЕПЛОВОЙ ЭНЕРГИИ</w:t>
      </w:r>
      <w:r w:rsidRPr="00BC419E">
        <w:rPr>
          <w:sz w:val="26"/>
          <w:szCs w:val="24"/>
        </w:rPr>
        <w:tab/>
        <w:t>27</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Pr="00BC419E">
        <w:rPr>
          <w:sz w:val="26"/>
          <w:szCs w:val="24"/>
        </w:rPr>
        <w:tab/>
        <w:t>27</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lastRenderedPageBreak/>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BC419E">
        <w:rPr>
          <w:sz w:val="26"/>
          <w:szCs w:val="24"/>
        </w:rPr>
        <w:tab/>
        <w:t>27</w:t>
      </w:r>
    </w:p>
    <w:p w:rsidR="00E5083F" w:rsidRPr="00BC419E" w:rsidRDefault="00E5083F" w:rsidP="001D5635">
      <w:pPr>
        <w:pStyle w:val="23"/>
        <w:tabs>
          <w:tab w:val="clear" w:pos="9356"/>
          <w:tab w:val="decimal" w:leader="dot" w:pos="9639"/>
        </w:tabs>
        <w:spacing w:line="240" w:lineRule="auto"/>
        <w:ind w:left="0"/>
        <w:rPr>
          <w:sz w:val="26"/>
          <w:szCs w:val="24"/>
        </w:rPr>
      </w:pPr>
      <w:r w:rsidRPr="00BC419E">
        <w:rPr>
          <w:sz w:val="26"/>
          <w:szCs w:val="24"/>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BC419E">
        <w:rPr>
          <w:sz w:val="26"/>
          <w:szCs w:val="24"/>
        </w:rPr>
        <w:tab/>
        <w:t>27</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BC419E">
        <w:rPr>
          <w:sz w:val="26"/>
          <w:szCs w:val="24"/>
        </w:rPr>
        <w:tab/>
        <w:t>28</w:t>
      </w:r>
    </w:p>
    <w:p w:rsidR="00E5083F" w:rsidRPr="00BC419E" w:rsidRDefault="00E5083F" w:rsidP="001D5635">
      <w:pPr>
        <w:pStyle w:val="23"/>
        <w:tabs>
          <w:tab w:val="clear" w:pos="9356"/>
          <w:tab w:val="decimal" w:leader="dot" w:pos="9639"/>
        </w:tabs>
        <w:spacing w:line="240" w:lineRule="auto"/>
        <w:ind w:left="0"/>
        <w:rPr>
          <w:sz w:val="26"/>
          <w:szCs w:val="24"/>
        </w:rPr>
      </w:pPr>
      <w:r w:rsidRPr="00BC419E">
        <w:rPr>
          <w:sz w:val="26"/>
          <w:szCs w:val="24"/>
        </w:rPr>
        <w:t>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BC419E">
        <w:rPr>
          <w:sz w:val="26"/>
          <w:szCs w:val="24"/>
        </w:rPr>
        <w:tab/>
        <w:t>28</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BC419E">
        <w:rPr>
          <w:sz w:val="26"/>
          <w:szCs w:val="24"/>
        </w:rPr>
        <w:tab/>
        <w:t>29</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5.7.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BC419E">
        <w:rPr>
          <w:sz w:val="26"/>
          <w:szCs w:val="24"/>
        </w:rPr>
        <w:tab/>
        <w:t>29</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BC419E">
        <w:rPr>
          <w:sz w:val="26"/>
          <w:szCs w:val="24"/>
        </w:rPr>
        <w:tab/>
        <w:t>32</w:t>
      </w:r>
    </w:p>
    <w:p w:rsidR="00E5083F" w:rsidRPr="00BC419E" w:rsidRDefault="00E5083F" w:rsidP="001D5635">
      <w:pPr>
        <w:pStyle w:val="a4"/>
        <w:jc w:val="both"/>
        <w:rPr>
          <w:sz w:val="26"/>
          <w:szCs w:val="24"/>
        </w:rPr>
      </w:pPr>
      <w:r w:rsidRPr="00BC419E">
        <w:rPr>
          <w:sz w:val="26"/>
          <w:szCs w:val="24"/>
        </w:rPr>
        <w:t>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топлива……………………..33</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6. ПРЕДЛОЖЕНИЯ ПО НОВОМУ СТРОИТЕЛЬСТВУ, РЕКОНСТРУКЦИИ И (ИЛИ) МОДЕРНИЗАЦИИ ТЕПЛОВЫХ СЕТЕЙ</w:t>
      </w:r>
      <w:r w:rsidRPr="00BC419E">
        <w:rPr>
          <w:sz w:val="26"/>
          <w:szCs w:val="24"/>
        </w:rPr>
        <w:tab/>
        <w:t>35</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6.1. Предложения по строительству,  реконструкции и (или) модернизации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Pr="00BC419E">
        <w:rPr>
          <w:sz w:val="26"/>
          <w:szCs w:val="24"/>
        </w:rPr>
        <w:tab/>
        <w:t>35</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BC419E">
        <w:rPr>
          <w:sz w:val="26"/>
          <w:szCs w:val="24"/>
        </w:rPr>
        <w:tab/>
        <w:t>35</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BC419E">
        <w:rPr>
          <w:sz w:val="26"/>
          <w:szCs w:val="24"/>
        </w:rPr>
        <w:tab/>
        <w:t>35</w:t>
      </w:r>
    </w:p>
    <w:p w:rsidR="00E5083F" w:rsidRPr="00BC419E" w:rsidRDefault="00E5083F" w:rsidP="001D5635">
      <w:pPr>
        <w:pStyle w:val="23"/>
        <w:tabs>
          <w:tab w:val="clear" w:pos="9356"/>
          <w:tab w:val="decimal" w:leader="dot" w:pos="9639"/>
        </w:tabs>
        <w:spacing w:line="240" w:lineRule="auto"/>
        <w:ind w:left="0"/>
        <w:rPr>
          <w:sz w:val="26"/>
          <w:szCs w:val="24"/>
        </w:rPr>
      </w:pPr>
      <w:r w:rsidRPr="00BC419E">
        <w:rPr>
          <w:sz w:val="26"/>
          <w:szCs w:val="24"/>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BC419E">
        <w:rPr>
          <w:sz w:val="26"/>
          <w:szCs w:val="24"/>
        </w:rPr>
        <w:tab/>
        <w:t>36</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lastRenderedPageBreak/>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BC419E">
        <w:rPr>
          <w:sz w:val="26"/>
          <w:szCs w:val="24"/>
        </w:rPr>
        <w:tab/>
        <w:t>36</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ВОДОСНАБЖЕНИЯ…………………………37</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водоснабжения…………………………………………………….37</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водоснабжения…………..37</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8. ПЕРСПЕКТИВНЫЕ ТОПЛИВНЫЕ БАЛАНСЫ</w:t>
      </w:r>
      <w:r w:rsidRPr="00BC419E">
        <w:rPr>
          <w:sz w:val="26"/>
          <w:szCs w:val="24"/>
        </w:rPr>
        <w:tab/>
        <w:t>38</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9. ИНВЕСТИЦИИ В СТРОИТЕЛЬСТВО, РЕКОНСТРУКЦИЮ, ТЕХНИЧЕСКОЕ ПЕРЕВООРУЖЕНИЕ И (ИЛИ) МОДЕРНИЗАЦИЮ</w:t>
      </w:r>
      <w:r w:rsidRPr="00BC419E">
        <w:rPr>
          <w:sz w:val="26"/>
          <w:szCs w:val="24"/>
        </w:rPr>
        <w:tab/>
        <w:t>39</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BC419E">
        <w:rPr>
          <w:sz w:val="26"/>
          <w:szCs w:val="24"/>
        </w:rPr>
        <w:tab/>
        <w:t>39</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BC419E">
        <w:rPr>
          <w:sz w:val="26"/>
          <w:szCs w:val="24"/>
        </w:rPr>
        <w:tab/>
        <w:t>39</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 теплоснабжения на каждом этапе</w:t>
      </w:r>
      <w:r w:rsidRPr="00BC419E">
        <w:rPr>
          <w:sz w:val="26"/>
          <w:szCs w:val="24"/>
        </w:rPr>
        <w:tab/>
        <w:t>40</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этапе…………………………………………………………………40</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9.5. Оценку эффективности инвестиций по отдельным предложениям…40</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10. РЕШЕНИЕ О ПРИСВОЕНИИ СТАТУСА ЕДИНОЙ ТЕПЛОСНАБЖАЮЩЕЙ ОРГАНИЗАЦИИ (ОРГАНИЗАЦИЯМ)</w:t>
      </w:r>
      <w:r w:rsidRPr="00BC419E">
        <w:rPr>
          <w:sz w:val="26"/>
          <w:szCs w:val="24"/>
        </w:rPr>
        <w:tab/>
        <w:t>41</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11. РЕШЕНИЕ О РАСПРЕДЕЛЕНИИ ТЕПЛОВОЙ НАГРУЗКИ МЕЖДУ ИСТОЧНИКАМИ ТЕПЛОВОЙ ЭНЕРГИИ</w:t>
      </w:r>
      <w:r w:rsidRPr="00BC419E">
        <w:rPr>
          <w:sz w:val="26"/>
          <w:szCs w:val="24"/>
        </w:rPr>
        <w:tab/>
        <w:t>42</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12. РЕШЕНИЯ ПО БЕСХОЗЯЙНЫМ ТЕПЛОВЫМ СЕТЯМ</w:t>
      </w:r>
      <w:r w:rsidRPr="00BC419E">
        <w:rPr>
          <w:sz w:val="26"/>
          <w:szCs w:val="24"/>
        </w:rPr>
        <w:tab/>
        <w:t>43</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13.СИНХРОНИЗАЦИЯ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МО…….44</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lastRenderedPageBreak/>
        <w:t>РАЗДЕЛ 14. ИНДИКАТОРЫ РАЗВИТИЯ СИСТЕМ ТЕПЛОСНАБЖЕНИЯ ЕРЫШЕВСКОГО СЕЛЬСКОГО ПОСЕЛЕНИЯ</w:t>
      </w:r>
      <w:r w:rsidRPr="00BC419E">
        <w:rPr>
          <w:sz w:val="26"/>
          <w:szCs w:val="24"/>
        </w:rPr>
        <w:tab/>
        <w:t>45</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РАЗДЕЛ 15. ЦЕНОВЫЕ (ТАРИФНЫЕ) ПОСЛЕДСТВИЯ……………46</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ОБОСНОВЫВАЮЩИЕ МАТЕРИАЛЫ К СХЕМЕ ТЕПЛОСНАБЖЕНИЯ, ЯВЛЯЮЩИЕСЯ ЕЕ НЕОТЪЕМЛЕМОЙ ЧАСТЬЮ, ВКЛЮЧАЯ СЛЕДУЮЩИЕ ГЛАВЫ………………………48</w:t>
      </w:r>
    </w:p>
    <w:p w:rsidR="00E5083F" w:rsidRPr="00BC419E" w:rsidRDefault="00E5083F" w:rsidP="001D5635">
      <w:pPr>
        <w:pStyle w:val="23"/>
        <w:tabs>
          <w:tab w:val="clear" w:pos="9356"/>
          <w:tab w:val="decimal" w:leader="dot" w:pos="9639"/>
        </w:tabs>
        <w:spacing w:line="240" w:lineRule="auto"/>
        <w:ind w:left="0"/>
        <w:rPr>
          <w:sz w:val="26"/>
          <w:szCs w:val="24"/>
        </w:rPr>
      </w:pPr>
      <w:r w:rsidRPr="00BC419E">
        <w:rPr>
          <w:sz w:val="26"/>
          <w:szCs w:val="24"/>
        </w:rPr>
        <w:t>Глава 1. Существующее положение в сфере производства, передачи и потребления тепловой энергии для целей теплоснабжения</w:t>
      </w:r>
      <w:r w:rsidRPr="00BC419E">
        <w:rPr>
          <w:sz w:val="26"/>
          <w:szCs w:val="24"/>
        </w:rPr>
        <w:tab/>
        <w:t>48</w:t>
      </w:r>
    </w:p>
    <w:p w:rsidR="00E5083F" w:rsidRPr="00BC419E" w:rsidRDefault="00E5083F" w:rsidP="001D5635">
      <w:pPr>
        <w:pStyle w:val="17"/>
        <w:tabs>
          <w:tab w:val="clear" w:pos="9639"/>
          <w:tab w:val="decimal" w:leader="dot" w:pos="9360"/>
        </w:tabs>
        <w:spacing w:line="240" w:lineRule="auto"/>
        <w:ind w:left="0"/>
        <w:rPr>
          <w:sz w:val="26"/>
          <w:szCs w:val="24"/>
        </w:rPr>
      </w:pPr>
      <w:r w:rsidRPr="00BC419E">
        <w:rPr>
          <w:sz w:val="26"/>
          <w:szCs w:val="24"/>
        </w:rPr>
        <w:t>1.1. Функциональная структура теплоснабжения</w:t>
      </w:r>
      <w:r w:rsidRPr="00BC419E">
        <w:rPr>
          <w:sz w:val="26"/>
          <w:szCs w:val="24"/>
        </w:rPr>
        <w:tab/>
        <w:t>48</w:t>
      </w:r>
    </w:p>
    <w:p w:rsidR="00E5083F" w:rsidRPr="00BC419E" w:rsidRDefault="00E5083F" w:rsidP="001D5635">
      <w:pPr>
        <w:pStyle w:val="17"/>
        <w:tabs>
          <w:tab w:val="clear" w:pos="9639"/>
          <w:tab w:val="decimal" w:leader="dot" w:pos="9355"/>
        </w:tabs>
        <w:spacing w:line="240" w:lineRule="auto"/>
        <w:ind w:left="0"/>
        <w:rPr>
          <w:sz w:val="26"/>
          <w:szCs w:val="24"/>
        </w:rPr>
      </w:pPr>
      <w:r w:rsidRPr="00BC419E">
        <w:rPr>
          <w:sz w:val="26"/>
          <w:szCs w:val="24"/>
        </w:rPr>
        <w:t>1.2 Тепловые сети, сооружения на них и тепловые пункты………………..50</w:t>
      </w:r>
    </w:p>
    <w:p w:rsidR="00E5083F" w:rsidRPr="00BC419E" w:rsidRDefault="00E5083F" w:rsidP="001D5635">
      <w:pPr>
        <w:pStyle w:val="17"/>
        <w:tabs>
          <w:tab w:val="clear" w:pos="9639"/>
          <w:tab w:val="decimal" w:leader="dot" w:pos="9360"/>
        </w:tabs>
        <w:spacing w:line="240" w:lineRule="auto"/>
        <w:ind w:left="0"/>
        <w:rPr>
          <w:sz w:val="26"/>
          <w:szCs w:val="24"/>
        </w:rPr>
      </w:pPr>
      <w:r w:rsidRPr="00BC419E">
        <w:rPr>
          <w:sz w:val="26"/>
          <w:szCs w:val="24"/>
        </w:rPr>
        <w:t>1.3Тепловые нагрузки потребителей тепловой энергии, групп потребителей тепловой энергии в зонах действия тепловой энергии……..59</w:t>
      </w:r>
    </w:p>
    <w:p w:rsidR="00E5083F" w:rsidRPr="00BC419E" w:rsidRDefault="00E5083F" w:rsidP="001D5635">
      <w:pPr>
        <w:pStyle w:val="17"/>
        <w:tabs>
          <w:tab w:val="clear" w:pos="9639"/>
          <w:tab w:val="decimal" w:leader="dot" w:pos="9360"/>
        </w:tabs>
        <w:spacing w:line="240" w:lineRule="auto"/>
        <w:ind w:left="0"/>
        <w:rPr>
          <w:sz w:val="26"/>
          <w:szCs w:val="24"/>
        </w:rPr>
      </w:pPr>
      <w:r w:rsidRPr="00BC419E">
        <w:rPr>
          <w:sz w:val="26"/>
          <w:szCs w:val="24"/>
        </w:rPr>
        <w:t>1.4 Топливные балансы источников тепловой энергии и система обеспечения топливом …….………….……………...………………………60</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1.5. Технико-экономические показатели теплоснабжающих и тепло-сетевых организаций</w:t>
      </w:r>
      <w:r w:rsidRPr="00BC419E">
        <w:rPr>
          <w:sz w:val="26"/>
          <w:szCs w:val="24"/>
        </w:rPr>
        <w:tab/>
        <w:t>60</w:t>
      </w:r>
    </w:p>
    <w:p w:rsidR="00E5083F" w:rsidRPr="00BC419E" w:rsidRDefault="00E5083F" w:rsidP="001D5635">
      <w:pPr>
        <w:pStyle w:val="17"/>
        <w:tabs>
          <w:tab w:val="clear" w:pos="9639"/>
          <w:tab w:val="decimal" w:leader="dot" w:pos="9355"/>
        </w:tabs>
        <w:spacing w:line="240" w:lineRule="auto"/>
        <w:ind w:left="0"/>
        <w:rPr>
          <w:sz w:val="26"/>
          <w:szCs w:val="24"/>
        </w:rPr>
      </w:pPr>
      <w:r w:rsidRPr="00BC419E">
        <w:rPr>
          <w:sz w:val="26"/>
          <w:szCs w:val="24"/>
        </w:rPr>
        <w:t>1.6. Описание существующих технических и технологических проблем в системах теплоснабжения поселения, городского округа………………….61</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Глава 2.  Существующие и перспективное потребление тепловой энергии на цели теплоснабжения</w:t>
      </w:r>
      <w:r w:rsidRPr="00BC419E">
        <w:rPr>
          <w:sz w:val="26"/>
          <w:szCs w:val="24"/>
        </w:rPr>
        <w:tab/>
        <w:t>63</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Глава 3. Электронная модель системы теплоснабжения поселения, городского округа, города федерального значения</w:t>
      </w:r>
      <w:r w:rsidRPr="00BC419E">
        <w:rPr>
          <w:sz w:val="26"/>
          <w:szCs w:val="24"/>
        </w:rPr>
        <w:tab/>
        <w:t>64</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Глава 4. Существующие и перспективные балансы тепловой мощности источников тепловой энергии и тепловой нагрузки потребителей</w:t>
      </w:r>
      <w:r w:rsidRPr="00BC419E">
        <w:rPr>
          <w:sz w:val="26"/>
          <w:szCs w:val="24"/>
        </w:rPr>
        <w:tab/>
        <w:t>64</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Глава 5. Мастер-план развития систем теплоснабжения поселения, городского округа, города федерального значения</w:t>
      </w:r>
      <w:r w:rsidRPr="00BC419E">
        <w:rPr>
          <w:sz w:val="26"/>
          <w:szCs w:val="24"/>
        </w:rPr>
        <w:tab/>
        <w:t>66</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BC419E">
        <w:rPr>
          <w:sz w:val="26"/>
          <w:szCs w:val="24"/>
        </w:rPr>
        <w:tab/>
        <w:t>68</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Глава 7. Предложения по строительству, реконструкции, техническому перевооружению и (или) модернизации источников тепловой энергии</w:t>
      </w:r>
      <w:r w:rsidRPr="00BC419E">
        <w:rPr>
          <w:sz w:val="26"/>
          <w:szCs w:val="24"/>
        </w:rPr>
        <w:tab/>
        <w:t>68</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Глава 8. Предложения по строительству, реконструкции, и (или) модернизации тепловых сетей</w:t>
      </w:r>
      <w:r w:rsidRPr="00BC419E">
        <w:rPr>
          <w:sz w:val="26"/>
          <w:szCs w:val="24"/>
        </w:rPr>
        <w:tab/>
        <w:t>69</w:t>
      </w:r>
    </w:p>
    <w:p w:rsidR="00E5083F" w:rsidRPr="00BC419E" w:rsidRDefault="00E5083F" w:rsidP="001D5635">
      <w:pPr>
        <w:pStyle w:val="23"/>
        <w:tabs>
          <w:tab w:val="clear" w:pos="9356"/>
          <w:tab w:val="right" w:leader="dot" w:pos="9355"/>
        </w:tabs>
        <w:spacing w:line="240" w:lineRule="auto"/>
        <w:ind w:left="0"/>
        <w:rPr>
          <w:sz w:val="26"/>
          <w:szCs w:val="24"/>
        </w:rPr>
      </w:pPr>
      <w:r w:rsidRPr="00BC419E">
        <w:rPr>
          <w:sz w:val="26"/>
          <w:szCs w:val="24"/>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водоснабжения…………………………………………...70</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Глава 10. Перспективные топливные балансы……………………………...70</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Глава 11. Оценка надежности теплоснабжения……………………………70</w:t>
      </w:r>
      <w:r w:rsidRPr="00BC419E">
        <w:rPr>
          <w:sz w:val="26"/>
          <w:szCs w:val="24"/>
        </w:rPr>
        <w:br/>
        <w:t>Глава 12. Обоснование инвестиций в строительство, реконструкцию, техническое перевооружение и (или) модернизацию……………………....72</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t>Глава 13. Индикаторы развития систем теплоснабжения поселения, городского округа, города федерального значения………………………...72</w:t>
      </w:r>
      <w:r w:rsidRPr="00BC419E">
        <w:rPr>
          <w:sz w:val="26"/>
          <w:szCs w:val="24"/>
        </w:rPr>
        <w:br/>
        <w:t>Глава 14. Ценовые (тарифные) последствия………………………………72</w:t>
      </w:r>
      <w:r w:rsidRPr="00BC419E">
        <w:rPr>
          <w:sz w:val="26"/>
          <w:szCs w:val="24"/>
        </w:rPr>
        <w:br/>
        <w:t>Глава 15. Реестр единых теплоснабжающих организаций…………………72</w:t>
      </w:r>
      <w:r w:rsidRPr="00BC419E">
        <w:rPr>
          <w:sz w:val="26"/>
          <w:szCs w:val="24"/>
        </w:rPr>
        <w:br/>
        <w:t>Глава 16. Реестр мероприятий схемы теплоснабжения…………………….76</w:t>
      </w:r>
    </w:p>
    <w:p w:rsidR="00E5083F" w:rsidRPr="00BC419E" w:rsidRDefault="00E5083F" w:rsidP="001D5635">
      <w:pPr>
        <w:pStyle w:val="23"/>
        <w:tabs>
          <w:tab w:val="clear" w:pos="9356"/>
          <w:tab w:val="right" w:leader="dot" w:pos="9639"/>
        </w:tabs>
        <w:spacing w:line="240" w:lineRule="auto"/>
        <w:ind w:left="0"/>
        <w:rPr>
          <w:sz w:val="26"/>
          <w:szCs w:val="24"/>
        </w:rPr>
      </w:pPr>
      <w:r w:rsidRPr="00BC419E">
        <w:rPr>
          <w:sz w:val="26"/>
          <w:szCs w:val="24"/>
        </w:rPr>
        <w:lastRenderedPageBreak/>
        <w:t>Глава 17. Замечания и предложения к проекту схемы теплоснабжения…76</w:t>
      </w:r>
      <w:r w:rsidRPr="00BC419E">
        <w:rPr>
          <w:sz w:val="26"/>
          <w:szCs w:val="24"/>
        </w:rPr>
        <w:br/>
        <w:t>Глава 18. Сводный том изменений, выполненных в доработанной и (или) актуализированной схеме теплоснабжения…………………………………76</w:t>
      </w:r>
    </w:p>
    <w:p w:rsidR="00E5083F" w:rsidRPr="00BC419E" w:rsidRDefault="00E5083F" w:rsidP="001D5635">
      <w:pPr>
        <w:pStyle w:val="17"/>
        <w:tabs>
          <w:tab w:val="decimal" w:leader="dot" w:pos="9639"/>
        </w:tabs>
        <w:spacing w:line="240" w:lineRule="auto"/>
        <w:ind w:left="0"/>
        <w:rPr>
          <w:sz w:val="26"/>
          <w:szCs w:val="24"/>
        </w:rPr>
      </w:pPr>
      <w:r w:rsidRPr="00BC419E">
        <w:rPr>
          <w:sz w:val="26"/>
          <w:szCs w:val="24"/>
        </w:rPr>
        <w:t>П Р И Л О Ж Е Н И Я</w:t>
      </w:r>
      <w:r w:rsidRPr="00BC419E">
        <w:rPr>
          <w:sz w:val="26"/>
          <w:szCs w:val="24"/>
        </w:rPr>
        <w:tab/>
        <w:t>77</w:t>
      </w:r>
      <w:r w:rsidR="004756E8" w:rsidRPr="00BC419E">
        <w:rPr>
          <w:sz w:val="26"/>
          <w:szCs w:val="24"/>
        </w:rPr>
        <w:fldChar w:fldCharType="end"/>
      </w:r>
    </w:p>
    <w:p w:rsidR="00E5083F" w:rsidRPr="00BC419E" w:rsidRDefault="00E5083F" w:rsidP="001D5635">
      <w:pPr>
        <w:pStyle w:val="23"/>
        <w:tabs>
          <w:tab w:val="clear" w:pos="9356"/>
          <w:tab w:val="decimal" w:leader="dot" w:pos="9639"/>
        </w:tabs>
        <w:spacing w:line="240" w:lineRule="auto"/>
        <w:ind w:left="0"/>
        <w:rPr>
          <w:sz w:val="26"/>
          <w:szCs w:val="24"/>
        </w:rPr>
      </w:pPr>
    </w:p>
    <w:p w:rsidR="00E5083F" w:rsidRPr="00BC419E" w:rsidRDefault="00E5083F" w:rsidP="001D5635">
      <w:pPr>
        <w:tabs>
          <w:tab w:val="left" w:pos="4425"/>
        </w:tabs>
        <w:jc w:val="both"/>
        <w:rPr>
          <w:sz w:val="26"/>
          <w:szCs w:val="24"/>
        </w:rPr>
      </w:pPr>
      <w:r w:rsidRPr="00BC419E">
        <w:rPr>
          <w:sz w:val="26"/>
          <w:szCs w:val="24"/>
        </w:rPr>
        <w:tab/>
      </w:r>
      <w:bookmarkStart w:id="0" w:name="__RefHeading__14800_1622391719"/>
      <w:bookmarkStart w:id="1" w:name="__RefHeading__50_629290490"/>
      <w:bookmarkStart w:id="2" w:name="__RefHeading__1_80430112"/>
      <w:bookmarkStart w:id="3" w:name="__RefHeading__99_1017922116"/>
      <w:bookmarkStart w:id="4" w:name="__RefHeading__150_1979640507"/>
      <w:bookmarkEnd w:id="0"/>
      <w:bookmarkEnd w:id="1"/>
      <w:bookmarkEnd w:id="2"/>
      <w:bookmarkEnd w:id="3"/>
      <w:bookmarkEnd w:id="4"/>
    </w:p>
    <w:p w:rsidR="00E5083F" w:rsidRPr="00BC419E" w:rsidRDefault="00E5083F" w:rsidP="001D5635">
      <w:pPr>
        <w:tabs>
          <w:tab w:val="left" w:pos="4425"/>
        </w:tabs>
        <w:jc w:val="both"/>
        <w:rPr>
          <w:sz w:val="26"/>
          <w:szCs w:val="24"/>
        </w:rPr>
      </w:pPr>
    </w:p>
    <w:p w:rsidR="00E5083F" w:rsidRPr="00BC419E" w:rsidRDefault="00E5083F" w:rsidP="001D5635">
      <w:pPr>
        <w:tabs>
          <w:tab w:val="left" w:pos="4425"/>
        </w:tabs>
        <w:jc w:val="both"/>
        <w:rPr>
          <w:sz w:val="26"/>
          <w:szCs w:val="24"/>
        </w:rPr>
      </w:pPr>
    </w:p>
    <w:p w:rsidR="00E5083F" w:rsidRPr="00BC419E" w:rsidRDefault="00E5083F" w:rsidP="001D5635">
      <w:pPr>
        <w:pStyle w:val="1"/>
        <w:jc w:val="both"/>
        <w:rPr>
          <w:b w:val="0"/>
          <w:sz w:val="26"/>
          <w:szCs w:val="24"/>
        </w:rPr>
      </w:pPr>
      <w:r w:rsidRPr="00BC419E">
        <w:rPr>
          <w:b w:val="0"/>
          <w:sz w:val="26"/>
          <w:szCs w:val="24"/>
        </w:rPr>
        <w:t>ОБЩИЕ ПОЛОЖЕНИЯ</w:t>
      </w:r>
    </w:p>
    <w:p w:rsidR="00E5083F" w:rsidRPr="00BC419E" w:rsidRDefault="00E5083F" w:rsidP="001D5635">
      <w:pPr>
        <w:jc w:val="both"/>
        <w:rPr>
          <w:sz w:val="26"/>
          <w:szCs w:val="24"/>
        </w:rPr>
      </w:pPr>
      <w:r w:rsidRPr="00BC419E">
        <w:rPr>
          <w:sz w:val="26"/>
          <w:szCs w:val="24"/>
        </w:rPr>
        <w:t>Объектом настоящего исследования является система теплоснабжения централизованной зоны теплоснабжения Ерышевского сельского поселения Павловского муниципального района Воронежской области.</w:t>
      </w:r>
    </w:p>
    <w:p w:rsidR="00E5083F" w:rsidRPr="00BC419E" w:rsidRDefault="00E5083F" w:rsidP="001D5635">
      <w:pPr>
        <w:jc w:val="both"/>
        <w:rPr>
          <w:sz w:val="26"/>
          <w:szCs w:val="24"/>
        </w:rPr>
      </w:pPr>
      <w:r w:rsidRPr="00BC419E">
        <w:rPr>
          <w:sz w:val="26"/>
          <w:szCs w:val="24"/>
        </w:rPr>
        <w:t>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сельского поселения.</w:t>
      </w:r>
    </w:p>
    <w:p w:rsidR="00E5083F" w:rsidRPr="00BC419E" w:rsidRDefault="00E5083F" w:rsidP="001D5635">
      <w:pPr>
        <w:jc w:val="both"/>
        <w:rPr>
          <w:sz w:val="26"/>
          <w:szCs w:val="24"/>
        </w:rPr>
      </w:pPr>
      <w:r w:rsidRPr="00BC419E">
        <w:rPr>
          <w:sz w:val="26"/>
          <w:szCs w:val="24"/>
        </w:rPr>
        <w:t>Схема теплоснабжения разрабатывается на основе анализа фактических тепловых нагрузок потребителей с учетом перспективного развития на 10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E5083F" w:rsidRPr="00BC419E" w:rsidRDefault="00E5083F" w:rsidP="001D5635">
      <w:pPr>
        <w:jc w:val="both"/>
        <w:rPr>
          <w:sz w:val="26"/>
          <w:szCs w:val="24"/>
        </w:rPr>
      </w:pPr>
      <w:r w:rsidRPr="00BC419E">
        <w:rPr>
          <w:sz w:val="26"/>
          <w:szCs w:val="24"/>
        </w:rPr>
        <w:t>Основанием для разработки схемы теплоснабжения Ерышевского сельского поселения Павловского муниципального района Воронежской области является:</w:t>
      </w:r>
    </w:p>
    <w:p w:rsidR="00E5083F" w:rsidRPr="00BC419E" w:rsidRDefault="00E5083F" w:rsidP="001D5635">
      <w:pPr>
        <w:numPr>
          <w:ilvl w:val="0"/>
          <w:numId w:val="25"/>
        </w:numPr>
        <w:suppressAutoHyphens/>
        <w:ind w:left="0" w:firstLine="0"/>
        <w:jc w:val="both"/>
        <w:rPr>
          <w:sz w:val="26"/>
          <w:szCs w:val="24"/>
        </w:rPr>
      </w:pPr>
      <w:r w:rsidRPr="00BC419E">
        <w:rPr>
          <w:sz w:val="26"/>
          <w:szCs w:val="24"/>
        </w:rPr>
        <w:t xml:space="preserve"> Федеральный закон от 27.07.2010 г. года № 190-ФЗ «О теплоснабжении»;</w:t>
      </w:r>
    </w:p>
    <w:p w:rsidR="00E5083F" w:rsidRPr="00BC419E" w:rsidRDefault="00E5083F" w:rsidP="001D5635">
      <w:pPr>
        <w:numPr>
          <w:ilvl w:val="0"/>
          <w:numId w:val="25"/>
        </w:numPr>
        <w:suppressAutoHyphens/>
        <w:ind w:left="0" w:firstLine="0"/>
        <w:jc w:val="both"/>
        <w:rPr>
          <w:sz w:val="26"/>
          <w:szCs w:val="24"/>
        </w:rPr>
      </w:pPr>
      <w:r w:rsidRPr="00BC419E">
        <w:rPr>
          <w:sz w:val="26"/>
          <w:szCs w:val="24"/>
        </w:rPr>
        <w:t xml:space="preserve">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E5083F" w:rsidRPr="00BC419E" w:rsidRDefault="00E5083F" w:rsidP="001D5635">
      <w:pPr>
        <w:numPr>
          <w:ilvl w:val="0"/>
          <w:numId w:val="25"/>
        </w:numPr>
        <w:suppressAutoHyphens/>
        <w:ind w:left="0" w:firstLine="0"/>
        <w:jc w:val="both"/>
        <w:rPr>
          <w:sz w:val="26"/>
          <w:szCs w:val="24"/>
        </w:rPr>
      </w:pPr>
      <w:r w:rsidRPr="00BC419E">
        <w:rPr>
          <w:sz w:val="26"/>
          <w:szCs w:val="24"/>
        </w:rPr>
        <w:t>Постановление Правительства РФ от 22 Февраля 2012 г. № 154 «О требованиях к схемам теплоснабжения, порядку их разработки и утверждения»;</w:t>
      </w:r>
    </w:p>
    <w:p w:rsidR="00E5083F" w:rsidRPr="00BC419E" w:rsidRDefault="00E5083F" w:rsidP="001D5635">
      <w:pPr>
        <w:numPr>
          <w:ilvl w:val="0"/>
          <w:numId w:val="25"/>
        </w:numPr>
        <w:suppressAutoHyphens/>
        <w:ind w:left="0" w:firstLine="0"/>
        <w:jc w:val="both"/>
        <w:rPr>
          <w:rStyle w:val="docdata"/>
          <w:sz w:val="26"/>
          <w:szCs w:val="24"/>
        </w:rPr>
      </w:pPr>
      <w:r w:rsidRPr="00BC419E">
        <w:rPr>
          <w:sz w:val="26"/>
          <w:szCs w:val="24"/>
        </w:rPr>
        <w:t>СП 41-101-95 «Проектирование тепловых пунктов»;</w:t>
      </w:r>
    </w:p>
    <w:p w:rsidR="00E5083F" w:rsidRPr="00BC419E" w:rsidRDefault="00E5083F" w:rsidP="001D5635">
      <w:pPr>
        <w:numPr>
          <w:ilvl w:val="0"/>
          <w:numId w:val="25"/>
        </w:numPr>
        <w:suppressAutoHyphens/>
        <w:ind w:left="0" w:firstLine="0"/>
        <w:jc w:val="both"/>
        <w:rPr>
          <w:rStyle w:val="docdata"/>
          <w:sz w:val="26"/>
          <w:szCs w:val="24"/>
        </w:rPr>
      </w:pPr>
      <w:r w:rsidRPr="00BC419E">
        <w:rPr>
          <w:rStyle w:val="docdata"/>
          <w:sz w:val="26"/>
          <w:szCs w:val="24"/>
        </w:rPr>
        <w:t>СНиП 41-02-2003 «Тепловые сети»;</w:t>
      </w:r>
    </w:p>
    <w:p w:rsidR="00E5083F" w:rsidRPr="00BC419E" w:rsidRDefault="00E5083F" w:rsidP="001D5635">
      <w:pPr>
        <w:numPr>
          <w:ilvl w:val="0"/>
          <w:numId w:val="25"/>
        </w:numPr>
        <w:suppressAutoHyphens/>
        <w:ind w:left="0" w:firstLine="0"/>
        <w:jc w:val="both"/>
        <w:rPr>
          <w:sz w:val="26"/>
          <w:szCs w:val="24"/>
        </w:rPr>
      </w:pPr>
      <w:r w:rsidRPr="00BC419E">
        <w:rPr>
          <w:sz w:val="26"/>
          <w:szCs w:val="24"/>
        </w:rPr>
        <w:t>Постановлением Правительства РФ от 16 февраля 2008 г. N 87 «О составе разделов проектной документации и требованиях к их содержанию» (с изменениями от 18 мая, 21.12. 2009 г;</w:t>
      </w:r>
    </w:p>
    <w:p w:rsidR="00E5083F" w:rsidRPr="00BC419E" w:rsidRDefault="00E5083F" w:rsidP="001D5635">
      <w:pPr>
        <w:numPr>
          <w:ilvl w:val="0"/>
          <w:numId w:val="25"/>
        </w:numPr>
        <w:suppressAutoHyphens/>
        <w:ind w:left="0" w:firstLine="0"/>
        <w:jc w:val="both"/>
        <w:rPr>
          <w:sz w:val="26"/>
          <w:szCs w:val="24"/>
        </w:rPr>
      </w:pPr>
      <w:r w:rsidRPr="00BC419E">
        <w:rPr>
          <w:sz w:val="26"/>
          <w:szCs w:val="24"/>
        </w:rPr>
        <w:t xml:space="preserve"> Генеральный план СП.</w:t>
      </w:r>
    </w:p>
    <w:p w:rsidR="00E5083F" w:rsidRPr="00BC419E" w:rsidRDefault="00E5083F" w:rsidP="001D5635">
      <w:pPr>
        <w:jc w:val="both"/>
        <w:rPr>
          <w:sz w:val="26"/>
          <w:szCs w:val="24"/>
        </w:rPr>
      </w:pPr>
      <w:r w:rsidRPr="00BC419E">
        <w:rPr>
          <w:sz w:val="26"/>
          <w:szCs w:val="24"/>
        </w:rPr>
        <w:t>В качестве исходной информации при выполнении работы использованы материалы, предоставленные администрацией Ерышевского сельского поселения Павловского муниципального района Воронежской области и Павловское МУПП «Энергетик».</w:t>
      </w:r>
    </w:p>
    <w:p w:rsidR="00E5083F" w:rsidRPr="00BC419E" w:rsidRDefault="00E5083F" w:rsidP="001D5635">
      <w:pPr>
        <w:jc w:val="both"/>
        <w:rPr>
          <w:sz w:val="26"/>
          <w:szCs w:val="24"/>
        </w:rPr>
      </w:pPr>
      <w:r w:rsidRPr="00BC419E">
        <w:rPr>
          <w:sz w:val="26"/>
          <w:szCs w:val="24"/>
        </w:rPr>
        <w:t>Технической базой разработки являются:</w:t>
      </w:r>
    </w:p>
    <w:p w:rsidR="00E5083F" w:rsidRPr="00BC419E" w:rsidRDefault="00E5083F" w:rsidP="001D5635">
      <w:pPr>
        <w:numPr>
          <w:ilvl w:val="0"/>
          <w:numId w:val="26"/>
        </w:numPr>
        <w:suppressAutoHyphens/>
        <w:ind w:left="0" w:firstLine="0"/>
        <w:jc w:val="both"/>
        <w:rPr>
          <w:sz w:val="26"/>
          <w:szCs w:val="24"/>
        </w:rPr>
      </w:pPr>
      <w:r w:rsidRPr="00BC419E">
        <w:rPr>
          <w:sz w:val="26"/>
          <w:szCs w:val="24"/>
        </w:rPr>
        <w:t xml:space="preserve"> Генеральный план Ерышевского СП;</w:t>
      </w:r>
    </w:p>
    <w:p w:rsidR="00E5083F" w:rsidRPr="00BC419E" w:rsidRDefault="00E5083F" w:rsidP="001D5635">
      <w:pPr>
        <w:numPr>
          <w:ilvl w:val="0"/>
          <w:numId w:val="26"/>
        </w:numPr>
        <w:suppressAutoHyphens/>
        <w:ind w:left="0" w:firstLine="0"/>
        <w:jc w:val="both"/>
        <w:rPr>
          <w:sz w:val="26"/>
          <w:szCs w:val="24"/>
        </w:rPr>
      </w:pPr>
      <w:r w:rsidRPr="00BC419E">
        <w:rPr>
          <w:sz w:val="26"/>
          <w:szCs w:val="24"/>
        </w:rPr>
        <w:t xml:space="preserve"> проектная и исполнительная документация по источникам тепла, тепловым сетям, насосным станциям и тепловым пунктам;</w:t>
      </w:r>
    </w:p>
    <w:p w:rsidR="00E5083F" w:rsidRPr="00BC419E" w:rsidRDefault="00E5083F" w:rsidP="001D5635">
      <w:pPr>
        <w:numPr>
          <w:ilvl w:val="0"/>
          <w:numId w:val="26"/>
        </w:numPr>
        <w:suppressAutoHyphens/>
        <w:ind w:left="0" w:firstLine="0"/>
        <w:jc w:val="both"/>
        <w:rPr>
          <w:sz w:val="26"/>
          <w:szCs w:val="24"/>
        </w:rPr>
      </w:pPr>
      <w:r w:rsidRPr="00BC419E">
        <w:rPr>
          <w:sz w:val="26"/>
          <w:szCs w:val="24"/>
        </w:rPr>
        <w:t xml:space="preserve"> эксплуатационная документация (расчетные температурные графики, данные по присоединенным тепловым нагрузкам и их виды и т.п.);</w:t>
      </w:r>
    </w:p>
    <w:p w:rsidR="00E5083F" w:rsidRPr="00BC419E" w:rsidRDefault="00E5083F" w:rsidP="001D5635">
      <w:pPr>
        <w:numPr>
          <w:ilvl w:val="0"/>
          <w:numId w:val="26"/>
        </w:numPr>
        <w:suppressAutoHyphens/>
        <w:ind w:left="0" w:firstLine="0"/>
        <w:jc w:val="both"/>
        <w:rPr>
          <w:sz w:val="26"/>
          <w:szCs w:val="24"/>
        </w:rPr>
      </w:pPr>
      <w:r w:rsidRPr="00BC419E">
        <w:rPr>
          <w:sz w:val="26"/>
          <w:szCs w:val="24"/>
        </w:rPr>
        <w:t xml:space="preserve"> статистическая отчетность организации о выработке и отпуске тепловой энергии.</w:t>
      </w:r>
    </w:p>
    <w:p w:rsidR="00E5083F" w:rsidRPr="00BC419E" w:rsidRDefault="00E5083F" w:rsidP="001D5635">
      <w:pPr>
        <w:jc w:val="both"/>
        <w:rPr>
          <w:sz w:val="26"/>
          <w:szCs w:val="24"/>
        </w:rPr>
      </w:pPr>
      <w:r w:rsidRPr="00BC419E">
        <w:rPr>
          <w:sz w:val="26"/>
          <w:szCs w:val="24"/>
        </w:rPr>
        <w:lastRenderedPageBreak/>
        <w:t>Расчетные параметры наружного воздуха для проектирования систем теплоснабжения принимаются согласно СП 131.13330.2012 «Строительная климатология»:</w:t>
      </w:r>
    </w:p>
    <w:p w:rsidR="00E5083F" w:rsidRPr="00BC419E" w:rsidRDefault="00E5083F" w:rsidP="001D5635">
      <w:pPr>
        <w:numPr>
          <w:ilvl w:val="0"/>
          <w:numId w:val="19"/>
        </w:numPr>
        <w:suppressAutoHyphens/>
        <w:ind w:left="0" w:firstLine="0"/>
        <w:jc w:val="both"/>
        <w:rPr>
          <w:sz w:val="26"/>
          <w:szCs w:val="24"/>
        </w:rPr>
      </w:pPr>
      <w:r w:rsidRPr="00BC419E">
        <w:rPr>
          <w:sz w:val="26"/>
          <w:szCs w:val="24"/>
        </w:rPr>
        <w:t xml:space="preserve"> температура воздуха наиболее холодной пятидневки: -26 </w:t>
      </w:r>
      <w:r w:rsidRPr="00BC419E">
        <w:rPr>
          <w:sz w:val="26"/>
          <w:szCs w:val="24"/>
          <w:vertAlign w:val="superscript"/>
        </w:rPr>
        <w:t>0</w:t>
      </w:r>
      <w:r w:rsidRPr="00BC419E">
        <w:rPr>
          <w:sz w:val="26"/>
          <w:szCs w:val="24"/>
        </w:rPr>
        <w:t>С;</w:t>
      </w:r>
    </w:p>
    <w:p w:rsidR="00E5083F" w:rsidRPr="00BC419E" w:rsidRDefault="00E5083F" w:rsidP="001D5635">
      <w:pPr>
        <w:numPr>
          <w:ilvl w:val="0"/>
          <w:numId w:val="19"/>
        </w:numPr>
        <w:suppressAutoHyphens/>
        <w:ind w:left="0" w:firstLine="0"/>
        <w:jc w:val="both"/>
        <w:rPr>
          <w:sz w:val="26"/>
          <w:szCs w:val="24"/>
        </w:rPr>
      </w:pPr>
      <w:r w:rsidRPr="00BC419E">
        <w:rPr>
          <w:sz w:val="26"/>
          <w:szCs w:val="24"/>
        </w:rPr>
        <w:t xml:space="preserve"> преобладающее направление ветра за декабрь-февраль: западное;</w:t>
      </w:r>
    </w:p>
    <w:p w:rsidR="00E5083F" w:rsidRPr="00BC419E" w:rsidRDefault="00E5083F" w:rsidP="001D5635">
      <w:pPr>
        <w:numPr>
          <w:ilvl w:val="0"/>
          <w:numId w:val="19"/>
        </w:numPr>
        <w:suppressAutoHyphens/>
        <w:ind w:left="0" w:firstLine="0"/>
        <w:jc w:val="both"/>
        <w:rPr>
          <w:sz w:val="26"/>
          <w:szCs w:val="24"/>
        </w:rPr>
      </w:pPr>
      <w:r w:rsidRPr="00BC419E">
        <w:rPr>
          <w:sz w:val="26"/>
          <w:szCs w:val="24"/>
        </w:rPr>
        <w:t xml:space="preserve">средняя температура отопительного периода: - 2,4 </w:t>
      </w:r>
      <w:r w:rsidRPr="00BC419E">
        <w:rPr>
          <w:sz w:val="26"/>
          <w:szCs w:val="24"/>
          <w:vertAlign w:val="superscript"/>
        </w:rPr>
        <w:t>0</w:t>
      </w:r>
      <w:r w:rsidRPr="00BC419E">
        <w:rPr>
          <w:sz w:val="26"/>
          <w:szCs w:val="24"/>
        </w:rPr>
        <w:t>С;</w:t>
      </w:r>
    </w:p>
    <w:p w:rsidR="00E5083F" w:rsidRPr="00BC419E" w:rsidRDefault="00E5083F" w:rsidP="001D5635">
      <w:pPr>
        <w:numPr>
          <w:ilvl w:val="0"/>
          <w:numId w:val="19"/>
        </w:numPr>
        <w:suppressAutoHyphens/>
        <w:ind w:left="0" w:firstLine="0"/>
        <w:jc w:val="both"/>
        <w:rPr>
          <w:sz w:val="26"/>
          <w:szCs w:val="24"/>
        </w:rPr>
      </w:pPr>
      <w:r w:rsidRPr="00BC419E">
        <w:rPr>
          <w:sz w:val="26"/>
          <w:szCs w:val="24"/>
        </w:rPr>
        <w:t xml:space="preserve"> Продолжительность отопительного периода - 205 суток.</w:t>
      </w:r>
    </w:p>
    <w:p w:rsidR="00E5083F" w:rsidRPr="00BC419E" w:rsidRDefault="00E5083F" w:rsidP="001D5635">
      <w:pPr>
        <w:jc w:val="both"/>
        <w:rPr>
          <w:sz w:val="26"/>
          <w:szCs w:val="24"/>
        </w:rPr>
      </w:pPr>
      <w:r w:rsidRPr="00BC419E">
        <w:rPr>
          <w:sz w:val="26"/>
          <w:szCs w:val="24"/>
        </w:rPr>
        <w:t>Основные цели и задачи схемы теплоснабжения:</w:t>
      </w:r>
    </w:p>
    <w:p w:rsidR="00E5083F" w:rsidRPr="00BC419E" w:rsidRDefault="00E5083F" w:rsidP="001D5635">
      <w:pPr>
        <w:jc w:val="both"/>
        <w:rPr>
          <w:sz w:val="26"/>
          <w:szCs w:val="24"/>
        </w:rPr>
      </w:pPr>
      <w:r w:rsidRPr="00BC419E">
        <w:rPr>
          <w:sz w:val="26"/>
          <w:szCs w:val="24"/>
        </w:rPr>
        <w:t>- повышение надежности работы систем теплоснабжения в соответствии с нормативными требованиями;</w:t>
      </w:r>
    </w:p>
    <w:p w:rsidR="00E5083F" w:rsidRPr="00BC419E" w:rsidRDefault="00E5083F" w:rsidP="001D5635">
      <w:pPr>
        <w:jc w:val="both"/>
        <w:rPr>
          <w:sz w:val="26"/>
          <w:szCs w:val="24"/>
        </w:rPr>
      </w:pPr>
      <w:r w:rsidRPr="00BC419E">
        <w:rPr>
          <w:sz w:val="26"/>
          <w:szCs w:val="24"/>
        </w:rPr>
        <w:t>- минимизация затрат на теплоснабжение в расчете на каждого потребителя в долгосрочной перспективе;</w:t>
      </w:r>
    </w:p>
    <w:p w:rsidR="00E5083F" w:rsidRPr="00BC419E" w:rsidRDefault="00E5083F" w:rsidP="001D5635">
      <w:pPr>
        <w:jc w:val="both"/>
        <w:rPr>
          <w:sz w:val="26"/>
          <w:szCs w:val="24"/>
        </w:rPr>
      </w:pPr>
      <w:r w:rsidRPr="00BC419E">
        <w:rPr>
          <w:sz w:val="26"/>
          <w:szCs w:val="24"/>
        </w:rPr>
        <w:t>- обеспечение жителей Ерышевского СП тепловой энергией;</w:t>
      </w:r>
    </w:p>
    <w:p w:rsidR="00E5083F" w:rsidRPr="00BC419E" w:rsidRDefault="00E5083F" w:rsidP="001D5635">
      <w:pPr>
        <w:jc w:val="both"/>
        <w:rPr>
          <w:sz w:val="26"/>
          <w:szCs w:val="24"/>
        </w:rPr>
      </w:pPr>
      <w:r w:rsidRPr="00BC419E">
        <w:rPr>
          <w:sz w:val="26"/>
          <w:szCs w:val="24"/>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E5083F" w:rsidRPr="00BC419E" w:rsidRDefault="00E5083F" w:rsidP="001D5635">
      <w:pPr>
        <w:jc w:val="both"/>
        <w:rPr>
          <w:sz w:val="26"/>
          <w:szCs w:val="24"/>
        </w:rPr>
      </w:pPr>
      <w:r w:rsidRPr="00BC419E">
        <w:rPr>
          <w:sz w:val="26"/>
          <w:szCs w:val="24"/>
        </w:rPr>
        <w:t>- соблюдение баланса экономических интересов теплоснабжающих организаций и интересов потребителей;</w:t>
      </w:r>
    </w:p>
    <w:p w:rsidR="00E5083F" w:rsidRPr="00BC419E" w:rsidRDefault="00E5083F" w:rsidP="001D5635">
      <w:pPr>
        <w:jc w:val="both"/>
        <w:rPr>
          <w:sz w:val="26"/>
          <w:szCs w:val="24"/>
        </w:rPr>
      </w:pPr>
      <w:r w:rsidRPr="00BC419E">
        <w:rPr>
          <w:sz w:val="26"/>
          <w:szCs w:val="24"/>
        </w:rPr>
        <w:t>- установление ответственности субъектов теплоснабжения за надежное и качественное теплоснабжение потребителей;</w:t>
      </w:r>
    </w:p>
    <w:p w:rsidR="00E5083F" w:rsidRPr="00BC419E" w:rsidRDefault="00E5083F" w:rsidP="001D5635">
      <w:pPr>
        <w:jc w:val="both"/>
        <w:rPr>
          <w:sz w:val="26"/>
          <w:szCs w:val="24"/>
        </w:rPr>
        <w:sectPr w:rsidR="00E5083F" w:rsidRPr="00BC419E" w:rsidSect="00B12282">
          <w:type w:val="nextColumn"/>
          <w:pgSz w:w="11906" w:h="16838" w:code="9"/>
          <w:pgMar w:top="1134" w:right="850" w:bottom="1134" w:left="1701" w:header="720" w:footer="567" w:gutter="0"/>
          <w:cols w:space="720"/>
        </w:sectPr>
      </w:pPr>
      <w:r w:rsidRPr="00BC419E">
        <w:rPr>
          <w:sz w:val="26"/>
          <w:szCs w:val="24"/>
        </w:rPr>
        <w:t>- обеспечение безопасности системы теплоснабжения.</w:t>
      </w:r>
    </w:p>
    <w:p w:rsidR="00E5083F" w:rsidRPr="00BC419E" w:rsidRDefault="00E5083F" w:rsidP="001D5635">
      <w:pPr>
        <w:pStyle w:val="1"/>
        <w:jc w:val="both"/>
        <w:rPr>
          <w:b w:val="0"/>
          <w:sz w:val="26"/>
          <w:szCs w:val="24"/>
        </w:rPr>
        <w:sectPr w:rsidR="00E5083F" w:rsidRPr="00BC419E" w:rsidSect="00B12282">
          <w:type w:val="nextColumn"/>
          <w:pgSz w:w="11906" w:h="16838" w:code="9"/>
          <w:pgMar w:top="1134" w:right="850" w:bottom="1134" w:left="1701" w:header="720" w:footer="567" w:gutter="0"/>
          <w:cols w:space="720"/>
        </w:sectPr>
      </w:pPr>
      <w:bookmarkStart w:id="5" w:name="__RefHeading__14802_1622391719"/>
      <w:bookmarkStart w:id="6" w:name="__RefHeading__52_629290490"/>
      <w:bookmarkStart w:id="7" w:name="__RefHeading__3_80430112"/>
      <w:bookmarkStart w:id="8" w:name="__RefHeading__101_1017922116"/>
      <w:bookmarkStart w:id="9" w:name="__RefHeading__152_1979640507"/>
      <w:bookmarkEnd w:id="5"/>
      <w:bookmarkEnd w:id="6"/>
      <w:bookmarkEnd w:id="7"/>
      <w:bookmarkEnd w:id="8"/>
      <w:bookmarkEnd w:id="9"/>
    </w:p>
    <w:p w:rsidR="00E5083F" w:rsidRPr="00BC419E" w:rsidRDefault="00E5083F" w:rsidP="001D5635">
      <w:pPr>
        <w:pStyle w:val="1"/>
        <w:pageBreakBefore/>
        <w:jc w:val="both"/>
        <w:rPr>
          <w:b w:val="0"/>
          <w:sz w:val="26"/>
          <w:szCs w:val="24"/>
        </w:rPr>
      </w:pPr>
      <w:r w:rsidRPr="00BC419E">
        <w:rPr>
          <w:b w:val="0"/>
          <w:sz w:val="26"/>
          <w:szCs w:val="24"/>
        </w:rPr>
        <w:lastRenderedPageBreak/>
        <w:t>ОСНОВНЫЕ ТЕРМИНЫ И ОПРЕДЕЛЕНИЯ</w:t>
      </w:r>
    </w:p>
    <w:p w:rsidR="00E5083F" w:rsidRPr="00BC419E" w:rsidRDefault="00E5083F" w:rsidP="001D5635">
      <w:pPr>
        <w:shd w:val="clear" w:color="auto" w:fill="FFFFFF"/>
        <w:jc w:val="both"/>
        <w:rPr>
          <w:sz w:val="26"/>
          <w:szCs w:val="24"/>
        </w:rPr>
      </w:pPr>
      <w:r w:rsidRPr="00BC419E">
        <w:rPr>
          <w:sz w:val="26"/>
          <w:szCs w:val="24"/>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5083F" w:rsidRPr="00BC419E" w:rsidRDefault="00E5083F" w:rsidP="001D5635">
      <w:pPr>
        <w:shd w:val="clear" w:color="auto" w:fill="FFFFFF"/>
        <w:jc w:val="both"/>
        <w:rPr>
          <w:sz w:val="26"/>
          <w:szCs w:val="24"/>
        </w:rPr>
      </w:pPr>
      <w:r w:rsidRPr="00BC419E">
        <w:rPr>
          <w:sz w:val="26"/>
          <w:szCs w:val="24"/>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E5083F" w:rsidRPr="00BC419E" w:rsidRDefault="00E5083F" w:rsidP="001D5635">
      <w:pPr>
        <w:shd w:val="clear" w:color="auto" w:fill="FFFFFF"/>
        <w:jc w:val="both"/>
        <w:rPr>
          <w:sz w:val="26"/>
          <w:szCs w:val="24"/>
        </w:rPr>
      </w:pPr>
      <w:r w:rsidRPr="00BC419E">
        <w:rPr>
          <w:sz w:val="26"/>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5083F" w:rsidRPr="00BC419E" w:rsidRDefault="00E5083F" w:rsidP="001D5635">
      <w:pPr>
        <w:shd w:val="clear" w:color="auto" w:fill="FFFFFF"/>
        <w:jc w:val="both"/>
        <w:rPr>
          <w:sz w:val="26"/>
          <w:szCs w:val="24"/>
        </w:rPr>
      </w:pPr>
      <w:r w:rsidRPr="00BC419E">
        <w:rPr>
          <w:sz w:val="26"/>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E5083F" w:rsidRPr="00BC419E" w:rsidRDefault="00E5083F" w:rsidP="001D5635">
      <w:pPr>
        <w:shd w:val="clear" w:color="auto" w:fill="FFFFFF"/>
        <w:jc w:val="both"/>
        <w:rPr>
          <w:sz w:val="26"/>
          <w:szCs w:val="24"/>
        </w:rPr>
      </w:pPr>
      <w:r w:rsidRPr="00BC419E">
        <w:rPr>
          <w:sz w:val="26"/>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5083F" w:rsidRPr="00BC419E" w:rsidRDefault="00E5083F" w:rsidP="001D5635">
      <w:pPr>
        <w:shd w:val="clear" w:color="auto" w:fill="FFFFFF"/>
        <w:jc w:val="both"/>
        <w:rPr>
          <w:sz w:val="26"/>
          <w:szCs w:val="24"/>
        </w:rPr>
      </w:pPr>
      <w:r w:rsidRPr="00BC419E">
        <w:rPr>
          <w:sz w:val="26"/>
          <w:szCs w:val="24"/>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E5083F" w:rsidRPr="00BC419E" w:rsidRDefault="00E5083F" w:rsidP="001D5635">
      <w:pPr>
        <w:shd w:val="clear" w:color="auto" w:fill="FFFFFF"/>
        <w:jc w:val="both"/>
        <w:rPr>
          <w:sz w:val="26"/>
          <w:szCs w:val="24"/>
        </w:rPr>
      </w:pPr>
      <w:r w:rsidRPr="00BC419E">
        <w:rPr>
          <w:sz w:val="26"/>
          <w:szCs w:val="24"/>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E5083F" w:rsidRPr="00BC419E" w:rsidRDefault="00E5083F" w:rsidP="001D5635">
      <w:pPr>
        <w:shd w:val="clear" w:color="auto" w:fill="FFFFFF"/>
        <w:jc w:val="both"/>
        <w:rPr>
          <w:sz w:val="26"/>
          <w:szCs w:val="24"/>
        </w:rPr>
      </w:pPr>
      <w:r w:rsidRPr="00BC419E">
        <w:rPr>
          <w:sz w:val="26"/>
          <w:szCs w:val="24"/>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E5083F" w:rsidRPr="00BC419E" w:rsidRDefault="00E5083F" w:rsidP="001D5635">
      <w:pPr>
        <w:shd w:val="clear" w:color="auto" w:fill="FFFFFF"/>
        <w:jc w:val="both"/>
        <w:rPr>
          <w:sz w:val="26"/>
          <w:szCs w:val="24"/>
        </w:rPr>
      </w:pPr>
    </w:p>
    <w:p w:rsidR="00E5083F" w:rsidRPr="00BC419E" w:rsidRDefault="00E5083F" w:rsidP="001D5635">
      <w:pPr>
        <w:pageBreakBefore/>
        <w:shd w:val="clear" w:color="auto" w:fill="FFFFFF"/>
        <w:jc w:val="both"/>
        <w:rPr>
          <w:sz w:val="26"/>
          <w:szCs w:val="24"/>
        </w:rPr>
      </w:pPr>
      <w:r w:rsidRPr="00BC419E">
        <w:rPr>
          <w:sz w:val="26"/>
          <w:szCs w:val="24"/>
        </w:rPr>
        <w:lastRenderedPageBreak/>
        <w:t>ОБЩАЯ ИНФОРМАЦИЯ</w:t>
      </w:r>
    </w:p>
    <w:p w:rsidR="00E5083F" w:rsidRPr="00BC419E" w:rsidRDefault="00E5083F" w:rsidP="001D5635">
      <w:pPr>
        <w:shd w:val="clear" w:color="auto" w:fill="FFFFFF"/>
        <w:jc w:val="both"/>
        <w:rPr>
          <w:sz w:val="26"/>
          <w:szCs w:val="24"/>
        </w:rPr>
      </w:pPr>
      <w:r w:rsidRPr="00BC419E">
        <w:rPr>
          <w:sz w:val="26"/>
          <w:szCs w:val="24"/>
        </w:rPr>
        <w:t>Павловский район расположен в центре южной части Воронежской области. Граничит с Лискинским, Бутурлиновским, Воробьёвским, Подгоренским, Калачеевским, Россошанским и Верхнемамонским районами области. С западной стороны граница района проходит по реке Дон .</w:t>
      </w:r>
    </w:p>
    <w:p w:rsidR="00E5083F" w:rsidRPr="00BC419E" w:rsidRDefault="00E5083F" w:rsidP="001D5635">
      <w:pPr>
        <w:pStyle w:val="afd"/>
        <w:shd w:val="clear" w:color="auto" w:fill="FFFFFF"/>
        <w:spacing w:after="0"/>
        <w:jc w:val="both"/>
        <w:rPr>
          <w:sz w:val="26"/>
          <w:szCs w:val="24"/>
        </w:rPr>
      </w:pPr>
      <w:r w:rsidRPr="00BC419E">
        <w:rPr>
          <w:sz w:val="26"/>
          <w:szCs w:val="24"/>
        </w:rPr>
        <w:t xml:space="preserve">Ерышевское сельское поселение расположено в северной части Павловского муниципального района. Административный центр поселения – село Ерышевка. Населённые пункты, входящие в состав поселения: село Ерышевка. </w:t>
      </w:r>
    </w:p>
    <w:p w:rsidR="00E5083F" w:rsidRPr="00BC419E" w:rsidRDefault="00E5083F" w:rsidP="001D5635">
      <w:pPr>
        <w:pStyle w:val="afd"/>
        <w:pBdr>
          <w:top w:val="none" w:sz="0" w:space="0" w:color="000000"/>
          <w:left w:val="none" w:sz="0" w:space="0" w:color="000000"/>
          <w:bottom w:val="none" w:sz="0" w:space="0" w:color="000000"/>
          <w:right w:val="none" w:sz="0" w:space="0" w:color="000000"/>
        </w:pBdr>
        <w:spacing w:after="0"/>
        <w:jc w:val="both"/>
        <w:rPr>
          <w:sz w:val="26"/>
          <w:szCs w:val="24"/>
        </w:rPr>
      </w:pPr>
      <w:r w:rsidRPr="00BC419E">
        <w:rPr>
          <w:sz w:val="26"/>
          <w:szCs w:val="24"/>
        </w:rPr>
        <w:t>Территория поселения граничит с Воронцовским, Александровка-Донским, Ливенским и Лосевским сельскими поселениями Павловского муниципального района. Расстояние от села Ерышевка до областного центра – города Воронеж составляет 150 км.</w:t>
      </w:r>
    </w:p>
    <w:p w:rsidR="00E5083F" w:rsidRPr="00BC419E" w:rsidRDefault="00E5083F" w:rsidP="001D5635">
      <w:pPr>
        <w:shd w:val="clear" w:color="auto" w:fill="FFFFFF"/>
        <w:jc w:val="both"/>
        <w:rPr>
          <w:sz w:val="26"/>
          <w:szCs w:val="24"/>
        </w:rPr>
      </w:pPr>
      <w:r w:rsidRPr="00BC419E">
        <w:rPr>
          <w:sz w:val="26"/>
          <w:szCs w:val="24"/>
        </w:rPr>
        <w:t>В настоящее время общая площадь земель в границах муниципального образования составляет 3888 га, численность населения на 2023 год составляет 725 человек.</w:t>
      </w:r>
    </w:p>
    <w:p w:rsidR="00E5083F" w:rsidRPr="00BC419E" w:rsidRDefault="00E5083F" w:rsidP="001D5635">
      <w:pPr>
        <w:shd w:val="clear" w:color="auto" w:fill="FFFFFF"/>
        <w:jc w:val="both"/>
        <w:rPr>
          <w:sz w:val="26"/>
          <w:szCs w:val="24"/>
        </w:rPr>
      </w:pPr>
      <w:r w:rsidRPr="00BC419E">
        <w:rPr>
          <w:sz w:val="26"/>
          <w:szCs w:val="24"/>
        </w:rPr>
        <w:t>Климат носит умеренно-континентальный характер.</w:t>
      </w:r>
    </w:p>
    <w:p w:rsidR="00E5083F" w:rsidRPr="00BC419E" w:rsidRDefault="00E5083F" w:rsidP="001D5635">
      <w:pPr>
        <w:shd w:val="clear" w:color="auto" w:fill="FFFFFF"/>
        <w:jc w:val="both"/>
        <w:rPr>
          <w:sz w:val="26"/>
          <w:szCs w:val="24"/>
        </w:rPr>
      </w:pPr>
      <w:r w:rsidRPr="00BC419E">
        <w:rPr>
          <w:sz w:val="26"/>
          <w:szCs w:val="24"/>
        </w:rPr>
        <w:t>В настоящее время, по состоянию на отопительный период 2022-2023 гг. к централизованному теплоснабжению подключено 4 абонента.</w:t>
      </w:r>
    </w:p>
    <w:p w:rsidR="00E5083F" w:rsidRPr="00BC419E" w:rsidRDefault="00E5083F" w:rsidP="001D5635">
      <w:pPr>
        <w:shd w:val="clear" w:color="auto" w:fill="FFFFFF"/>
        <w:jc w:val="both"/>
        <w:rPr>
          <w:sz w:val="26"/>
          <w:szCs w:val="24"/>
        </w:rPr>
      </w:pPr>
      <w:r w:rsidRPr="00BC419E">
        <w:rPr>
          <w:sz w:val="26"/>
          <w:szCs w:val="24"/>
        </w:rPr>
        <w:t xml:space="preserve">Тепловые сети от котельных предусмотрены в двухтрубном исполнении с подачей теплоносителя на отопление. На всех котельных на территории сельского поселения в качестве основного топлива используется природный газ. В качестве теплоносителя принята сетевая вода с расчетной температурой 95/70 </w:t>
      </w:r>
      <w:r w:rsidRPr="00BC419E">
        <w:rPr>
          <w:sz w:val="26"/>
          <w:szCs w:val="24"/>
          <w:vertAlign w:val="superscript"/>
        </w:rPr>
        <w:t>0</w:t>
      </w:r>
      <w:r w:rsidRPr="00BC419E">
        <w:rPr>
          <w:sz w:val="26"/>
          <w:szCs w:val="24"/>
        </w:rPr>
        <w:t xml:space="preserve">С с погодозависимым регулированием температуры воды.  </w:t>
      </w:r>
    </w:p>
    <w:p w:rsidR="00E5083F" w:rsidRPr="00BC419E" w:rsidRDefault="00E5083F" w:rsidP="001D5635">
      <w:pPr>
        <w:shd w:val="clear" w:color="auto" w:fill="FFFFFF"/>
        <w:jc w:val="both"/>
        <w:rPr>
          <w:sz w:val="26"/>
          <w:szCs w:val="24"/>
        </w:rPr>
      </w:pPr>
      <w:r w:rsidRPr="00BC419E">
        <w:rPr>
          <w:sz w:val="26"/>
          <w:szCs w:val="24"/>
        </w:rPr>
        <w:t>На территории сельского поселения 2 котельные, данные предоставила администрация Ерышевского сельского поселения Павловского муниципального района Воронежской области и Павловское МУПП «Энергетик». Характеристика систем теплоснабжения представлена в таблице 1.</w:t>
      </w:r>
    </w:p>
    <w:p w:rsidR="00E5083F" w:rsidRPr="00BC419E" w:rsidRDefault="00E5083F" w:rsidP="001D5635">
      <w:pPr>
        <w:shd w:val="clear" w:color="auto" w:fill="FFFFFF"/>
        <w:jc w:val="both"/>
        <w:rPr>
          <w:sz w:val="26"/>
          <w:szCs w:val="24"/>
        </w:rPr>
      </w:pPr>
      <w:r w:rsidRPr="00BC419E">
        <w:rPr>
          <w:sz w:val="26"/>
          <w:szCs w:val="24"/>
        </w:rPr>
        <w:t>Таблица 1 - Характеристика систем теплоснабжения представлена в таблице</w:t>
      </w:r>
    </w:p>
    <w:tbl>
      <w:tblPr>
        <w:tblW w:w="0" w:type="auto"/>
        <w:tblLayout w:type="fixed"/>
        <w:tblLook w:val="04A0"/>
      </w:tblPr>
      <w:tblGrid>
        <w:gridCol w:w="3510"/>
        <w:gridCol w:w="1920"/>
        <w:gridCol w:w="2160"/>
        <w:gridCol w:w="1980"/>
      </w:tblGrid>
      <w:tr w:rsidR="00E5083F" w:rsidRPr="00BC419E" w:rsidTr="00965309">
        <w:trPr>
          <w:trHeight w:val="643"/>
        </w:trPr>
        <w:tc>
          <w:tcPr>
            <w:tcW w:w="351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Источник тепловой энергии</w:t>
            </w:r>
          </w:p>
        </w:tc>
        <w:tc>
          <w:tcPr>
            <w:tcW w:w="192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Вид котельной</w:t>
            </w:r>
          </w:p>
        </w:tc>
        <w:tc>
          <w:tcPr>
            <w:tcW w:w="216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Марка котла</w:t>
            </w:r>
          </w:p>
        </w:tc>
        <w:tc>
          <w:tcPr>
            <w:tcW w:w="198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Вид топлива</w:t>
            </w:r>
          </w:p>
        </w:tc>
      </w:tr>
      <w:tr w:rsidR="00E5083F" w:rsidRPr="00BC419E" w:rsidTr="00965309">
        <w:trPr>
          <w:trHeight w:val="707"/>
        </w:trPr>
        <w:tc>
          <w:tcPr>
            <w:tcW w:w="351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Котельная №12  СОШ с. Ерышевка, пл. Кирова д.1</w:t>
            </w:r>
          </w:p>
        </w:tc>
        <w:tc>
          <w:tcPr>
            <w:tcW w:w="192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Отдельно стоящее здание</w:t>
            </w:r>
          </w:p>
        </w:tc>
        <w:tc>
          <w:tcPr>
            <w:tcW w:w="216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Ква-0,12 ДУЭТ — 2 шт.</w:t>
            </w:r>
          </w:p>
        </w:tc>
        <w:tc>
          <w:tcPr>
            <w:tcW w:w="19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Природный газ</w:t>
            </w:r>
          </w:p>
        </w:tc>
      </w:tr>
      <w:tr w:rsidR="00E5083F" w:rsidRPr="00BC419E" w:rsidTr="00965309">
        <w:trPr>
          <w:trHeight w:val="778"/>
        </w:trPr>
        <w:tc>
          <w:tcPr>
            <w:tcW w:w="351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c>
          <w:tcPr>
            <w:tcW w:w="192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Отдельно стоящее здание</w:t>
            </w:r>
          </w:p>
        </w:tc>
        <w:tc>
          <w:tcPr>
            <w:tcW w:w="216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Ква-0,12 ДУЭТ — 2 шт.</w:t>
            </w:r>
          </w:p>
        </w:tc>
        <w:tc>
          <w:tcPr>
            <w:tcW w:w="19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Природный газ</w:t>
            </w:r>
          </w:p>
        </w:tc>
      </w:tr>
    </w:tbl>
    <w:p w:rsidR="00E5083F" w:rsidRPr="00BC419E" w:rsidRDefault="00E5083F" w:rsidP="001D5635">
      <w:pPr>
        <w:shd w:val="clear" w:color="auto" w:fill="FFFFFF"/>
        <w:jc w:val="both"/>
        <w:rPr>
          <w:sz w:val="26"/>
          <w:szCs w:val="24"/>
        </w:rPr>
      </w:pPr>
    </w:p>
    <w:p w:rsidR="00E5083F" w:rsidRPr="00BC419E" w:rsidRDefault="00E5083F" w:rsidP="001D5635">
      <w:pPr>
        <w:pStyle w:val="1"/>
        <w:pageBreakBefore/>
        <w:jc w:val="both"/>
        <w:rPr>
          <w:b w:val="0"/>
          <w:sz w:val="26"/>
          <w:szCs w:val="24"/>
        </w:rPr>
      </w:pPr>
      <w:bookmarkStart w:id="10" w:name="__RefHeading__14804_1622391719"/>
      <w:bookmarkEnd w:id="10"/>
      <w:r w:rsidRPr="00BC419E">
        <w:rPr>
          <w:b w:val="0"/>
          <w:sz w:val="26"/>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МО</w:t>
      </w:r>
    </w:p>
    <w:p w:rsidR="00E5083F" w:rsidRPr="00BC419E" w:rsidRDefault="00E5083F" w:rsidP="001D5635">
      <w:pPr>
        <w:jc w:val="both"/>
        <w:rPr>
          <w:sz w:val="26"/>
          <w:szCs w:val="24"/>
        </w:rPr>
      </w:pPr>
      <w:bookmarkStart w:id="11" w:name="__RefHeading__14806_1622391719"/>
      <w:bookmarkStart w:id="12" w:name="__RefHeading__56_629290490"/>
      <w:bookmarkStart w:id="13" w:name="__RefHeading__7_80430112"/>
      <w:bookmarkStart w:id="14" w:name="__RefHeading__105_1017922116"/>
      <w:bookmarkStart w:id="15" w:name="__RefHeading__156_1979640507"/>
      <w:bookmarkEnd w:id="11"/>
      <w:bookmarkEnd w:id="12"/>
      <w:bookmarkEnd w:id="13"/>
      <w:bookmarkEnd w:id="14"/>
      <w:bookmarkEnd w:id="15"/>
      <w:r w:rsidRPr="00BC419E">
        <w:rPr>
          <w:sz w:val="26"/>
          <w:szCs w:val="24"/>
        </w:rPr>
        <w:t>(согласно предоставленным данным)</w:t>
      </w:r>
    </w:p>
    <w:p w:rsidR="00E5083F" w:rsidRPr="00BC419E" w:rsidRDefault="00E5083F" w:rsidP="001D5635">
      <w:pPr>
        <w:jc w:val="both"/>
        <w:rPr>
          <w:sz w:val="26"/>
          <w:szCs w:val="24"/>
        </w:rPr>
      </w:pPr>
      <w:r w:rsidRPr="00BC419E">
        <w:rPr>
          <w:sz w:val="26"/>
          <w:szCs w:val="24"/>
        </w:rPr>
        <w:t>В таблице 1. содержатся данные строительных фондов, по объектам, подключенным к централизованному теплоснабжению. На период до 2034 года не планируется подключение новых абонентов.</w:t>
      </w:r>
    </w:p>
    <w:p w:rsidR="00E5083F" w:rsidRPr="00BC419E" w:rsidRDefault="00E5083F" w:rsidP="001D5635">
      <w:pPr>
        <w:jc w:val="both"/>
        <w:rPr>
          <w:sz w:val="26"/>
          <w:szCs w:val="24"/>
        </w:rPr>
      </w:pPr>
      <w:r w:rsidRPr="00BC419E">
        <w:rPr>
          <w:sz w:val="26"/>
          <w:szCs w:val="24"/>
        </w:rPr>
        <w:t>Таблица 1. - Строительные фонды, объекты, подключенные к централизованному теплоснабжению</w:t>
      </w:r>
    </w:p>
    <w:tbl>
      <w:tblPr>
        <w:tblW w:w="0" w:type="auto"/>
        <w:jc w:val="center"/>
        <w:tblLayout w:type="fixed"/>
        <w:tblLook w:val="04A0"/>
      </w:tblPr>
      <w:tblGrid>
        <w:gridCol w:w="4350"/>
        <w:gridCol w:w="1019"/>
        <w:gridCol w:w="1268"/>
        <w:gridCol w:w="21"/>
        <w:gridCol w:w="979"/>
        <w:gridCol w:w="17"/>
        <w:gridCol w:w="1279"/>
        <w:gridCol w:w="37"/>
        <w:gridCol w:w="690"/>
      </w:tblGrid>
      <w:tr w:rsidR="00E5083F" w:rsidRPr="00BC419E" w:rsidTr="00965309">
        <w:trPr>
          <w:trHeight w:val="554"/>
          <w:jc w:val="center"/>
        </w:trPr>
        <w:tc>
          <w:tcPr>
            <w:tcW w:w="435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Наименование потребителей</w:t>
            </w:r>
          </w:p>
        </w:tc>
        <w:tc>
          <w:tcPr>
            <w:tcW w:w="1019"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Этажность здания</w:t>
            </w: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Площадь, м</w:t>
            </w:r>
            <w:r w:rsidRPr="00BC419E">
              <w:rPr>
                <w:sz w:val="26"/>
                <w:szCs w:val="24"/>
                <w:vertAlign w:val="superscript"/>
              </w:rPr>
              <w:t>2</w:t>
            </w:r>
          </w:p>
        </w:tc>
        <w:tc>
          <w:tcPr>
            <w:tcW w:w="1000" w:type="dxa"/>
            <w:gridSpan w:val="2"/>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Объем, м</w:t>
            </w:r>
            <w:r w:rsidRPr="00BC419E">
              <w:rPr>
                <w:sz w:val="26"/>
                <w:szCs w:val="24"/>
                <w:vertAlign w:val="superscript"/>
              </w:rPr>
              <w:t>3</w:t>
            </w:r>
          </w:p>
        </w:tc>
        <w:tc>
          <w:tcPr>
            <w:tcW w:w="2023"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Тепловая нагрузка, Гкал/ч</w:t>
            </w:r>
          </w:p>
        </w:tc>
      </w:tr>
      <w:tr w:rsidR="00E5083F" w:rsidRPr="00BC419E" w:rsidTr="00965309">
        <w:trPr>
          <w:trHeight w:val="308"/>
          <w:jc w:val="center"/>
        </w:trPr>
        <w:tc>
          <w:tcPr>
            <w:tcW w:w="435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p>
        </w:tc>
        <w:tc>
          <w:tcPr>
            <w:tcW w:w="1019"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p>
        </w:tc>
        <w:tc>
          <w:tcPr>
            <w:tcW w:w="1000" w:type="dxa"/>
            <w:gridSpan w:val="2"/>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p>
        </w:tc>
        <w:tc>
          <w:tcPr>
            <w:tcW w:w="1333"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Отопление</w:t>
            </w:r>
          </w:p>
        </w:tc>
        <w:tc>
          <w:tcPr>
            <w:tcW w:w="69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ГВС</w:t>
            </w:r>
          </w:p>
        </w:tc>
      </w:tr>
      <w:tr w:rsidR="00E5083F" w:rsidRPr="00BC419E" w:rsidTr="00965309">
        <w:trPr>
          <w:trHeight w:val="277"/>
          <w:jc w:val="center"/>
        </w:trPr>
        <w:tc>
          <w:tcPr>
            <w:tcW w:w="9660" w:type="dxa"/>
            <w:gridSpan w:val="9"/>
            <w:tcBorders>
              <w:top w:val="single" w:sz="4" w:space="0" w:color="000000"/>
              <w:left w:val="single" w:sz="4" w:space="0" w:color="000000"/>
              <w:bottom w:val="single" w:sz="4" w:space="0" w:color="000000"/>
              <w:right w:val="single" w:sz="4" w:space="0" w:color="000000"/>
            </w:tcBorders>
            <w:shd w:val="clear" w:color="auto" w:fill="BADDB0"/>
            <w:vAlign w:val="center"/>
          </w:tcPr>
          <w:p w:rsidR="00E5083F" w:rsidRPr="00BC419E" w:rsidRDefault="00E5083F" w:rsidP="001D5635">
            <w:pPr>
              <w:jc w:val="both"/>
              <w:rPr>
                <w:sz w:val="26"/>
                <w:szCs w:val="24"/>
              </w:rPr>
            </w:pPr>
            <w:r w:rsidRPr="00BC419E">
              <w:rPr>
                <w:sz w:val="26"/>
                <w:szCs w:val="24"/>
              </w:rPr>
              <w:t>Котельная №12  СОШ с. Ерышевка, пл. Кирова д.1</w:t>
            </w:r>
          </w:p>
        </w:tc>
      </w:tr>
      <w:tr w:rsidR="00E5083F" w:rsidRPr="00BC419E" w:rsidTr="00965309">
        <w:trPr>
          <w:trHeight w:val="277"/>
          <w:jc w:val="center"/>
        </w:trPr>
        <w:tc>
          <w:tcPr>
            <w:tcW w:w="96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Многоквартирные жилые дома:</w:t>
            </w:r>
          </w:p>
        </w:tc>
      </w:tr>
      <w:tr w:rsidR="00E5083F" w:rsidRPr="00BC419E" w:rsidTr="00965309">
        <w:trPr>
          <w:trHeight w:val="70"/>
          <w:jc w:val="center"/>
        </w:trPr>
        <w:tc>
          <w:tcPr>
            <w:tcW w:w="4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333" w:type="dxa"/>
            <w:gridSpan w:val="3"/>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69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rPr>
          <w:trHeight w:val="277"/>
          <w:jc w:val="center"/>
        </w:trPr>
        <w:tc>
          <w:tcPr>
            <w:tcW w:w="96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Бюджетные организации:</w:t>
            </w:r>
          </w:p>
        </w:tc>
      </w:tr>
      <w:tr w:rsidR="00E5083F" w:rsidRPr="00BC419E" w:rsidTr="00965309">
        <w:trPr>
          <w:trHeight w:val="70"/>
          <w:jc w:val="center"/>
        </w:trPr>
        <w:tc>
          <w:tcPr>
            <w:tcW w:w="4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МКОУ Лосевская СОШ с. Ерышевка, ул. Кирова д.1</w:t>
            </w:r>
          </w:p>
        </w:tc>
        <w:tc>
          <w:tcPr>
            <w:tcW w:w="101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333" w:type="dxa"/>
            <w:gridSpan w:val="3"/>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0,087941</w:t>
            </w:r>
          </w:p>
        </w:tc>
        <w:tc>
          <w:tcPr>
            <w:tcW w:w="69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rPr>
          <w:trHeight w:val="277"/>
          <w:jc w:val="center"/>
        </w:trPr>
        <w:tc>
          <w:tcPr>
            <w:tcW w:w="96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Прочие потребители:</w:t>
            </w:r>
          </w:p>
        </w:tc>
      </w:tr>
      <w:tr w:rsidR="00E5083F" w:rsidRPr="00BC419E" w:rsidTr="00965309">
        <w:trPr>
          <w:trHeight w:val="70"/>
          <w:jc w:val="center"/>
        </w:trPr>
        <w:tc>
          <w:tcPr>
            <w:tcW w:w="4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333" w:type="dxa"/>
            <w:gridSpan w:val="3"/>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69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rPr>
          <w:jc w:val="center"/>
        </w:trPr>
        <w:tc>
          <w:tcPr>
            <w:tcW w:w="9660" w:type="dxa"/>
            <w:gridSpan w:val="9"/>
            <w:tcBorders>
              <w:top w:val="single" w:sz="4" w:space="0" w:color="000000"/>
              <w:left w:val="single" w:sz="4" w:space="0" w:color="000000"/>
              <w:bottom w:val="single" w:sz="4" w:space="0" w:color="000000"/>
              <w:right w:val="single" w:sz="4" w:space="0" w:color="000000"/>
            </w:tcBorders>
            <w:shd w:val="clear" w:color="auto" w:fill="BADDB0"/>
            <w:vAlign w:val="center"/>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r>
      <w:tr w:rsidR="00E5083F" w:rsidRPr="00BC419E" w:rsidTr="00965309">
        <w:trPr>
          <w:jc w:val="center"/>
        </w:trPr>
        <w:tc>
          <w:tcPr>
            <w:tcW w:w="96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Многоквартирные жилые дома:</w:t>
            </w:r>
          </w:p>
        </w:tc>
      </w:tr>
      <w:tr w:rsidR="00E5083F" w:rsidRPr="00BC419E" w:rsidTr="00965309">
        <w:trPr>
          <w:jc w:val="center"/>
        </w:trPr>
        <w:tc>
          <w:tcPr>
            <w:tcW w:w="4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2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27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727" w:type="dxa"/>
            <w:gridSpan w:val="2"/>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rPr>
          <w:jc w:val="center"/>
        </w:trPr>
        <w:tc>
          <w:tcPr>
            <w:tcW w:w="96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Бюджетные организации:</w:t>
            </w:r>
          </w:p>
        </w:tc>
      </w:tr>
      <w:tr w:rsidR="00E5083F" w:rsidRPr="00BC419E" w:rsidTr="00965309">
        <w:trPr>
          <w:jc w:val="center"/>
        </w:trPr>
        <w:tc>
          <w:tcPr>
            <w:tcW w:w="4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 xml:space="preserve">БУЗ ВО Павловская РБ, с. Ерышевка, пл. Кирова 9 </w:t>
            </w:r>
          </w:p>
        </w:tc>
        <w:tc>
          <w:tcPr>
            <w:tcW w:w="101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1</w:t>
            </w:r>
          </w:p>
        </w:tc>
        <w:tc>
          <w:tcPr>
            <w:tcW w:w="12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27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0,021939</w:t>
            </w:r>
          </w:p>
        </w:tc>
        <w:tc>
          <w:tcPr>
            <w:tcW w:w="727" w:type="dxa"/>
            <w:gridSpan w:val="2"/>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rPr>
          <w:jc w:val="center"/>
        </w:trPr>
        <w:tc>
          <w:tcPr>
            <w:tcW w:w="4350"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МКУК Павловского муниципального района «Централизованная клубная система» с. Ерышевка, пл. Кирова 9</w:t>
            </w:r>
          </w:p>
        </w:tc>
        <w:tc>
          <w:tcPr>
            <w:tcW w:w="1019"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2</w:t>
            </w:r>
          </w:p>
        </w:tc>
        <w:tc>
          <w:tcPr>
            <w:tcW w:w="1289" w:type="dxa"/>
            <w:gridSpan w:val="2"/>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996" w:type="dxa"/>
            <w:gridSpan w:val="2"/>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279"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0,077133</w:t>
            </w:r>
          </w:p>
        </w:tc>
        <w:tc>
          <w:tcPr>
            <w:tcW w:w="727" w:type="dxa"/>
            <w:gridSpan w:val="2"/>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rPr>
          <w:jc w:val="center"/>
        </w:trPr>
        <w:tc>
          <w:tcPr>
            <w:tcW w:w="4350"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МКУК Павловского муниципального района «Павловская межпоселенческая центральная библиотека с. Ерышевка, пл. Кирова 9</w:t>
            </w:r>
          </w:p>
        </w:tc>
        <w:tc>
          <w:tcPr>
            <w:tcW w:w="1019"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1</w:t>
            </w:r>
          </w:p>
        </w:tc>
        <w:tc>
          <w:tcPr>
            <w:tcW w:w="1289" w:type="dxa"/>
            <w:gridSpan w:val="2"/>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996" w:type="dxa"/>
            <w:gridSpan w:val="2"/>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279"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0,008424</w:t>
            </w:r>
          </w:p>
        </w:tc>
        <w:tc>
          <w:tcPr>
            <w:tcW w:w="727" w:type="dxa"/>
            <w:gridSpan w:val="2"/>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rPr>
          <w:jc w:val="center"/>
        </w:trPr>
        <w:tc>
          <w:tcPr>
            <w:tcW w:w="96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Прочие потребители:</w:t>
            </w:r>
          </w:p>
        </w:tc>
      </w:tr>
      <w:tr w:rsidR="00E5083F" w:rsidRPr="00BC419E" w:rsidTr="00965309">
        <w:trPr>
          <w:jc w:val="center"/>
        </w:trPr>
        <w:tc>
          <w:tcPr>
            <w:tcW w:w="4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2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27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727" w:type="dxa"/>
            <w:gridSpan w:val="2"/>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bl>
    <w:p w:rsidR="00E5083F" w:rsidRPr="00BC419E" w:rsidRDefault="00E5083F" w:rsidP="001D5635">
      <w:pPr>
        <w:pStyle w:val="1"/>
        <w:jc w:val="both"/>
        <w:rPr>
          <w:b w:val="0"/>
          <w:sz w:val="26"/>
          <w:szCs w:val="24"/>
        </w:rPr>
      </w:pPr>
      <w:r w:rsidRPr="00BC419E">
        <w:rPr>
          <w:b w:val="0"/>
          <w:sz w:val="26"/>
          <w:szCs w:val="24"/>
        </w:rPr>
        <w:t>РАЗДЕЛ 2. СУЩЕСТВУЮЩИЕ И ПЕРСПЕКТИВНЫЕ БАЛАНСЫ ТЕПЛОВОЙ МОЩНОСТИ ИСТОЧНИКОВ ТЕПЛОВОЙ ЭНЕРГИИ И ТЕПЛОВОЙ НАГРУЗКИ ПОТРЕБИТЕЛЕЙ</w:t>
      </w:r>
    </w:p>
    <w:p w:rsidR="00E5083F" w:rsidRPr="00BC419E" w:rsidRDefault="00E5083F" w:rsidP="001D5635">
      <w:pPr>
        <w:pStyle w:val="2"/>
        <w:ind w:left="0"/>
        <w:jc w:val="both"/>
        <w:rPr>
          <w:b w:val="0"/>
          <w:sz w:val="26"/>
          <w:szCs w:val="24"/>
        </w:rPr>
      </w:pPr>
      <w:bookmarkStart w:id="16" w:name="__RefHeading__14810_1622391719"/>
      <w:bookmarkStart w:id="17" w:name="__RefHeading__60_629290490"/>
      <w:bookmarkStart w:id="18" w:name="__RefHeading__11_80430112"/>
      <w:bookmarkStart w:id="19" w:name="__RefHeading__109_1017922116"/>
      <w:bookmarkStart w:id="20" w:name="__RefHeading__160_1979640507"/>
      <w:bookmarkStart w:id="21" w:name="__RefHeading__14812_1622391719"/>
      <w:bookmarkStart w:id="22" w:name="__RefHeading__62_629290490"/>
      <w:bookmarkStart w:id="23" w:name="__RefHeading__13_80430112"/>
      <w:bookmarkStart w:id="24" w:name="__RefHeading__111_1017922116"/>
      <w:bookmarkStart w:id="25" w:name="__RefHeading__162_1979640507"/>
      <w:bookmarkEnd w:id="16"/>
      <w:bookmarkEnd w:id="17"/>
      <w:bookmarkEnd w:id="18"/>
      <w:bookmarkEnd w:id="19"/>
      <w:bookmarkEnd w:id="20"/>
      <w:bookmarkEnd w:id="21"/>
      <w:bookmarkEnd w:id="22"/>
      <w:bookmarkEnd w:id="23"/>
      <w:bookmarkEnd w:id="24"/>
      <w:bookmarkEnd w:id="25"/>
      <w:r w:rsidRPr="00BC419E">
        <w:rPr>
          <w:b w:val="0"/>
          <w:sz w:val="26"/>
          <w:szCs w:val="24"/>
        </w:rPr>
        <w:t>2.1. Описание существующих и перспективных зон действия систем теплоснабжения и источников тепловой энергии</w:t>
      </w:r>
    </w:p>
    <w:p w:rsidR="00E5083F" w:rsidRPr="00BC419E" w:rsidRDefault="00E5083F" w:rsidP="001D5635">
      <w:pPr>
        <w:jc w:val="both"/>
        <w:rPr>
          <w:sz w:val="26"/>
          <w:szCs w:val="24"/>
        </w:rPr>
      </w:pPr>
      <w:r w:rsidRPr="00BC419E">
        <w:rPr>
          <w:sz w:val="26"/>
          <w:szCs w:val="24"/>
        </w:rPr>
        <w:t>Централизованное теплоснабжение охватывает следующие зоны Ерышевского СП:</w:t>
      </w:r>
    </w:p>
    <w:p w:rsidR="00E5083F" w:rsidRPr="00BC419E" w:rsidRDefault="00E5083F" w:rsidP="001D5635">
      <w:pPr>
        <w:jc w:val="both"/>
        <w:rPr>
          <w:sz w:val="26"/>
          <w:szCs w:val="24"/>
        </w:rPr>
      </w:pPr>
      <w:r w:rsidRPr="00BC419E">
        <w:rPr>
          <w:sz w:val="26"/>
          <w:szCs w:val="24"/>
        </w:rPr>
        <w:t>- бюджетные организации.</w:t>
      </w:r>
    </w:p>
    <w:p w:rsidR="00E5083F" w:rsidRPr="00BC419E" w:rsidRDefault="00E5083F" w:rsidP="001D5635">
      <w:pPr>
        <w:shd w:val="clear" w:color="auto" w:fill="FFFFFF"/>
        <w:jc w:val="both"/>
        <w:rPr>
          <w:sz w:val="26"/>
          <w:szCs w:val="24"/>
        </w:rPr>
      </w:pPr>
      <w:r w:rsidRPr="00BC419E">
        <w:rPr>
          <w:sz w:val="26"/>
          <w:szCs w:val="24"/>
        </w:rPr>
        <w:t>В зону действия входят муниципальные учреждения образовательной сферы. В перспективе не планируется расширения зоны действия котельных.</w:t>
      </w:r>
    </w:p>
    <w:p w:rsidR="00E5083F" w:rsidRPr="00BC419E" w:rsidRDefault="00E5083F" w:rsidP="001D5635">
      <w:pPr>
        <w:pStyle w:val="2"/>
        <w:ind w:left="0"/>
        <w:jc w:val="both"/>
        <w:rPr>
          <w:b w:val="0"/>
          <w:sz w:val="26"/>
          <w:szCs w:val="24"/>
        </w:rPr>
      </w:pPr>
      <w:bookmarkStart w:id="26" w:name="__RefHeading__14814_1622391719"/>
      <w:bookmarkStart w:id="27" w:name="__RefHeading__64_629290490"/>
      <w:bookmarkStart w:id="28" w:name="__RefHeading__15_80430112"/>
      <w:bookmarkStart w:id="29" w:name="__RefHeading__113_1017922116"/>
      <w:bookmarkStart w:id="30" w:name="__RefHeading__164_1979640507"/>
      <w:bookmarkEnd w:id="26"/>
      <w:bookmarkEnd w:id="27"/>
      <w:bookmarkEnd w:id="28"/>
      <w:bookmarkEnd w:id="29"/>
      <w:bookmarkEnd w:id="30"/>
      <w:r w:rsidRPr="00BC419E">
        <w:rPr>
          <w:b w:val="0"/>
          <w:sz w:val="26"/>
          <w:szCs w:val="24"/>
        </w:rPr>
        <w:lastRenderedPageBreak/>
        <w:t>2.2. Описание существующих и перспективных зон действия индивидуальных источников тепловой энергии</w:t>
      </w:r>
    </w:p>
    <w:p w:rsidR="00E5083F" w:rsidRPr="00BC419E" w:rsidRDefault="00E5083F" w:rsidP="001D5635">
      <w:pPr>
        <w:jc w:val="both"/>
        <w:rPr>
          <w:sz w:val="26"/>
          <w:szCs w:val="24"/>
        </w:rPr>
      </w:pPr>
      <w:r w:rsidRPr="00BC419E">
        <w:rPr>
          <w:sz w:val="26"/>
          <w:szCs w:val="24"/>
        </w:rPr>
        <w:t xml:space="preserve">Индивидуальные источники тепловой энергии (индивидуальные теплогенераторы) служат для теплоснабжения индивидуального жилищного фонда. В Ерышевском СП большинство индивидуальных жилых домов подключено к системе индивидуальному отоплению. Индивидуальное отопление осуществляется от теплоснабжающих устройств без потерь при передаче, т.к. нет внешних потерь при транспортировке тепла. Поэтому потребление тепла при теплоснабжении от индивидуальных установок можно принять равным его производству. </w:t>
      </w:r>
    </w:p>
    <w:p w:rsidR="00E5083F" w:rsidRPr="00BC419E" w:rsidRDefault="00E5083F" w:rsidP="001D5635">
      <w:pPr>
        <w:jc w:val="both"/>
        <w:rPr>
          <w:sz w:val="26"/>
          <w:szCs w:val="24"/>
        </w:rPr>
      </w:pPr>
      <w:r w:rsidRPr="00BC419E">
        <w:rPr>
          <w:sz w:val="26"/>
          <w:szCs w:val="24"/>
        </w:rPr>
        <w:t>Данные о среднегодовой выработке тепла индивидуальными источниками теплоснабжения отсутствуют.</w:t>
      </w:r>
      <w:bookmarkStart w:id="31" w:name="__RefHeading__14816_1622391719"/>
      <w:bookmarkStart w:id="32" w:name="__RefHeading__66_629290490"/>
      <w:bookmarkStart w:id="33" w:name="__RefHeading__17_80430112"/>
      <w:bookmarkStart w:id="34" w:name="__RefHeading__115_1017922116"/>
      <w:bookmarkStart w:id="35" w:name="__RefHeading__166_1979640507"/>
      <w:bookmarkEnd w:id="31"/>
      <w:bookmarkEnd w:id="32"/>
      <w:bookmarkEnd w:id="33"/>
      <w:bookmarkEnd w:id="34"/>
      <w:bookmarkEnd w:id="35"/>
    </w:p>
    <w:p w:rsidR="00E5083F" w:rsidRPr="00BC419E" w:rsidRDefault="00E5083F" w:rsidP="001D5635">
      <w:pPr>
        <w:pStyle w:val="2"/>
        <w:ind w:left="0"/>
        <w:jc w:val="both"/>
        <w:rPr>
          <w:b w:val="0"/>
          <w:sz w:val="26"/>
          <w:szCs w:val="24"/>
        </w:rPr>
      </w:pPr>
      <w:r w:rsidRPr="00BC419E">
        <w:rPr>
          <w:b w:val="0"/>
          <w:sz w:val="26"/>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E5083F" w:rsidRPr="00BC419E" w:rsidRDefault="00E5083F" w:rsidP="001D5635">
      <w:pPr>
        <w:jc w:val="both"/>
        <w:rPr>
          <w:sz w:val="26"/>
          <w:szCs w:val="24"/>
        </w:rPr>
      </w:pPr>
      <w:r w:rsidRPr="00BC419E">
        <w:rPr>
          <w:sz w:val="26"/>
          <w:szCs w:val="24"/>
        </w:rPr>
        <w:t xml:space="preserve">Перспективные балансы тепловой мощности и тепловой нагрузки в перспективных зонах действия источников тепловой энергии не изменятся. </w:t>
      </w:r>
    </w:p>
    <w:p w:rsidR="00E5083F" w:rsidRPr="00BC419E" w:rsidRDefault="00E5083F" w:rsidP="001D5635">
      <w:pPr>
        <w:pStyle w:val="2"/>
        <w:ind w:left="0"/>
        <w:jc w:val="both"/>
        <w:rPr>
          <w:b w:val="0"/>
          <w:sz w:val="26"/>
          <w:szCs w:val="24"/>
        </w:rPr>
      </w:pPr>
      <w:r w:rsidRPr="00BC419E">
        <w:rPr>
          <w:b w:val="0"/>
          <w:sz w:val="26"/>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rsidR="00E5083F" w:rsidRPr="00BC419E" w:rsidRDefault="00E5083F" w:rsidP="001D5635">
      <w:pPr>
        <w:jc w:val="both"/>
        <w:rPr>
          <w:sz w:val="26"/>
          <w:szCs w:val="24"/>
        </w:rPr>
        <w:sectPr w:rsidR="00E5083F" w:rsidRPr="00BC419E" w:rsidSect="00B12282">
          <w:footerReference w:type="even" r:id="rId10"/>
          <w:footerReference w:type="default" r:id="rId11"/>
          <w:footerReference w:type="first" r:id="rId12"/>
          <w:type w:val="nextColumn"/>
          <w:pgSz w:w="11906" w:h="16838" w:code="9"/>
          <w:pgMar w:top="1134" w:right="850" w:bottom="1134" w:left="1701" w:header="720" w:footer="567" w:gutter="0"/>
          <w:cols w:space="720"/>
        </w:sectPr>
      </w:pPr>
      <w:r w:rsidRPr="00BC419E">
        <w:rPr>
          <w:sz w:val="26"/>
          <w:szCs w:val="24"/>
        </w:rPr>
        <w:t>Источники тепловой энергии, зона действия которых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в границах Ерышевского сельского поселения отсутствуют.</w:t>
      </w:r>
    </w:p>
    <w:p w:rsidR="00E5083F" w:rsidRPr="00BC419E" w:rsidRDefault="00E5083F" w:rsidP="001D5635">
      <w:pPr>
        <w:pStyle w:val="2"/>
        <w:ind w:left="0"/>
        <w:jc w:val="both"/>
        <w:rPr>
          <w:b w:val="0"/>
          <w:sz w:val="26"/>
          <w:szCs w:val="24"/>
        </w:rPr>
      </w:pPr>
      <w:bookmarkStart w:id="36" w:name="__RefHeading__14818_1622391719"/>
      <w:bookmarkStart w:id="37" w:name="__RefHeading__68_629290490"/>
      <w:bookmarkStart w:id="38" w:name="__RefHeading__19_80430112"/>
      <w:bookmarkStart w:id="39" w:name="__RefHeading__117_1017922116"/>
      <w:bookmarkStart w:id="40" w:name="__RefHeading__168_1979640507"/>
      <w:bookmarkStart w:id="41" w:name="__RefHeading__14820_1622391719"/>
      <w:bookmarkStart w:id="42" w:name="__RefHeading__70_629290490"/>
      <w:bookmarkStart w:id="43" w:name="__RefHeading__21_80430112"/>
      <w:bookmarkStart w:id="44" w:name="__RefHeading__119_1017922116"/>
      <w:bookmarkStart w:id="45" w:name="__RefHeading__170_1979640507"/>
      <w:bookmarkEnd w:id="36"/>
      <w:bookmarkEnd w:id="37"/>
      <w:bookmarkEnd w:id="38"/>
      <w:bookmarkEnd w:id="39"/>
      <w:bookmarkEnd w:id="40"/>
      <w:bookmarkEnd w:id="41"/>
      <w:bookmarkEnd w:id="42"/>
      <w:bookmarkEnd w:id="43"/>
      <w:bookmarkEnd w:id="44"/>
      <w:bookmarkEnd w:id="45"/>
      <w:r w:rsidRPr="00BC419E">
        <w:rPr>
          <w:b w:val="0"/>
          <w:sz w:val="26"/>
          <w:szCs w:val="24"/>
        </w:rPr>
        <w:lastRenderedPageBreak/>
        <w:t>2.5. Радиус эффективного теплоснабжения</w:t>
      </w:r>
    </w:p>
    <w:p w:rsidR="00E5083F" w:rsidRPr="00BC419E" w:rsidRDefault="00E5083F" w:rsidP="001D5635">
      <w:pPr>
        <w:tabs>
          <w:tab w:val="left" w:pos="142"/>
        </w:tabs>
        <w:jc w:val="both"/>
        <w:rPr>
          <w:sz w:val="26"/>
          <w:szCs w:val="24"/>
        </w:rPr>
      </w:pPr>
      <w:r w:rsidRPr="00BC419E">
        <w:rPr>
          <w:sz w:val="26"/>
          <w:szCs w:val="24"/>
        </w:rPr>
        <w:t xml:space="preserve">Эффективный радиус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E5083F" w:rsidRPr="00BC419E" w:rsidRDefault="00E5083F" w:rsidP="001D5635">
      <w:pPr>
        <w:tabs>
          <w:tab w:val="left" w:pos="142"/>
        </w:tabs>
        <w:jc w:val="both"/>
        <w:rPr>
          <w:sz w:val="26"/>
          <w:szCs w:val="24"/>
        </w:rPr>
      </w:pPr>
      <w:r w:rsidRPr="00BC419E">
        <w:rPr>
          <w:sz w:val="26"/>
          <w:szCs w:val="24"/>
        </w:rPr>
        <w:t xml:space="preserve">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 </w:t>
      </w:r>
    </w:p>
    <w:p w:rsidR="00E5083F" w:rsidRPr="00BC419E" w:rsidRDefault="00E5083F" w:rsidP="001D5635">
      <w:pPr>
        <w:tabs>
          <w:tab w:val="left" w:pos="142"/>
        </w:tabs>
        <w:jc w:val="both"/>
        <w:rPr>
          <w:sz w:val="26"/>
          <w:szCs w:val="24"/>
        </w:rPr>
      </w:pPr>
      <w:r w:rsidRPr="00BC419E">
        <w:rPr>
          <w:sz w:val="26"/>
          <w:szCs w:val="24"/>
        </w:rPr>
        <w:t xml:space="preserve">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 </w:t>
      </w:r>
    </w:p>
    <w:p w:rsidR="00E5083F" w:rsidRPr="00BC419E" w:rsidRDefault="00E5083F" w:rsidP="001D5635">
      <w:pPr>
        <w:tabs>
          <w:tab w:val="left" w:pos="142"/>
        </w:tabs>
        <w:jc w:val="both"/>
        <w:rPr>
          <w:sz w:val="26"/>
          <w:szCs w:val="24"/>
        </w:rPr>
      </w:pPr>
      <w:r w:rsidRPr="00BC419E">
        <w:rPr>
          <w:sz w:val="26"/>
          <w:szCs w:val="24"/>
        </w:rPr>
        <w:t xml:space="preserve">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w:t>
      </w:r>
    </w:p>
    <w:p w:rsidR="00E5083F" w:rsidRPr="00BC419E" w:rsidRDefault="00E5083F" w:rsidP="001D5635">
      <w:pPr>
        <w:tabs>
          <w:tab w:val="left" w:pos="142"/>
        </w:tabs>
        <w:jc w:val="both"/>
        <w:rPr>
          <w:sz w:val="26"/>
          <w:szCs w:val="24"/>
        </w:rPr>
      </w:pPr>
      <w:r w:rsidRPr="00BC419E">
        <w:rPr>
          <w:sz w:val="26"/>
          <w:szCs w:val="24"/>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 </w:t>
      </w:r>
    </w:p>
    <w:p w:rsidR="00E5083F" w:rsidRPr="00BC419E" w:rsidRDefault="00E5083F" w:rsidP="001D5635">
      <w:pPr>
        <w:tabs>
          <w:tab w:val="left" w:pos="142"/>
        </w:tabs>
        <w:jc w:val="both"/>
        <w:rPr>
          <w:sz w:val="26"/>
          <w:szCs w:val="24"/>
        </w:rPr>
      </w:pPr>
      <w:r w:rsidRPr="00BC419E">
        <w:rPr>
          <w:sz w:val="26"/>
          <w:szCs w:val="24"/>
        </w:rPr>
        <w:t xml:space="preserve">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 </w:t>
      </w:r>
    </w:p>
    <w:p w:rsidR="00E5083F" w:rsidRPr="00BC419E" w:rsidRDefault="00E5083F" w:rsidP="001D5635">
      <w:pPr>
        <w:tabs>
          <w:tab w:val="left" w:pos="142"/>
        </w:tabs>
        <w:jc w:val="both"/>
        <w:rPr>
          <w:sz w:val="26"/>
          <w:szCs w:val="24"/>
        </w:rPr>
      </w:pPr>
      <w:r w:rsidRPr="00BC419E">
        <w:rPr>
          <w:sz w:val="26"/>
          <w:szCs w:val="24"/>
        </w:rPr>
        <w:t xml:space="preserve">Определение эффективного радиуса 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 </w:t>
      </w:r>
    </w:p>
    <w:p w:rsidR="00E5083F" w:rsidRPr="00BC419E" w:rsidRDefault="00E5083F" w:rsidP="001D5635">
      <w:pPr>
        <w:tabs>
          <w:tab w:val="left" w:pos="142"/>
        </w:tabs>
        <w:jc w:val="both"/>
        <w:rPr>
          <w:sz w:val="26"/>
          <w:szCs w:val="24"/>
        </w:rPr>
      </w:pPr>
      <w:r w:rsidRPr="00BC419E">
        <w:rPr>
          <w:sz w:val="26"/>
          <w:szCs w:val="24"/>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E5083F" w:rsidRPr="00BC419E" w:rsidRDefault="00E5083F" w:rsidP="001D5635">
      <w:pPr>
        <w:tabs>
          <w:tab w:val="left" w:pos="142"/>
        </w:tabs>
        <w:jc w:val="both"/>
        <w:rPr>
          <w:sz w:val="26"/>
          <w:szCs w:val="24"/>
        </w:rPr>
      </w:pPr>
      <w:r w:rsidRPr="00BC419E">
        <w:rPr>
          <w:sz w:val="26"/>
          <w:szCs w:val="24"/>
        </w:rPr>
        <w:t xml:space="preserve">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w:t>
      </w:r>
      <w:r w:rsidRPr="00BC419E">
        <w:rPr>
          <w:sz w:val="26"/>
          <w:szCs w:val="24"/>
        </w:rPr>
        <w:lastRenderedPageBreak/>
        <w:t>кгс/ (м</w:t>
      </w:r>
      <w:r w:rsidRPr="00BC419E">
        <w:rPr>
          <w:sz w:val="26"/>
          <w:szCs w:val="24"/>
          <w:vertAlign w:val="superscript"/>
        </w:rPr>
        <w:t>2</w:t>
      </w:r>
      <w:r w:rsidRPr="00BC419E">
        <w:rPr>
          <w:sz w:val="26"/>
          <w:szCs w:val="24"/>
        </w:rPr>
        <w:t xml:space="preserve">*м)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равной величине 5% от годового отпуска тепла к подключаемому потребителю. Выполняется расчёт нормативных тепловых потерь трубопровода длиной 100 м. По формуле, представленной ниже, определяется допустимое расстояние двухтрубной теплотрассы постоянного сечения с заданным уровнем потерь. </w:t>
      </w:r>
    </w:p>
    <w:p w:rsidR="00E5083F" w:rsidRPr="00BC419E" w:rsidRDefault="00E5083F" w:rsidP="001D5635">
      <w:pPr>
        <w:tabs>
          <w:tab w:val="left" w:pos="142"/>
        </w:tabs>
        <w:jc w:val="both"/>
        <w:rPr>
          <w:sz w:val="26"/>
          <w:szCs w:val="24"/>
        </w:rPr>
      </w:pPr>
    </w:p>
    <w:p w:rsidR="00E5083F" w:rsidRPr="00BC419E" w:rsidRDefault="00E5083F" w:rsidP="001D5635">
      <w:pPr>
        <w:tabs>
          <w:tab w:val="left" w:pos="142"/>
        </w:tabs>
        <w:jc w:val="both"/>
        <w:rPr>
          <w:sz w:val="26"/>
          <w:szCs w:val="24"/>
        </w:rPr>
      </w:pPr>
      <w:r w:rsidRPr="00BC419E">
        <w:rPr>
          <w:rFonts w:ascii="Cambria Math" w:hAnsi="Cambria Math"/>
          <w:sz w:val="26"/>
          <w:szCs w:val="24"/>
        </w:rPr>
        <w:t>𝐿</w:t>
      </w:r>
      <w:r w:rsidRPr="00BC419E">
        <w:rPr>
          <w:sz w:val="26"/>
          <w:szCs w:val="24"/>
          <w:vertAlign w:val="subscript"/>
        </w:rPr>
        <w:t>доп</w:t>
      </w:r>
      <w:r w:rsidRPr="00BC419E">
        <w:rPr>
          <w:sz w:val="26"/>
          <w:szCs w:val="24"/>
        </w:rPr>
        <w:t xml:space="preserve"> = </w:t>
      </w:r>
      <w:r w:rsidRPr="00BC419E">
        <w:rPr>
          <w:rFonts w:ascii="Cambria Math" w:hAnsi="Cambria Math"/>
          <w:sz w:val="26"/>
          <w:szCs w:val="24"/>
        </w:rPr>
        <w:t>𝑄</w:t>
      </w:r>
      <w:r w:rsidRPr="00BC419E">
        <w:rPr>
          <w:sz w:val="26"/>
          <w:szCs w:val="24"/>
          <w:vertAlign w:val="subscript"/>
        </w:rPr>
        <w:t>пот</w:t>
      </w:r>
      <w:r w:rsidRPr="00BC419E">
        <w:rPr>
          <w:sz w:val="26"/>
          <w:szCs w:val="24"/>
        </w:rPr>
        <w:t xml:space="preserve"> × 100/</w:t>
      </w:r>
      <w:r w:rsidRPr="00BC419E">
        <w:rPr>
          <w:rFonts w:ascii="Cambria Math" w:hAnsi="Cambria Math"/>
          <w:sz w:val="26"/>
          <w:szCs w:val="24"/>
        </w:rPr>
        <w:t>𝑄</w:t>
      </w:r>
      <w:r w:rsidRPr="00BC419E">
        <w:rPr>
          <w:sz w:val="26"/>
          <w:szCs w:val="24"/>
          <w:vertAlign w:val="subscript"/>
        </w:rPr>
        <w:t>100</w:t>
      </w:r>
    </w:p>
    <w:p w:rsidR="00E5083F" w:rsidRPr="00BC419E" w:rsidRDefault="00E5083F" w:rsidP="001D5635">
      <w:pPr>
        <w:tabs>
          <w:tab w:val="left" w:pos="142"/>
        </w:tabs>
        <w:jc w:val="both"/>
        <w:rPr>
          <w:sz w:val="26"/>
          <w:szCs w:val="24"/>
        </w:rPr>
      </w:pPr>
      <w:r w:rsidRPr="00BC419E">
        <w:rPr>
          <w:sz w:val="26"/>
          <w:szCs w:val="24"/>
        </w:rPr>
        <w:t xml:space="preserve">где: </w:t>
      </w:r>
      <w:r w:rsidRPr="00BC419E">
        <w:rPr>
          <w:rFonts w:ascii="Cambria Math" w:hAnsi="Cambria Math"/>
          <w:sz w:val="26"/>
          <w:szCs w:val="24"/>
        </w:rPr>
        <w:t>𝑄</w:t>
      </w:r>
      <w:r w:rsidRPr="00BC419E">
        <w:rPr>
          <w:sz w:val="26"/>
          <w:szCs w:val="24"/>
          <w:vertAlign w:val="subscript"/>
        </w:rPr>
        <w:t>пот</w:t>
      </w:r>
      <w:r w:rsidRPr="00BC419E">
        <w:rPr>
          <w:sz w:val="26"/>
          <w:szCs w:val="24"/>
        </w:rPr>
        <w:t xml:space="preserve"> – тепловые потери подключаемого трубопровода (5% от годового отпуска тепла), Гкал/год; </w:t>
      </w:r>
    </w:p>
    <w:p w:rsidR="00E5083F" w:rsidRPr="00BC419E" w:rsidRDefault="00E5083F" w:rsidP="001D5635">
      <w:pPr>
        <w:tabs>
          <w:tab w:val="left" w:pos="142"/>
        </w:tabs>
        <w:jc w:val="both"/>
        <w:rPr>
          <w:sz w:val="26"/>
          <w:szCs w:val="24"/>
        </w:rPr>
      </w:pPr>
      <w:r w:rsidRPr="00BC419E">
        <w:rPr>
          <w:rFonts w:ascii="Cambria Math" w:hAnsi="Cambria Math"/>
          <w:sz w:val="26"/>
          <w:szCs w:val="24"/>
        </w:rPr>
        <w:t>𝑄</w:t>
      </w:r>
      <w:r w:rsidRPr="00BC419E">
        <w:rPr>
          <w:sz w:val="26"/>
          <w:szCs w:val="24"/>
          <w:vertAlign w:val="subscript"/>
        </w:rPr>
        <w:t>100</w:t>
      </w:r>
      <w:r w:rsidRPr="00BC419E">
        <w:rPr>
          <w:sz w:val="26"/>
          <w:szCs w:val="24"/>
        </w:rPr>
        <w:t xml:space="preserve"> – нормативные тепловые потери трубопровода длиной 100 м, Гкал/год.</w:t>
      </w:r>
    </w:p>
    <w:p w:rsidR="00E5083F" w:rsidRPr="00BC419E" w:rsidRDefault="00E5083F" w:rsidP="001D5635">
      <w:pPr>
        <w:tabs>
          <w:tab w:val="left" w:pos="142"/>
        </w:tabs>
        <w:jc w:val="both"/>
        <w:rPr>
          <w:sz w:val="26"/>
          <w:szCs w:val="24"/>
        </w:rPr>
      </w:pPr>
      <w:r w:rsidRPr="00BC419E">
        <w:rPr>
          <w:sz w:val="26"/>
          <w:szCs w:val="24"/>
        </w:rPr>
        <w:t>Результаты расчёта представлены в таблице 2.5</w:t>
      </w:r>
    </w:p>
    <w:p w:rsidR="00E5083F" w:rsidRPr="00BC419E" w:rsidRDefault="00E5083F" w:rsidP="001D5635">
      <w:pPr>
        <w:tabs>
          <w:tab w:val="left" w:pos="142"/>
        </w:tabs>
        <w:jc w:val="both"/>
        <w:rPr>
          <w:sz w:val="26"/>
          <w:szCs w:val="24"/>
        </w:rPr>
      </w:pPr>
      <w:r w:rsidRPr="00BC419E">
        <w:rPr>
          <w:sz w:val="26"/>
          <w:szCs w:val="24"/>
        </w:rPr>
        <w:t>Рисунок 2.5. - Допустимое расстояние двухтрубной теплотрассы постоянного сечения с заданным уровнем потерь</w:t>
      </w:r>
    </w:p>
    <w:p w:rsidR="00E5083F" w:rsidRPr="00BC419E" w:rsidRDefault="00E5083F" w:rsidP="001D5635">
      <w:pPr>
        <w:tabs>
          <w:tab w:val="left" w:pos="142"/>
        </w:tabs>
        <w:jc w:val="both"/>
        <w:rPr>
          <w:sz w:val="26"/>
          <w:szCs w:val="24"/>
        </w:rPr>
      </w:pPr>
      <w:r w:rsidRPr="00BC419E">
        <w:rPr>
          <w:noProof/>
          <w:sz w:val="26"/>
          <w:szCs w:val="24"/>
        </w:rPr>
        <w:drawing>
          <wp:inline distT="0" distB="0" distL="0" distR="0">
            <wp:extent cx="6053455" cy="44716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6053455" cy="4471670"/>
                    </a:xfrm>
                    <a:prstGeom prst="rect">
                      <a:avLst/>
                    </a:prstGeom>
                    <a:noFill/>
                  </pic:spPr>
                </pic:pic>
              </a:graphicData>
            </a:graphic>
          </wp:inline>
        </w:drawing>
      </w:r>
    </w:p>
    <w:p w:rsidR="00E5083F" w:rsidRPr="00BC419E" w:rsidRDefault="00E5083F" w:rsidP="001D5635">
      <w:pPr>
        <w:jc w:val="both"/>
        <w:rPr>
          <w:sz w:val="26"/>
          <w:szCs w:val="24"/>
        </w:rPr>
      </w:pPr>
      <w:r w:rsidRPr="00BC419E">
        <w:rPr>
          <w:sz w:val="26"/>
          <w:szCs w:val="24"/>
        </w:rPr>
        <w:t>Исходя из полученных данных, можно вычислить радиус эффективного теплоснабжения. Результаты расчетов радиусов эффективного теплоснабжения представлены в таблице 2.5.</w:t>
      </w:r>
    </w:p>
    <w:p w:rsidR="00E5083F" w:rsidRPr="00BC419E" w:rsidRDefault="00E5083F" w:rsidP="001D5635">
      <w:pPr>
        <w:jc w:val="both"/>
        <w:rPr>
          <w:sz w:val="26"/>
          <w:szCs w:val="24"/>
        </w:rPr>
      </w:pPr>
      <w:r w:rsidRPr="00BC419E">
        <w:rPr>
          <w:sz w:val="26"/>
          <w:szCs w:val="24"/>
        </w:rPr>
        <w:t>Таблица 2.5. - Радиус эффективного теплоснабжения</w:t>
      </w:r>
    </w:p>
    <w:tbl>
      <w:tblPr>
        <w:tblW w:w="5000" w:type="pct"/>
        <w:tblLayout w:type="fixed"/>
        <w:tblLook w:val="04A0"/>
      </w:tblPr>
      <w:tblGrid>
        <w:gridCol w:w="3130"/>
        <w:gridCol w:w="1796"/>
        <w:gridCol w:w="1903"/>
        <w:gridCol w:w="2742"/>
      </w:tblGrid>
      <w:tr w:rsidR="00E5083F" w:rsidRPr="00BC419E" w:rsidTr="00965309">
        <w:trPr>
          <w:trHeight w:val="757"/>
        </w:trPr>
        <w:tc>
          <w:tcPr>
            <w:tcW w:w="306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Источник тепловой энергии</w:t>
            </w:r>
          </w:p>
          <w:p w:rsidR="00E5083F" w:rsidRPr="00BC419E" w:rsidRDefault="00E5083F" w:rsidP="001D5635">
            <w:pPr>
              <w:jc w:val="both"/>
              <w:rPr>
                <w:sz w:val="26"/>
                <w:szCs w:val="24"/>
              </w:rPr>
            </w:pPr>
          </w:p>
        </w:tc>
        <w:tc>
          <w:tcPr>
            <w:tcW w:w="175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Протяженность трубопровода, м</w:t>
            </w:r>
          </w:p>
        </w:tc>
        <w:tc>
          <w:tcPr>
            <w:tcW w:w="186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Средний диаметр трубопровода, мм</w:t>
            </w:r>
          </w:p>
        </w:tc>
        <w:tc>
          <w:tcPr>
            <w:tcW w:w="268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Эффективный радиус теплоснабжения, м</w:t>
            </w:r>
          </w:p>
        </w:tc>
      </w:tr>
      <w:tr w:rsidR="00E5083F" w:rsidRPr="00BC419E" w:rsidTr="00965309">
        <w:trPr>
          <w:trHeight w:val="169"/>
        </w:trPr>
        <w:tc>
          <w:tcPr>
            <w:tcW w:w="306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 xml:space="preserve">Котельная №12  СОШ с. Ерышевка, пл. Кирова </w:t>
            </w:r>
            <w:r w:rsidRPr="00BC419E">
              <w:rPr>
                <w:sz w:val="26"/>
                <w:szCs w:val="24"/>
              </w:rPr>
              <w:lastRenderedPageBreak/>
              <w:t>д.1</w:t>
            </w:r>
          </w:p>
        </w:tc>
        <w:tc>
          <w:tcPr>
            <w:tcW w:w="17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lastRenderedPageBreak/>
              <w:t>29</w:t>
            </w:r>
          </w:p>
        </w:tc>
        <w:tc>
          <w:tcPr>
            <w:tcW w:w="186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80</w:t>
            </w:r>
          </w:p>
        </w:tc>
        <w:tc>
          <w:tcPr>
            <w:tcW w:w="26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Канальная — 346</w:t>
            </w:r>
          </w:p>
          <w:p w:rsidR="00E5083F" w:rsidRPr="00BC419E" w:rsidRDefault="00E5083F" w:rsidP="001D5635">
            <w:pPr>
              <w:jc w:val="both"/>
              <w:rPr>
                <w:sz w:val="26"/>
                <w:szCs w:val="24"/>
              </w:rPr>
            </w:pPr>
            <w:r w:rsidRPr="00BC419E">
              <w:rPr>
                <w:sz w:val="26"/>
                <w:szCs w:val="24"/>
              </w:rPr>
              <w:t>Бесканальная – 262,1</w:t>
            </w:r>
          </w:p>
          <w:p w:rsidR="00E5083F" w:rsidRPr="00BC419E" w:rsidRDefault="00E5083F" w:rsidP="001D5635">
            <w:pPr>
              <w:jc w:val="both"/>
              <w:rPr>
                <w:sz w:val="26"/>
                <w:szCs w:val="24"/>
              </w:rPr>
            </w:pPr>
            <w:r w:rsidRPr="00BC419E">
              <w:rPr>
                <w:sz w:val="26"/>
                <w:szCs w:val="24"/>
              </w:rPr>
              <w:lastRenderedPageBreak/>
              <w:t>Надземная – 269</w:t>
            </w:r>
          </w:p>
        </w:tc>
      </w:tr>
      <w:tr w:rsidR="00E5083F" w:rsidRPr="00BC419E" w:rsidTr="00965309">
        <w:trPr>
          <w:trHeight w:val="140"/>
        </w:trPr>
        <w:tc>
          <w:tcPr>
            <w:tcW w:w="306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lastRenderedPageBreak/>
              <w:t>Котельная №25 ДК/ФАП с. Ерышевка, пл. Кирова д.9</w:t>
            </w:r>
          </w:p>
        </w:tc>
        <w:tc>
          <w:tcPr>
            <w:tcW w:w="17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24</w:t>
            </w:r>
          </w:p>
        </w:tc>
        <w:tc>
          <w:tcPr>
            <w:tcW w:w="186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80</w:t>
            </w:r>
          </w:p>
        </w:tc>
        <w:tc>
          <w:tcPr>
            <w:tcW w:w="26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Канальная — 346</w:t>
            </w:r>
          </w:p>
          <w:p w:rsidR="00E5083F" w:rsidRPr="00BC419E" w:rsidRDefault="00E5083F" w:rsidP="001D5635">
            <w:pPr>
              <w:jc w:val="both"/>
              <w:rPr>
                <w:sz w:val="26"/>
                <w:szCs w:val="24"/>
              </w:rPr>
            </w:pPr>
            <w:r w:rsidRPr="00BC419E">
              <w:rPr>
                <w:sz w:val="26"/>
                <w:szCs w:val="24"/>
              </w:rPr>
              <w:t>Бесканальная – 262,1</w:t>
            </w:r>
          </w:p>
          <w:p w:rsidR="00E5083F" w:rsidRPr="00BC419E" w:rsidRDefault="00E5083F" w:rsidP="001D5635">
            <w:pPr>
              <w:jc w:val="both"/>
              <w:rPr>
                <w:sz w:val="26"/>
                <w:szCs w:val="24"/>
              </w:rPr>
            </w:pPr>
            <w:r w:rsidRPr="00BC419E">
              <w:rPr>
                <w:sz w:val="26"/>
                <w:szCs w:val="24"/>
              </w:rPr>
              <w:t>Надземная – 269</w:t>
            </w:r>
          </w:p>
        </w:tc>
      </w:tr>
    </w:tbl>
    <w:p w:rsidR="00E5083F" w:rsidRPr="00BC419E" w:rsidRDefault="00E5083F" w:rsidP="001D5635">
      <w:pPr>
        <w:pStyle w:val="1"/>
        <w:jc w:val="both"/>
        <w:rPr>
          <w:b w:val="0"/>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1"/>
        <w:jc w:val="both"/>
        <w:rPr>
          <w:b w:val="0"/>
          <w:sz w:val="26"/>
          <w:szCs w:val="24"/>
        </w:rPr>
      </w:pPr>
      <w:r w:rsidRPr="00BC419E">
        <w:rPr>
          <w:b w:val="0"/>
          <w:sz w:val="26"/>
          <w:szCs w:val="24"/>
        </w:rPr>
        <w:t>РАЗДЕЛ 3. СУЩЕСТВУЮЩИЕ И ПЕРСПЕКТИВНЫЕ БАЛАНСЫ ТЕПЛОНОСИТЕЛЯ</w:t>
      </w:r>
    </w:p>
    <w:p w:rsidR="00E5083F" w:rsidRPr="00BC419E" w:rsidRDefault="00E5083F" w:rsidP="001D5635">
      <w:pPr>
        <w:pStyle w:val="2"/>
        <w:ind w:left="0"/>
        <w:jc w:val="both"/>
        <w:rPr>
          <w:b w:val="0"/>
          <w:sz w:val="26"/>
          <w:szCs w:val="24"/>
        </w:rPr>
      </w:pPr>
      <w:bookmarkStart w:id="46" w:name="__RefHeading__14822_1622391719"/>
      <w:bookmarkStart w:id="47" w:name="__RefHeading__72_629290490"/>
      <w:bookmarkStart w:id="48" w:name="__RefHeading__23_80430112"/>
      <w:bookmarkStart w:id="49" w:name="__RefHeading__121_1017922116"/>
      <w:bookmarkStart w:id="50" w:name="__RefHeading__172_1979640507"/>
      <w:bookmarkEnd w:id="46"/>
      <w:bookmarkEnd w:id="47"/>
      <w:bookmarkEnd w:id="48"/>
      <w:bookmarkEnd w:id="49"/>
      <w:bookmarkEnd w:id="50"/>
      <w:r w:rsidRPr="00BC419E">
        <w:rPr>
          <w:b w:val="0"/>
          <w:sz w:val="26"/>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E5083F" w:rsidRPr="00BC419E" w:rsidRDefault="00E5083F" w:rsidP="001D5635">
      <w:pPr>
        <w:jc w:val="both"/>
        <w:rPr>
          <w:sz w:val="26"/>
          <w:szCs w:val="24"/>
        </w:rPr>
      </w:pPr>
      <w:r w:rsidRPr="00BC419E">
        <w:rPr>
          <w:sz w:val="26"/>
          <w:szCs w:val="24"/>
        </w:rPr>
        <w:t>Баланс производительности водоподготовительной установки складывается из нижеприведенных статей:</w:t>
      </w:r>
    </w:p>
    <w:p w:rsidR="00E5083F" w:rsidRPr="00BC419E" w:rsidRDefault="00E5083F" w:rsidP="001D5635">
      <w:pPr>
        <w:jc w:val="both"/>
        <w:rPr>
          <w:sz w:val="26"/>
          <w:szCs w:val="24"/>
        </w:rPr>
      </w:pPr>
      <w:r w:rsidRPr="00BC419E">
        <w:rPr>
          <w:sz w:val="26"/>
          <w:szCs w:val="24"/>
        </w:rPr>
        <w:t>- объем воды на заполнение наружной тепловой сети, м</w:t>
      </w:r>
      <w:r w:rsidRPr="00BC419E">
        <w:rPr>
          <w:sz w:val="26"/>
          <w:szCs w:val="24"/>
          <w:vertAlign w:val="superscript"/>
        </w:rPr>
        <w:t>3</w:t>
      </w:r>
      <w:r w:rsidRPr="00BC419E">
        <w:rPr>
          <w:sz w:val="26"/>
          <w:szCs w:val="24"/>
        </w:rPr>
        <w:t>;</w:t>
      </w:r>
    </w:p>
    <w:p w:rsidR="00E5083F" w:rsidRPr="00BC419E" w:rsidRDefault="00E5083F" w:rsidP="001D5635">
      <w:pPr>
        <w:jc w:val="both"/>
        <w:rPr>
          <w:sz w:val="26"/>
          <w:szCs w:val="24"/>
        </w:rPr>
      </w:pPr>
      <w:r w:rsidRPr="00BC419E">
        <w:rPr>
          <w:sz w:val="26"/>
          <w:szCs w:val="24"/>
        </w:rPr>
        <w:t>- объем воды на подпитку системы теплоснабжения, м</w:t>
      </w:r>
      <w:r w:rsidRPr="00BC419E">
        <w:rPr>
          <w:sz w:val="26"/>
          <w:szCs w:val="24"/>
          <w:vertAlign w:val="superscript"/>
        </w:rPr>
        <w:t>3</w:t>
      </w:r>
      <w:r w:rsidRPr="00BC419E">
        <w:rPr>
          <w:sz w:val="26"/>
          <w:szCs w:val="24"/>
        </w:rPr>
        <w:t>;</w:t>
      </w:r>
    </w:p>
    <w:p w:rsidR="00E5083F" w:rsidRPr="00BC419E" w:rsidRDefault="00E5083F" w:rsidP="001D5635">
      <w:pPr>
        <w:jc w:val="both"/>
        <w:rPr>
          <w:sz w:val="26"/>
          <w:szCs w:val="24"/>
        </w:rPr>
      </w:pPr>
      <w:r w:rsidRPr="00BC419E">
        <w:rPr>
          <w:sz w:val="26"/>
          <w:szCs w:val="24"/>
        </w:rPr>
        <w:t>- объем воды на собственные нужды котельной, м</w:t>
      </w:r>
      <w:r w:rsidRPr="00BC419E">
        <w:rPr>
          <w:sz w:val="26"/>
          <w:szCs w:val="24"/>
          <w:vertAlign w:val="superscript"/>
        </w:rPr>
        <w:t>3</w:t>
      </w:r>
      <w:r w:rsidRPr="00BC419E">
        <w:rPr>
          <w:sz w:val="26"/>
          <w:szCs w:val="24"/>
        </w:rPr>
        <w:t>;</w:t>
      </w:r>
    </w:p>
    <w:p w:rsidR="00E5083F" w:rsidRPr="00BC419E" w:rsidRDefault="00E5083F" w:rsidP="001D5635">
      <w:pPr>
        <w:jc w:val="both"/>
        <w:rPr>
          <w:sz w:val="26"/>
          <w:szCs w:val="24"/>
        </w:rPr>
      </w:pPr>
      <w:r w:rsidRPr="00BC419E">
        <w:rPr>
          <w:sz w:val="26"/>
          <w:szCs w:val="24"/>
        </w:rPr>
        <w:t>- объем воды на заполнение системы отопления, м</w:t>
      </w:r>
      <w:r w:rsidRPr="00BC419E">
        <w:rPr>
          <w:sz w:val="26"/>
          <w:szCs w:val="24"/>
          <w:vertAlign w:val="superscript"/>
        </w:rPr>
        <w:t>3</w:t>
      </w:r>
      <w:r w:rsidRPr="00BC419E">
        <w:rPr>
          <w:sz w:val="26"/>
          <w:szCs w:val="24"/>
        </w:rPr>
        <w:t>;</w:t>
      </w:r>
    </w:p>
    <w:p w:rsidR="00E5083F" w:rsidRPr="00BC419E" w:rsidRDefault="00E5083F" w:rsidP="001D5635">
      <w:pPr>
        <w:jc w:val="both"/>
        <w:rPr>
          <w:sz w:val="26"/>
          <w:szCs w:val="24"/>
        </w:rPr>
      </w:pPr>
      <w:r w:rsidRPr="00BC419E">
        <w:rPr>
          <w:sz w:val="26"/>
          <w:szCs w:val="24"/>
        </w:rPr>
        <w:t>- объем воды на горячее теплоснабжение, м</w:t>
      </w:r>
      <w:r w:rsidRPr="00BC419E">
        <w:rPr>
          <w:sz w:val="26"/>
          <w:szCs w:val="24"/>
          <w:vertAlign w:val="superscript"/>
        </w:rPr>
        <w:t>3</w:t>
      </w:r>
      <w:r w:rsidRPr="00BC419E">
        <w:rPr>
          <w:sz w:val="26"/>
          <w:szCs w:val="24"/>
        </w:rPr>
        <w:t>.</w:t>
      </w:r>
    </w:p>
    <w:p w:rsidR="00E5083F" w:rsidRPr="00BC419E" w:rsidRDefault="00E5083F" w:rsidP="001D5635">
      <w:pPr>
        <w:jc w:val="both"/>
        <w:rPr>
          <w:sz w:val="26"/>
          <w:szCs w:val="24"/>
        </w:rPr>
      </w:pPr>
      <w:r w:rsidRPr="00BC419E">
        <w:rPr>
          <w:sz w:val="26"/>
          <w:szCs w:val="24"/>
        </w:rPr>
        <w:t>В процессе эксплуатации необходимо чтобы ВПУ обеспечивала подпитку тепловой сети и собственные нужды котельной.</w:t>
      </w:r>
    </w:p>
    <w:p w:rsidR="00E5083F" w:rsidRPr="00BC419E" w:rsidRDefault="00E5083F" w:rsidP="001D5635">
      <w:pPr>
        <w:jc w:val="both"/>
        <w:rPr>
          <w:sz w:val="26"/>
          <w:szCs w:val="24"/>
        </w:rPr>
      </w:pPr>
      <w:r w:rsidRPr="00BC419E">
        <w:rPr>
          <w:sz w:val="26"/>
          <w:szCs w:val="24"/>
        </w:rPr>
        <w:t>Объем воды на заполнение системы теплоснабжения:</w:t>
      </w:r>
    </w:p>
    <w:p w:rsidR="00E5083F" w:rsidRPr="00BC419E" w:rsidRDefault="00E5083F" w:rsidP="001D5635">
      <w:pPr>
        <w:jc w:val="both"/>
        <w:rPr>
          <w:sz w:val="26"/>
          <w:szCs w:val="24"/>
        </w:rPr>
      </w:pPr>
      <w:r w:rsidRPr="00BC419E">
        <w:rPr>
          <w:sz w:val="26"/>
          <w:szCs w:val="24"/>
        </w:rPr>
        <w:t>V</w:t>
      </w:r>
      <w:r w:rsidRPr="00BC419E">
        <w:rPr>
          <w:sz w:val="26"/>
          <w:szCs w:val="24"/>
          <w:vertAlign w:val="subscript"/>
        </w:rPr>
        <w:t>от</w:t>
      </w:r>
      <w:r w:rsidRPr="00BC419E">
        <w:rPr>
          <w:sz w:val="26"/>
          <w:szCs w:val="24"/>
        </w:rPr>
        <w:t>=q</w:t>
      </w:r>
      <w:r w:rsidRPr="00BC419E">
        <w:rPr>
          <w:sz w:val="26"/>
          <w:szCs w:val="24"/>
          <w:vertAlign w:val="subscript"/>
        </w:rPr>
        <w:t>от</w:t>
      </w:r>
      <w:r w:rsidRPr="00BC419E">
        <w:rPr>
          <w:sz w:val="26"/>
          <w:szCs w:val="24"/>
        </w:rPr>
        <w:t>*Q</w:t>
      </w:r>
      <w:r w:rsidRPr="00BC419E">
        <w:rPr>
          <w:sz w:val="26"/>
          <w:szCs w:val="24"/>
          <w:vertAlign w:val="subscript"/>
        </w:rPr>
        <w:t xml:space="preserve">от ,                                                                                                           </w:t>
      </w:r>
    </w:p>
    <w:p w:rsidR="00E5083F" w:rsidRPr="00BC419E" w:rsidRDefault="00E5083F" w:rsidP="001D5635">
      <w:pPr>
        <w:jc w:val="both"/>
        <w:rPr>
          <w:sz w:val="26"/>
          <w:szCs w:val="24"/>
        </w:rPr>
      </w:pPr>
      <w:r w:rsidRPr="00BC419E">
        <w:rPr>
          <w:sz w:val="26"/>
          <w:szCs w:val="24"/>
        </w:rPr>
        <w:t>где</w:t>
      </w:r>
    </w:p>
    <w:p w:rsidR="00E5083F" w:rsidRPr="00BC419E" w:rsidRDefault="00E5083F" w:rsidP="001D5635">
      <w:pPr>
        <w:jc w:val="both"/>
        <w:rPr>
          <w:sz w:val="26"/>
          <w:szCs w:val="24"/>
        </w:rPr>
      </w:pPr>
      <w:r w:rsidRPr="00BC419E">
        <w:rPr>
          <w:sz w:val="26"/>
          <w:szCs w:val="24"/>
        </w:rPr>
        <w:t>q</w:t>
      </w:r>
      <w:r w:rsidRPr="00BC419E">
        <w:rPr>
          <w:sz w:val="26"/>
          <w:szCs w:val="24"/>
          <w:vertAlign w:val="subscript"/>
        </w:rPr>
        <w:t>от</w:t>
      </w:r>
      <w:r w:rsidRPr="00BC419E">
        <w:rPr>
          <w:sz w:val="26"/>
          <w:szCs w:val="24"/>
        </w:rPr>
        <w:t xml:space="preserve"> – удельный объем воды, (справочная величина</w:t>
      </w:r>
      <w:r w:rsidRPr="00BC419E">
        <w:rPr>
          <w:sz w:val="26"/>
          <w:szCs w:val="24"/>
          <w:vertAlign w:val="subscript"/>
        </w:rPr>
        <w:t xml:space="preserve"> , </w:t>
      </w:r>
      <w:r w:rsidRPr="00BC419E">
        <w:rPr>
          <w:sz w:val="26"/>
          <w:szCs w:val="24"/>
        </w:rPr>
        <w:t>q</w:t>
      </w:r>
      <w:r w:rsidRPr="00BC419E">
        <w:rPr>
          <w:sz w:val="26"/>
          <w:szCs w:val="24"/>
          <w:vertAlign w:val="subscript"/>
        </w:rPr>
        <w:t>от</w:t>
      </w:r>
      <w:r w:rsidRPr="00BC419E">
        <w:rPr>
          <w:sz w:val="26"/>
          <w:szCs w:val="24"/>
        </w:rPr>
        <w:t>=30 м</w:t>
      </w:r>
      <w:r w:rsidRPr="00BC419E">
        <w:rPr>
          <w:sz w:val="26"/>
          <w:szCs w:val="24"/>
          <w:vertAlign w:val="superscript"/>
        </w:rPr>
        <w:t>3</w:t>
      </w:r>
      <w:r w:rsidRPr="00BC419E">
        <w:rPr>
          <w:sz w:val="26"/>
          <w:szCs w:val="24"/>
        </w:rPr>
        <w:t>/(Гкал/час);</w:t>
      </w:r>
    </w:p>
    <w:p w:rsidR="00E5083F" w:rsidRPr="00BC419E" w:rsidRDefault="00E5083F" w:rsidP="001D5635">
      <w:pPr>
        <w:jc w:val="both"/>
        <w:rPr>
          <w:sz w:val="26"/>
          <w:szCs w:val="24"/>
        </w:rPr>
      </w:pPr>
      <w:r w:rsidRPr="00BC419E">
        <w:rPr>
          <w:sz w:val="26"/>
          <w:szCs w:val="24"/>
        </w:rPr>
        <w:t>Q</w:t>
      </w:r>
      <w:r w:rsidRPr="00BC419E">
        <w:rPr>
          <w:sz w:val="26"/>
          <w:szCs w:val="24"/>
          <w:vertAlign w:val="subscript"/>
        </w:rPr>
        <w:t xml:space="preserve">от </w:t>
      </w:r>
      <w:r w:rsidRPr="00BC419E">
        <w:rPr>
          <w:sz w:val="26"/>
          <w:szCs w:val="24"/>
        </w:rPr>
        <w:t xml:space="preserve"> - максимальный тепловой поток га отопление здания, Гкал/час.</w:t>
      </w:r>
    </w:p>
    <w:p w:rsidR="00E5083F" w:rsidRPr="00BC419E" w:rsidRDefault="00E5083F" w:rsidP="001D5635">
      <w:pPr>
        <w:jc w:val="both"/>
        <w:rPr>
          <w:sz w:val="26"/>
          <w:szCs w:val="24"/>
        </w:rPr>
      </w:pPr>
      <w:r w:rsidRPr="00BC419E">
        <w:rPr>
          <w:sz w:val="26"/>
          <w:szCs w:val="24"/>
        </w:rPr>
        <w:t>Объем воды на подпитку системы теплоснабжения.</w:t>
      </w:r>
    </w:p>
    <w:p w:rsidR="00E5083F" w:rsidRPr="00BC419E" w:rsidRDefault="00E5083F" w:rsidP="001D5635">
      <w:pPr>
        <w:jc w:val="both"/>
        <w:rPr>
          <w:sz w:val="26"/>
          <w:szCs w:val="24"/>
        </w:rPr>
      </w:pPr>
      <w:r w:rsidRPr="00BC419E">
        <w:rPr>
          <w:sz w:val="26"/>
          <w:szCs w:val="24"/>
        </w:rPr>
        <w:t>Закрытая система</w:t>
      </w:r>
    </w:p>
    <w:p w:rsidR="00E5083F" w:rsidRPr="00BC419E" w:rsidRDefault="00E5083F" w:rsidP="001D5635">
      <w:pPr>
        <w:jc w:val="both"/>
        <w:rPr>
          <w:sz w:val="26"/>
          <w:szCs w:val="24"/>
        </w:rPr>
      </w:pPr>
      <w:r w:rsidRPr="00BC419E">
        <w:rPr>
          <w:sz w:val="26"/>
          <w:szCs w:val="24"/>
        </w:rPr>
        <w:t>V</w:t>
      </w:r>
      <w:r w:rsidRPr="00BC419E">
        <w:rPr>
          <w:sz w:val="26"/>
          <w:szCs w:val="24"/>
          <w:vertAlign w:val="subscript"/>
        </w:rPr>
        <w:t>подп.</w:t>
      </w:r>
      <w:r w:rsidRPr="00BC419E">
        <w:rPr>
          <w:sz w:val="26"/>
          <w:szCs w:val="24"/>
        </w:rPr>
        <w:t>=0,0025*V,</w:t>
      </w:r>
    </w:p>
    <w:p w:rsidR="00E5083F" w:rsidRPr="00BC419E" w:rsidRDefault="00E5083F" w:rsidP="001D5635">
      <w:pPr>
        <w:jc w:val="both"/>
        <w:rPr>
          <w:sz w:val="26"/>
          <w:szCs w:val="24"/>
        </w:rPr>
      </w:pPr>
      <w:r w:rsidRPr="00BC419E">
        <w:rPr>
          <w:sz w:val="26"/>
          <w:szCs w:val="24"/>
        </w:rPr>
        <w:t>где</w:t>
      </w:r>
    </w:p>
    <w:p w:rsidR="00E5083F" w:rsidRPr="00BC419E" w:rsidRDefault="00E5083F" w:rsidP="001D5635">
      <w:pPr>
        <w:jc w:val="both"/>
        <w:rPr>
          <w:sz w:val="26"/>
          <w:szCs w:val="24"/>
        </w:rPr>
      </w:pPr>
      <w:r w:rsidRPr="00BC419E">
        <w:rPr>
          <w:sz w:val="26"/>
          <w:szCs w:val="24"/>
        </w:rPr>
        <w:lastRenderedPageBreak/>
        <w:t>V- объем воды в трубопроводах и системе отопления;</w:t>
      </w:r>
    </w:p>
    <w:p w:rsidR="00E5083F" w:rsidRPr="00BC419E" w:rsidRDefault="00E5083F" w:rsidP="001D5635">
      <w:pPr>
        <w:jc w:val="both"/>
        <w:rPr>
          <w:sz w:val="26"/>
          <w:szCs w:val="24"/>
        </w:rPr>
      </w:pPr>
      <w:r w:rsidRPr="00BC419E">
        <w:rPr>
          <w:sz w:val="26"/>
          <w:szCs w:val="24"/>
        </w:rPr>
        <w:t>Открытая система</w:t>
      </w:r>
    </w:p>
    <w:p w:rsidR="00E5083F" w:rsidRPr="00BC419E" w:rsidRDefault="00E5083F" w:rsidP="001D5635">
      <w:pPr>
        <w:jc w:val="both"/>
        <w:rPr>
          <w:sz w:val="26"/>
          <w:szCs w:val="24"/>
        </w:rPr>
      </w:pPr>
      <w:r w:rsidRPr="00BC419E">
        <w:rPr>
          <w:sz w:val="26"/>
          <w:szCs w:val="24"/>
        </w:rPr>
        <w:t>V</w:t>
      </w:r>
      <w:r w:rsidRPr="00BC419E">
        <w:rPr>
          <w:sz w:val="26"/>
          <w:szCs w:val="24"/>
          <w:vertAlign w:val="subscript"/>
        </w:rPr>
        <w:t>подп.</w:t>
      </w:r>
      <w:r w:rsidRPr="00BC419E">
        <w:rPr>
          <w:sz w:val="26"/>
          <w:szCs w:val="24"/>
        </w:rPr>
        <w:t>=0,0025*V+G</w:t>
      </w:r>
      <w:r w:rsidRPr="00BC419E">
        <w:rPr>
          <w:sz w:val="26"/>
          <w:szCs w:val="24"/>
          <w:vertAlign w:val="subscript"/>
        </w:rPr>
        <w:t>ГВС</w:t>
      </w:r>
      <w:r w:rsidRPr="00BC419E">
        <w:rPr>
          <w:sz w:val="26"/>
          <w:szCs w:val="24"/>
        </w:rPr>
        <w:t>,</w:t>
      </w:r>
    </w:p>
    <w:p w:rsidR="00E5083F" w:rsidRPr="00BC419E" w:rsidRDefault="00E5083F" w:rsidP="001D5635">
      <w:pPr>
        <w:jc w:val="both"/>
        <w:rPr>
          <w:sz w:val="26"/>
          <w:szCs w:val="24"/>
        </w:rPr>
      </w:pPr>
      <w:r w:rsidRPr="00BC419E">
        <w:rPr>
          <w:sz w:val="26"/>
          <w:szCs w:val="24"/>
        </w:rPr>
        <w:t>где</w:t>
      </w:r>
    </w:p>
    <w:p w:rsidR="00E5083F" w:rsidRPr="00BC419E" w:rsidRDefault="00E5083F" w:rsidP="001D5635">
      <w:pPr>
        <w:jc w:val="both"/>
        <w:rPr>
          <w:sz w:val="26"/>
          <w:szCs w:val="24"/>
        </w:rPr>
      </w:pPr>
      <w:r w:rsidRPr="00BC419E">
        <w:rPr>
          <w:sz w:val="26"/>
          <w:szCs w:val="24"/>
        </w:rPr>
        <w:t>G</w:t>
      </w:r>
      <w:r w:rsidRPr="00BC419E">
        <w:rPr>
          <w:sz w:val="26"/>
          <w:szCs w:val="24"/>
          <w:vertAlign w:val="subscript"/>
        </w:rPr>
        <w:t xml:space="preserve">ГВС </w:t>
      </w:r>
      <w:r w:rsidRPr="00BC419E">
        <w:rPr>
          <w:sz w:val="26"/>
          <w:szCs w:val="24"/>
        </w:rPr>
        <w:t>- среднечасовой расход воды на горячее водоснабжение, м</w:t>
      </w:r>
      <w:r w:rsidRPr="00BC419E">
        <w:rPr>
          <w:sz w:val="26"/>
          <w:szCs w:val="24"/>
          <w:vertAlign w:val="superscript"/>
        </w:rPr>
        <w:t>3</w:t>
      </w:r>
      <w:r w:rsidRPr="00BC419E">
        <w:rPr>
          <w:sz w:val="26"/>
          <w:szCs w:val="24"/>
        </w:rPr>
        <w:t>.</w:t>
      </w:r>
    </w:p>
    <w:p w:rsidR="00E5083F" w:rsidRPr="00BC419E" w:rsidRDefault="00E5083F" w:rsidP="001D5635">
      <w:pPr>
        <w:jc w:val="both"/>
        <w:rPr>
          <w:sz w:val="26"/>
          <w:szCs w:val="24"/>
        </w:rPr>
      </w:pPr>
    </w:p>
    <w:p w:rsidR="00E5083F" w:rsidRPr="00BC419E" w:rsidRDefault="00E5083F" w:rsidP="001D5635">
      <w:pPr>
        <w:pStyle w:val="2"/>
        <w:ind w:left="0"/>
        <w:jc w:val="both"/>
        <w:rPr>
          <w:b w:val="0"/>
          <w:sz w:val="26"/>
          <w:szCs w:val="24"/>
        </w:rPr>
      </w:pPr>
      <w:bookmarkStart w:id="51" w:name="__RefHeading__14824_1622391719"/>
      <w:bookmarkStart w:id="52" w:name="__RefHeading__74_629290490"/>
      <w:bookmarkStart w:id="53" w:name="__RefHeading__25_80430112"/>
      <w:bookmarkStart w:id="54" w:name="__RefHeading__123_1017922116"/>
      <w:bookmarkStart w:id="55" w:name="__RefHeading__174_1979640507"/>
      <w:bookmarkEnd w:id="51"/>
      <w:bookmarkEnd w:id="52"/>
      <w:bookmarkEnd w:id="53"/>
      <w:bookmarkEnd w:id="54"/>
      <w:bookmarkEnd w:id="55"/>
      <w:r w:rsidRPr="00BC419E">
        <w:rPr>
          <w:b w:val="0"/>
          <w:sz w:val="26"/>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E5083F" w:rsidRPr="00BC419E" w:rsidRDefault="00E5083F" w:rsidP="001D5635">
      <w:pPr>
        <w:jc w:val="both"/>
        <w:rPr>
          <w:sz w:val="26"/>
          <w:szCs w:val="24"/>
        </w:rPr>
      </w:pPr>
      <w:r w:rsidRPr="00BC419E">
        <w:rPr>
          <w:sz w:val="26"/>
          <w:szCs w:val="24"/>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для открытых систем теплоснабжения. Сравнение объемов аварийной подпитки с объемом тепловых сетей сельского поселения позволяет сделать вывод о достаточности существующих мощностей ВПУ, которые обеспечивают аварийную подпитку. Дополнительные мероприятия по повышению объемов аварийной подпитки не требуются.</w:t>
      </w:r>
    </w:p>
    <w:p w:rsidR="00E5083F" w:rsidRPr="00BC419E" w:rsidRDefault="00E5083F" w:rsidP="001D5635">
      <w:pPr>
        <w:jc w:val="both"/>
        <w:rPr>
          <w:sz w:val="26"/>
          <w:szCs w:val="24"/>
        </w:rPr>
      </w:pPr>
    </w:p>
    <w:p w:rsidR="00E5083F" w:rsidRPr="00BC419E" w:rsidRDefault="00E5083F" w:rsidP="001D5635">
      <w:pPr>
        <w:pStyle w:val="1"/>
        <w:pageBreakBefore/>
        <w:tabs>
          <w:tab w:val="left" w:pos="9498"/>
        </w:tabs>
        <w:jc w:val="both"/>
        <w:rPr>
          <w:b w:val="0"/>
          <w:sz w:val="26"/>
          <w:szCs w:val="24"/>
        </w:rPr>
      </w:pPr>
      <w:bookmarkStart w:id="56" w:name="__RefHeading__14826_1622391719"/>
      <w:bookmarkStart w:id="57" w:name="__RefHeading__76_629290490"/>
      <w:bookmarkStart w:id="58" w:name="__RefHeading__27_80430112"/>
      <w:bookmarkStart w:id="59" w:name="__RefHeading__125_1017922116"/>
      <w:bookmarkStart w:id="60" w:name="__RefHeading__176_1979640507"/>
      <w:bookmarkEnd w:id="56"/>
      <w:bookmarkEnd w:id="57"/>
      <w:bookmarkEnd w:id="58"/>
      <w:bookmarkEnd w:id="59"/>
      <w:bookmarkEnd w:id="60"/>
      <w:r w:rsidRPr="00BC419E">
        <w:rPr>
          <w:b w:val="0"/>
          <w:sz w:val="26"/>
          <w:szCs w:val="24"/>
        </w:rPr>
        <w:lastRenderedPageBreak/>
        <w:t>РАЗДЕЛ 4. ОСНОВНЫЕ ПОЛОЖЕНИЯ МАСТЕР-ПЛАНА РАЗВИТИЯ СИСТЕМ ТЕПЛОСНАБЖЕНИЯ ПОСЕЛЕНИЯ, ГОРОДСКОГО ОКРУГА, ГОРОДА ФЕДЕРАЛЬНОГО ЗНАЧЕНИЯ</w:t>
      </w:r>
    </w:p>
    <w:p w:rsidR="00E5083F" w:rsidRPr="00BC419E" w:rsidRDefault="00E5083F" w:rsidP="001D5635">
      <w:pPr>
        <w:pStyle w:val="2"/>
        <w:ind w:left="0"/>
        <w:jc w:val="both"/>
        <w:rPr>
          <w:b w:val="0"/>
          <w:sz w:val="26"/>
          <w:szCs w:val="24"/>
        </w:rPr>
      </w:pPr>
      <w:r w:rsidRPr="00BC419E">
        <w:rPr>
          <w:b w:val="0"/>
          <w:sz w:val="26"/>
          <w:szCs w:val="24"/>
        </w:rPr>
        <w:t xml:space="preserve"> 4.1. Описание сценариев развития теплоснабжения поселения.</w:t>
      </w:r>
    </w:p>
    <w:p w:rsidR="00E5083F" w:rsidRPr="00BC419E" w:rsidRDefault="00E5083F" w:rsidP="001D5635">
      <w:pPr>
        <w:pStyle w:val="afd"/>
        <w:spacing w:after="0"/>
        <w:jc w:val="both"/>
        <w:rPr>
          <w:sz w:val="26"/>
          <w:szCs w:val="24"/>
        </w:rPr>
      </w:pPr>
      <w:r w:rsidRPr="00BC419E">
        <w:rPr>
          <w:sz w:val="26"/>
          <w:szCs w:val="24"/>
        </w:rPr>
        <w:t xml:space="preserve">В соответствии с методическими рекомендациями к разработке схем теплоснабжения мастер-план схемы теплоснабжения рекомендуется разрабатывать на основании: </w:t>
      </w:r>
    </w:p>
    <w:p w:rsidR="00E5083F" w:rsidRPr="00BC419E" w:rsidRDefault="00E5083F" w:rsidP="001D5635">
      <w:pPr>
        <w:pStyle w:val="afd"/>
        <w:spacing w:after="0"/>
        <w:jc w:val="both"/>
        <w:rPr>
          <w:sz w:val="26"/>
          <w:szCs w:val="24"/>
        </w:rPr>
      </w:pPr>
      <w:r w:rsidRPr="00BC419E">
        <w:rPr>
          <w:sz w:val="26"/>
          <w:szCs w:val="24"/>
        </w:rPr>
        <w:t xml:space="preserve">• 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rsidR="00E5083F" w:rsidRPr="00BC419E" w:rsidRDefault="00E5083F" w:rsidP="001D5635">
      <w:pPr>
        <w:pStyle w:val="afd"/>
        <w:spacing w:after="0"/>
        <w:jc w:val="both"/>
        <w:rPr>
          <w:sz w:val="26"/>
          <w:szCs w:val="24"/>
        </w:rPr>
      </w:pPr>
      <w:r w:rsidRPr="00BC419E">
        <w:rPr>
          <w:sz w:val="26"/>
          <w:szCs w:val="24"/>
        </w:rPr>
        <w:t xml:space="preserve">• 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w:t>
      </w:r>
    </w:p>
    <w:p w:rsidR="00E5083F" w:rsidRPr="00BC419E" w:rsidRDefault="00E5083F" w:rsidP="001D5635">
      <w:pPr>
        <w:pStyle w:val="afd"/>
        <w:spacing w:after="0"/>
        <w:jc w:val="both"/>
        <w:rPr>
          <w:sz w:val="26"/>
          <w:szCs w:val="24"/>
        </w:rPr>
      </w:pPr>
      <w:r w:rsidRPr="00BC419E">
        <w:rPr>
          <w:sz w:val="26"/>
          <w:szCs w:val="24"/>
        </w:rPr>
        <w:t xml:space="preserve">• 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rsidR="00E5083F" w:rsidRPr="00BC419E" w:rsidRDefault="00E5083F" w:rsidP="001D5635">
      <w:pPr>
        <w:pStyle w:val="afd"/>
        <w:spacing w:after="0"/>
        <w:jc w:val="both"/>
        <w:rPr>
          <w:sz w:val="26"/>
          <w:szCs w:val="24"/>
        </w:rPr>
      </w:pPr>
      <w:r w:rsidRPr="00BC419E">
        <w:rPr>
          <w:sz w:val="26"/>
          <w:szCs w:val="24"/>
        </w:rPr>
        <w:t xml:space="preserve">• решений по строительству объектов генерации тепловой энергии, утвержденных в программах газификации поселение, городских округов. </w:t>
      </w:r>
    </w:p>
    <w:p w:rsidR="00E5083F" w:rsidRPr="00BC419E" w:rsidRDefault="00E5083F" w:rsidP="001D5635">
      <w:pPr>
        <w:pStyle w:val="afd"/>
        <w:spacing w:after="0"/>
        <w:jc w:val="both"/>
        <w:rPr>
          <w:sz w:val="26"/>
          <w:szCs w:val="24"/>
        </w:rPr>
      </w:pPr>
      <w:r w:rsidRPr="00BC419E">
        <w:rPr>
          <w:sz w:val="26"/>
          <w:szCs w:val="24"/>
        </w:rPr>
        <w:t>В Ерышевском СП данные решения отсутствуют.</w:t>
      </w:r>
    </w:p>
    <w:p w:rsidR="00E5083F" w:rsidRPr="00BC419E" w:rsidRDefault="00E5083F" w:rsidP="001D5635">
      <w:pPr>
        <w:pStyle w:val="afd"/>
        <w:spacing w:after="0"/>
        <w:jc w:val="both"/>
        <w:rPr>
          <w:sz w:val="26"/>
          <w:szCs w:val="24"/>
        </w:rPr>
      </w:pPr>
      <w:r w:rsidRPr="00BC419E">
        <w:rPr>
          <w:sz w:val="26"/>
          <w:szCs w:val="24"/>
        </w:rPr>
        <w:t>Котельные в Ерышевском СП:</w:t>
      </w:r>
    </w:p>
    <w:p w:rsidR="00E5083F" w:rsidRPr="00BC419E" w:rsidRDefault="00E5083F" w:rsidP="001D5635">
      <w:pPr>
        <w:pStyle w:val="afd"/>
        <w:spacing w:after="0"/>
        <w:jc w:val="both"/>
        <w:rPr>
          <w:sz w:val="26"/>
          <w:szCs w:val="24"/>
        </w:rPr>
      </w:pPr>
      <w:r w:rsidRPr="00BC419E">
        <w:rPr>
          <w:sz w:val="26"/>
          <w:szCs w:val="24"/>
        </w:rPr>
        <w:t xml:space="preserve">1. Вариантом развития системы теплоснабжения котельных – является перевод наладка теплогидравлического режима. </w:t>
      </w:r>
    </w:p>
    <w:p w:rsidR="00E5083F" w:rsidRPr="00BC419E" w:rsidRDefault="00E5083F" w:rsidP="001D5635">
      <w:pPr>
        <w:pStyle w:val="afd"/>
        <w:spacing w:after="0"/>
        <w:jc w:val="both"/>
        <w:rPr>
          <w:sz w:val="26"/>
          <w:szCs w:val="24"/>
        </w:rPr>
      </w:pPr>
      <w:r w:rsidRPr="00BC419E">
        <w:rPr>
          <w:sz w:val="26"/>
          <w:szCs w:val="24"/>
        </w:rPr>
        <w:t>2. Вариантом развитие системы теплоснабжения котельных является развитие на базовом уровне, с условием обеспечения качественного и надёжного теплоснабжения потребителей.</w:t>
      </w:r>
    </w:p>
    <w:p w:rsidR="00E5083F" w:rsidRPr="00BC419E" w:rsidRDefault="00E5083F" w:rsidP="001D5635">
      <w:pPr>
        <w:pStyle w:val="afd"/>
        <w:spacing w:after="0"/>
        <w:jc w:val="both"/>
        <w:rPr>
          <w:sz w:val="26"/>
          <w:szCs w:val="24"/>
        </w:rPr>
      </w:pPr>
      <w:r w:rsidRPr="00BC419E">
        <w:rPr>
          <w:sz w:val="26"/>
          <w:szCs w:val="24"/>
        </w:rPr>
        <w:t>Выполнить технико-экономическое сравнение вариантов невозможно по причине отсутствия затрат на выполнение работ и хозяйственной деятельности предприятия, тарифно-балансовой модели.</w:t>
      </w:r>
    </w:p>
    <w:p w:rsidR="00E5083F" w:rsidRPr="00BC419E" w:rsidRDefault="00E5083F" w:rsidP="001D5635">
      <w:pPr>
        <w:pStyle w:val="2"/>
        <w:ind w:left="0"/>
        <w:jc w:val="both"/>
        <w:rPr>
          <w:b w:val="0"/>
          <w:sz w:val="26"/>
          <w:szCs w:val="24"/>
        </w:rPr>
      </w:pPr>
      <w:r w:rsidRPr="00BC419E">
        <w:rPr>
          <w:b w:val="0"/>
          <w:sz w:val="26"/>
          <w:szCs w:val="24"/>
        </w:rPr>
        <w:t>4.2 Обоснование выбора приоритетного сценария развития теплоснабжения поселения.</w:t>
      </w:r>
    </w:p>
    <w:p w:rsidR="00E5083F" w:rsidRPr="00BC419E" w:rsidRDefault="00E5083F" w:rsidP="001D5635">
      <w:pPr>
        <w:pStyle w:val="afd"/>
        <w:spacing w:after="0"/>
        <w:jc w:val="both"/>
        <w:rPr>
          <w:sz w:val="26"/>
          <w:szCs w:val="24"/>
        </w:rPr>
      </w:pPr>
      <w:r w:rsidRPr="00BC419E">
        <w:rPr>
          <w:sz w:val="26"/>
          <w:szCs w:val="24"/>
        </w:rPr>
        <w:t>Приоритетным вариантом перспективного развития системы теплоснабжения котельных в Ерышевском СП является развитие на базовом уровне. Планируется реконструкция источников теплоснабжения и тепловой сети, с целью обеспечения качественного и надёжного теплоснабжения потребителей. Обосновать выбор приоритетного варианта на основе анализа ценовых (тарифных) последствий для потребителя не представляется возможным, по причине отсутствия данных.</w:t>
      </w: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1"/>
        <w:tabs>
          <w:tab w:val="left" w:pos="9498"/>
        </w:tabs>
        <w:jc w:val="both"/>
        <w:rPr>
          <w:b w:val="0"/>
          <w:sz w:val="26"/>
          <w:szCs w:val="24"/>
        </w:rPr>
      </w:pPr>
      <w:r w:rsidRPr="00BC419E">
        <w:rPr>
          <w:b w:val="0"/>
          <w:sz w:val="26"/>
          <w:szCs w:val="24"/>
        </w:rPr>
        <w:t>РАЗДЕЛ 5. ПРЕДЛОЖЕНИЯ ПО СТРОИТЕЛЬСТВУ, РЕКОНСТРУКЦИИ, ТЕХНИЧЕСКОМУ ПЕРЕВООРУЖЕНИЮ И (ИЛИ) МОДЕРНИЗАЦИИ ИСТОЧНИКОВ ТЕПЛОВОЙ ЭНЕРГИИ</w:t>
      </w:r>
    </w:p>
    <w:p w:rsidR="00E5083F" w:rsidRPr="00BC419E" w:rsidRDefault="00E5083F" w:rsidP="001D5635">
      <w:pPr>
        <w:pStyle w:val="2"/>
        <w:ind w:left="0"/>
        <w:jc w:val="both"/>
        <w:rPr>
          <w:b w:val="0"/>
          <w:sz w:val="26"/>
          <w:szCs w:val="24"/>
        </w:rPr>
      </w:pPr>
      <w:bookmarkStart w:id="61" w:name="__RefHeading__14828_1622391719"/>
      <w:bookmarkStart w:id="62" w:name="__RefHeading__78_629290490"/>
      <w:bookmarkStart w:id="63" w:name="__RefHeading__29_80430112"/>
      <w:bookmarkStart w:id="64" w:name="__RefHeading__127_1017922116"/>
      <w:bookmarkStart w:id="65" w:name="__RefHeading__178_1979640507"/>
      <w:bookmarkEnd w:id="61"/>
      <w:bookmarkEnd w:id="62"/>
      <w:bookmarkEnd w:id="63"/>
      <w:bookmarkEnd w:id="64"/>
      <w:bookmarkEnd w:id="65"/>
      <w:r w:rsidRPr="00BC419E">
        <w:rPr>
          <w:b w:val="0"/>
          <w:sz w:val="26"/>
          <w:szCs w:val="24"/>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E5083F" w:rsidRPr="00BC419E" w:rsidRDefault="00E5083F" w:rsidP="001D5635">
      <w:pPr>
        <w:tabs>
          <w:tab w:val="left" w:pos="1418"/>
        </w:tabs>
        <w:jc w:val="both"/>
        <w:rPr>
          <w:sz w:val="26"/>
          <w:szCs w:val="24"/>
        </w:rPr>
      </w:pPr>
      <w:r w:rsidRPr="00BC419E">
        <w:rPr>
          <w:sz w:val="26"/>
          <w:szCs w:val="24"/>
        </w:rPr>
        <w:t>На расчётный срок не планируется строительство новых источников теплоснабжения.</w:t>
      </w:r>
      <w:bookmarkStart w:id="66" w:name="__RefHeading__14830_1622391719"/>
      <w:bookmarkStart w:id="67" w:name="__RefHeading__80_629290490"/>
      <w:bookmarkStart w:id="68" w:name="__RefHeading__31_80430112"/>
      <w:bookmarkStart w:id="69" w:name="__RefHeading__129_1017922116"/>
      <w:bookmarkStart w:id="70" w:name="__RefHeading__180_1979640507"/>
      <w:bookmarkEnd w:id="66"/>
      <w:bookmarkEnd w:id="67"/>
      <w:bookmarkEnd w:id="68"/>
      <w:bookmarkEnd w:id="69"/>
      <w:bookmarkEnd w:id="70"/>
    </w:p>
    <w:p w:rsidR="00E5083F" w:rsidRPr="00BC419E" w:rsidRDefault="00E5083F" w:rsidP="001D5635">
      <w:pPr>
        <w:pStyle w:val="2"/>
        <w:ind w:left="0"/>
        <w:jc w:val="both"/>
        <w:rPr>
          <w:b w:val="0"/>
          <w:sz w:val="26"/>
          <w:szCs w:val="24"/>
        </w:rPr>
      </w:pPr>
      <w:r w:rsidRPr="00BC419E">
        <w:rPr>
          <w:b w:val="0"/>
          <w:sz w:val="26"/>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E5083F" w:rsidRPr="00BC419E" w:rsidRDefault="00E5083F" w:rsidP="001D5635">
      <w:pPr>
        <w:jc w:val="both"/>
        <w:rPr>
          <w:sz w:val="26"/>
          <w:szCs w:val="24"/>
        </w:rPr>
      </w:pPr>
      <w:r w:rsidRPr="00BC419E">
        <w:rPr>
          <w:sz w:val="26"/>
          <w:szCs w:val="24"/>
        </w:rPr>
        <w:t xml:space="preserve">На расчётный срок не планируется мероприятий по реконструкции источников тепловой энергии, обеспечивающих перспективную тепловую нагрузку в существующих  зонах действия источников тепловой энергии. </w:t>
      </w:r>
    </w:p>
    <w:p w:rsidR="00E5083F" w:rsidRPr="00BC419E" w:rsidRDefault="00E5083F" w:rsidP="001D5635">
      <w:pPr>
        <w:pStyle w:val="2"/>
        <w:ind w:left="0"/>
        <w:jc w:val="both"/>
        <w:rPr>
          <w:b w:val="0"/>
          <w:sz w:val="26"/>
          <w:szCs w:val="24"/>
        </w:rPr>
      </w:pPr>
      <w:bookmarkStart w:id="71" w:name="__RefHeading__14832_1622391719"/>
      <w:bookmarkStart w:id="72" w:name="__RefHeading__82_629290490"/>
      <w:bookmarkStart w:id="73" w:name="__RefHeading__33_80430112"/>
      <w:bookmarkStart w:id="74" w:name="__RefHeading__131_1017922116"/>
      <w:bookmarkStart w:id="75" w:name="__RefHeading__182_1979640507"/>
      <w:bookmarkEnd w:id="71"/>
      <w:bookmarkEnd w:id="72"/>
      <w:bookmarkEnd w:id="73"/>
      <w:bookmarkEnd w:id="74"/>
      <w:bookmarkEnd w:id="75"/>
      <w:r w:rsidRPr="00BC419E">
        <w:rPr>
          <w:b w:val="0"/>
          <w:sz w:val="26"/>
          <w:szCs w:val="24"/>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E5083F" w:rsidRPr="00BC419E" w:rsidRDefault="00E5083F" w:rsidP="001D5635">
      <w:pPr>
        <w:jc w:val="both"/>
        <w:rPr>
          <w:sz w:val="26"/>
          <w:szCs w:val="24"/>
        </w:rPr>
      </w:pPr>
      <w:r w:rsidRPr="00BC419E">
        <w:rPr>
          <w:sz w:val="26"/>
          <w:szCs w:val="24"/>
        </w:rPr>
        <w:t xml:space="preserve">На момент разработки схемы теплоснабжения Ерышевского СП,  не планируется техническая модернизация источников. </w:t>
      </w:r>
    </w:p>
    <w:p w:rsidR="00E5083F" w:rsidRPr="00BC419E" w:rsidRDefault="00E5083F" w:rsidP="001D5635">
      <w:pPr>
        <w:pStyle w:val="2"/>
        <w:numPr>
          <w:ilvl w:val="1"/>
          <w:numId w:val="0"/>
        </w:numPr>
        <w:jc w:val="both"/>
        <w:rPr>
          <w:b w:val="0"/>
          <w:sz w:val="26"/>
          <w:szCs w:val="24"/>
        </w:rPr>
      </w:pPr>
      <w:bookmarkStart w:id="76" w:name="__RefHeading__14834_1622391719"/>
      <w:bookmarkStart w:id="77" w:name="__RefHeading__84_629290490"/>
      <w:bookmarkStart w:id="78" w:name="__RefHeading__35_80430112"/>
      <w:bookmarkStart w:id="79" w:name="__RefHeading__133_1017922116"/>
      <w:bookmarkStart w:id="80" w:name="__RefHeading__184_1979640507"/>
      <w:bookmarkEnd w:id="76"/>
      <w:bookmarkEnd w:id="77"/>
      <w:bookmarkEnd w:id="78"/>
      <w:bookmarkEnd w:id="79"/>
      <w:bookmarkEnd w:id="80"/>
      <w:r w:rsidRPr="00BC419E">
        <w:rPr>
          <w:b w:val="0"/>
          <w:sz w:val="26"/>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E5083F" w:rsidRPr="00BC419E" w:rsidRDefault="00E5083F" w:rsidP="001D5635">
      <w:pPr>
        <w:jc w:val="both"/>
        <w:rPr>
          <w:sz w:val="26"/>
          <w:szCs w:val="24"/>
        </w:rPr>
      </w:pPr>
      <w:r w:rsidRPr="00BC419E">
        <w:rPr>
          <w:sz w:val="26"/>
          <w:szCs w:val="24"/>
        </w:rPr>
        <w:t>Источники тепловой энергии с комбинированной выработкой тепловой и электрической энергии на территории сельского поселения отсутствуют.</w:t>
      </w:r>
    </w:p>
    <w:p w:rsidR="00E5083F" w:rsidRPr="00BC419E" w:rsidRDefault="00E5083F" w:rsidP="001D5635">
      <w:pPr>
        <w:pStyle w:val="2"/>
        <w:ind w:left="0"/>
        <w:jc w:val="both"/>
        <w:rPr>
          <w:b w:val="0"/>
          <w:sz w:val="26"/>
          <w:szCs w:val="24"/>
        </w:rPr>
      </w:pPr>
      <w:bookmarkStart w:id="81" w:name="__RefHeading__14836_1622391719"/>
      <w:bookmarkStart w:id="82" w:name="__RefHeading__86_629290490"/>
      <w:bookmarkStart w:id="83" w:name="__RefHeading__37_80430112"/>
      <w:bookmarkStart w:id="84" w:name="__RefHeading__135_1017922116"/>
      <w:bookmarkStart w:id="85" w:name="__RefHeading__186_1979640507"/>
      <w:bookmarkEnd w:id="81"/>
      <w:bookmarkEnd w:id="82"/>
      <w:bookmarkEnd w:id="83"/>
      <w:bookmarkEnd w:id="84"/>
      <w:bookmarkEnd w:id="85"/>
      <w:r w:rsidRPr="00BC419E">
        <w:rPr>
          <w:b w:val="0"/>
          <w:sz w:val="26"/>
          <w:szCs w:val="24"/>
        </w:rPr>
        <w:t xml:space="preserve">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E5083F" w:rsidRPr="00BC419E" w:rsidRDefault="00E5083F" w:rsidP="001D5635">
      <w:pPr>
        <w:jc w:val="both"/>
        <w:rPr>
          <w:sz w:val="26"/>
          <w:szCs w:val="24"/>
        </w:rPr>
      </w:pPr>
      <w:r w:rsidRPr="00BC419E">
        <w:rPr>
          <w:sz w:val="26"/>
          <w:szCs w:val="24"/>
        </w:rPr>
        <w:t>Переоборудование котельных в источники комбинированной выработки электрической и тепловой энергии не предусмотрены.</w:t>
      </w:r>
    </w:p>
    <w:p w:rsidR="00E5083F" w:rsidRPr="00BC419E" w:rsidRDefault="00E5083F" w:rsidP="001D5635">
      <w:pPr>
        <w:jc w:val="both"/>
        <w:rPr>
          <w:sz w:val="26"/>
          <w:szCs w:val="24"/>
        </w:rPr>
      </w:pPr>
      <w:r w:rsidRPr="00BC419E">
        <w:rPr>
          <w:sz w:val="26"/>
          <w:szCs w:val="24"/>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E5083F" w:rsidRPr="00BC419E" w:rsidRDefault="00E5083F" w:rsidP="001D5635">
      <w:pPr>
        <w:jc w:val="both"/>
        <w:rPr>
          <w:sz w:val="26"/>
          <w:szCs w:val="24"/>
        </w:rPr>
      </w:pPr>
      <w:r w:rsidRPr="00BC419E">
        <w:rPr>
          <w:sz w:val="26"/>
          <w:szCs w:val="24"/>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2009 года №823 «О схемах и программах перспективного развития электроэнергетики»;</w:t>
      </w:r>
    </w:p>
    <w:p w:rsidR="00E5083F" w:rsidRPr="00BC419E" w:rsidRDefault="00E5083F" w:rsidP="001D5635">
      <w:pPr>
        <w:jc w:val="both"/>
        <w:rPr>
          <w:sz w:val="26"/>
          <w:szCs w:val="24"/>
        </w:rPr>
      </w:pPr>
      <w:r w:rsidRPr="00BC419E">
        <w:rPr>
          <w:sz w:val="26"/>
          <w:szCs w:val="24"/>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E5083F" w:rsidRPr="00BC419E" w:rsidRDefault="00E5083F" w:rsidP="001D5635">
      <w:pPr>
        <w:jc w:val="both"/>
        <w:rPr>
          <w:sz w:val="26"/>
          <w:szCs w:val="24"/>
        </w:rPr>
      </w:pPr>
      <w:r w:rsidRPr="00BC419E">
        <w:rPr>
          <w:sz w:val="26"/>
          <w:szCs w:val="24"/>
        </w:rPr>
        <w:t>- решения по строительству объектов генерации тепловой мощности, утвержденных в программах газификации поселения;</w:t>
      </w:r>
    </w:p>
    <w:p w:rsidR="00E5083F" w:rsidRPr="00BC419E" w:rsidRDefault="00E5083F" w:rsidP="001D5635">
      <w:pPr>
        <w:jc w:val="both"/>
        <w:rPr>
          <w:sz w:val="26"/>
          <w:szCs w:val="24"/>
        </w:rPr>
      </w:pPr>
      <w:r w:rsidRPr="00BC419E">
        <w:rPr>
          <w:sz w:val="26"/>
          <w:szCs w:val="24"/>
        </w:rPr>
        <w:t>- решения, связанные с отказом подключения потребителей к существующим электрическим сетям.</w:t>
      </w:r>
    </w:p>
    <w:p w:rsidR="00E5083F" w:rsidRPr="00BC419E" w:rsidRDefault="00E5083F" w:rsidP="001D5635">
      <w:pPr>
        <w:jc w:val="both"/>
        <w:rPr>
          <w:sz w:val="26"/>
          <w:szCs w:val="24"/>
        </w:rPr>
      </w:pPr>
      <w:r w:rsidRPr="00BC419E">
        <w:rPr>
          <w:sz w:val="26"/>
          <w:szCs w:val="24"/>
        </w:rPr>
        <w:t>В связи с отсутствием в Ерышевском СП вышеуказанных решений, переоборудование котельных в источники комбинированной выработки электрической и тепловой энергии не планируется.</w:t>
      </w:r>
      <w:bookmarkStart w:id="86" w:name="__RefHeading__14838_1622391719"/>
      <w:bookmarkStart w:id="87" w:name="__RefHeading__88_629290490"/>
      <w:bookmarkStart w:id="88" w:name="__RefHeading__39_80430112"/>
      <w:bookmarkStart w:id="89" w:name="__RefHeading__137_1017922116"/>
      <w:bookmarkStart w:id="90" w:name="__RefHeading__188_1979640507"/>
      <w:bookmarkEnd w:id="86"/>
      <w:bookmarkEnd w:id="87"/>
      <w:bookmarkEnd w:id="88"/>
      <w:bookmarkEnd w:id="89"/>
      <w:bookmarkEnd w:id="90"/>
    </w:p>
    <w:p w:rsidR="00E5083F" w:rsidRPr="00BC419E" w:rsidRDefault="00E5083F" w:rsidP="001D5635">
      <w:pPr>
        <w:pStyle w:val="2"/>
        <w:ind w:left="0"/>
        <w:jc w:val="both"/>
        <w:rPr>
          <w:b w:val="0"/>
          <w:sz w:val="26"/>
          <w:szCs w:val="24"/>
        </w:rPr>
      </w:pPr>
      <w:r w:rsidRPr="00BC419E">
        <w:rPr>
          <w:b w:val="0"/>
          <w:sz w:val="26"/>
          <w:szCs w:val="24"/>
        </w:rPr>
        <w:t>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E5083F" w:rsidRPr="00BC419E" w:rsidRDefault="00E5083F" w:rsidP="001D5635">
      <w:pPr>
        <w:jc w:val="both"/>
        <w:rPr>
          <w:sz w:val="26"/>
          <w:szCs w:val="24"/>
        </w:rPr>
      </w:pPr>
      <w:r w:rsidRPr="00BC419E">
        <w:rPr>
          <w:sz w:val="26"/>
          <w:szCs w:val="24"/>
        </w:rPr>
        <w:t>В связи с отсутствием источников с комбинированной выработкой тепловой и электрической энергии, предложения по переводу котельных в пиковый режим работы не рассматривались.</w:t>
      </w:r>
    </w:p>
    <w:p w:rsidR="00E5083F" w:rsidRPr="00BC419E" w:rsidRDefault="00E5083F" w:rsidP="001D5635">
      <w:pPr>
        <w:pStyle w:val="2"/>
        <w:ind w:left="0"/>
        <w:jc w:val="both"/>
        <w:rPr>
          <w:b w:val="0"/>
          <w:sz w:val="26"/>
          <w:szCs w:val="24"/>
        </w:rPr>
      </w:pPr>
      <w:r w:rsidRPr="00BC419E">
        <w:rPr>
          <w:b w:val="0"/>
          <w:sz w:val="26"/>
          <w:szCs w:val="24"/>
        </w:rPr>
        <w:t>5.7.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E5083F" w:rsidRPr="00BC419E" w:rsidRDefault="00E5083F" w:rsidP="001D5635">
      <w:pPr>
        <w:jc w:val="both"/>
        <w:rPr>
          <w:sz w:val="26"/>
          <w:szCs w:val="24"/>
        </w:rPr>
      </w:pPr>
      <w:r w:rsidRPr="00BC419E">
        <w:rPr>
          <w:sz w:val="26"/>
          <w:szCs w:val="24"/>
        </w:rPr>
        <w:t>В соответствии со СНиП 41-02-2003 регулирование отпуска теплоты от источников тепловой энергии предусматривается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E5083F" w:rsidRPr="00BC419E" w:rsidRDefault="00E5083F" w:rsidP="001D5635">
      <w:pPr>
        <w:jc w:val="both"/>
        <w:rPr>
          <w:sz w:val="26"/>
          <w:szCs w:val="24"/>
        </w:rPr>
      </w:pPr>
      <w:r w:rsidRPr="00BC419E">
        <w:rPr>
          <w:sz w:val="26"/>
          <w:szCs w:val="24"/>
        </w:rPr>
        <w:t xml:space="preserve">Система отопления жилых и общественных зданий проектируются и эксплуатируются исходя из внутреннего расчетного температурного графика 95/70 </w:t>
      </w:r>
      <w:r w:rsidRPr="00BC419E">
        <w:rPr>
          <w:sz w:val="26"/>
          <w:szCs w:val="24"/>
          <w:vertAlign w:val="superscript"/>
        </w:rPr>
        <w:t>0</w:t>
      </w:r>
      <w:r w:rsidRPr="00BC419E">
        <w:rPr>
          <w:sz w:val="26"/>
          <w:szCs w:val="24"/>
        </w:rPr>
        <w:t>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 Результаты расчета графика температур 95/70 приведены в таблице 5.7.</w:t>
      </w:r>
    </w:p>
    <w:p w:rsidR="00E5083F" w:rsidRPr="00BC419E" w:rsidRDefault="00E5083F" w:rsidP="001D5635">
      <w:pPr>
        <w:jc w:val="both"/>
        <w:rPr>
          <w:sz w:val="26"/>
          <w:szCs w:val="24"/>
        </w:rPr>
      </w:pPr>
      <w:r w:rsidRPr="00BC419E">
        <w:rPr>
          <w:sz w:val="26"/>
          <w:szCs w:val="24"/>
        </w:rPr>
        <w:t xml:space="preserve">Таблица 5.7 – График температур наружного воздуха, подающей и обратной линии </w:t>
      </w:r>
    </w:p>
    <w:tbl>
      <w:tblPr>
        <w:tblW w:w="0" w:type="auto"/>
        <w:jc w:val="center"/>
        <w:tblLayout w:type="fixed"/>
        <w:tblLook w:val="04A0"/>
      </w:tblPr>
      <w:tblGrid>
        <w:gridCol w:w="2725"/>
        <w:gridCol w:w="2950"/>
        <w:gridCol w:w="2950"/>
      </w:tblGrid>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BDD6EE"/>
            <w:vAlign w:val="center"/>
          </w:tcPr>
          <w:p w:rsidR="00E5083F" w:rsidRPr="00BC419E" w:rsidRDefault="00E5083F" w:rsidP="001D5635">
            <w:pPr>
              <w:pStyle w:val="a4"/>
              <w:jc w:val="both"/>
              <w:rPr>
                <w:sz w:val="26"/>
                <w:szCs w:val="24"/>
              </w:rPr>
            </w:pPr>
            <w:r w:rsidRPr="00BC419E">
              <w:rPr>
                <w:sz w:val="26"/>
                <w:szCs w:val="24"/>
              </w:rPr>
              <w:t>Температура наружного воздуха</w:t>
            </w:r>
          </w:p>
        </w:tc>
        <w:tc>
          <w:tcPr>
            <w:tcW w:w="2950" w:type="dxa"/>
            <w:tcBorders>
              <w:top w:val="single" w:sz="4" w:space="0" w:color="000000"/>
              <w:left w:val="single" w:sz="4" w:space="0" w:color="000000"/>
              <w:bottom w:val="single" w:sz="4" w:space="0" w:color="000000"/>
            </w:tcBorders>
            <w:shd w:val="clear" w:color="auto" w:fill="BDD6EE"/>
            <w:vAlign w:val="center"/>
          </w:tcPr>
          <w:p w:rsidR="00E5083F" w:rsidRPr="00BC419E" w:rsidRDefault="00E5083F" w:rsidP="001D5635">
            <w:pPr>
              <w:pStyle w:val="a4"/>
              <w:jc w:val="both"/>
              <w:rPr>
                <w:sz w:val="26"/>
                <w:szCs w:val="24"/>
              </w:rPr>
            </w:pPr>
            <w:r w:rsidRPr="00BC419E">
              <w:rPr>
                <w:sz w:val="26"/>
                <w:szCs w:val="24"/>
              </w:rPr>
              <w:t xml:space="preserve">Температура на падающей линии, </w:t>
            </w:r>
            <w:r w:rsidRPr="00BC419E">
              <w:rPr>
                <w:sz w:val="26"/>
                <w:szCs w:val="24"/>
                <w:vertAlign w:val="superscript"/>
              </w:rPr>
              <w:t>0</w:t>
            </w:r>
            <w:r w:rsidRPr="00BC419E">
              <w:rPr>
                <w:sz w:val="26"/>
                <w:szCs w:val="24"/>
              </w:rPr>
              <w:t>С</w:t>
            </w:r>
          </w:p>
        </w:tc>
        <w:tc>
          <w:tcPr>
            <w:tcW w:w="295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pStyle w:val="a4"/>
              <w:jc w:val="both"/>
              <w:rPr>
                <w:sz w:val="26"/>
                <w:szCs w:val="24"/>
              </w:rPr>
            </w:pPr>
            <w:r w:rsidRPr="00BC419E">
              <w:rPr>
                <w:sz w:val="26"/>
                <w:szCs w:val="24"/>
              </w:rPr>
              <w:t xml:space="preserve">Температура на обратной линии, </w:t>
            </w:r>
            <w:r w:rsidRPr="00BC419E">
              <w:rPr>
                <w:sz w:val="26"/>
                <w:szCs w:val="24"/>
                <w:vertAlign w:val="superscript"/>
              </w:rPr>
              <w:t>0</w:t>
            </w:r>
            <w:r w:rsidRPr="00BC419E">
              <w:rPr>
                <w:sz w:val="26"/>
                <w:szCs w:val="24"/>
              </w:rPr>
              <w:t>С</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32</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33</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34</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35</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35</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36</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37</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38</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39</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40</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40</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41</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42</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43</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44</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45</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46</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46</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47</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48</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49</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-11</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50</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-12</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51</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-13</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51</w:t>
            </w:r>
          </w:p>
        </w:tc>
      </w:tr>
      <w:tr w:rsidR="00E5083F" w:rsidRPr="00BC419E" w:rsidTr="00965309">
        <w:trPr>
          <w:trHeight w:val="23"/>
          <w:jc w:val="center"/>
        </w:trPr>
        <w:tc>
          <w:tcPr>
            <w:tcW w:w="2725" w:type="dxa"/>
            <w:tcBorders>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-14</w:t>
            </w:r>
          </w:p>
        </w:tc>
        <w:tc>
          <w:tcPr>
            <w:tcW w:w="2950" w:type="dxa"/>
            <w:tcBorders>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67</w:t>
            </w:r>
          </w:p>
        </w:tc>
        <w:tc>
          <w:tcPr>
            <w:tcW w:w="2950"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52</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-15</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53</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-16</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54</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-17</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55</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-18</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56</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-19</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56</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-20</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57</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-21</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58</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-22</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59</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-23</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60</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-24</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61</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-25</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62</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-26</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62</w:t>
            </w:r>
          </w:p>
        </w:tc>
      </w:tr>
    </w:tbl>
    <w:p w:rsidR="00E5083F" w:rsidRPr="00BC419E" w:rsidRDefault="00E5083F" w:rsidP="001D5635">
      <w:pPr>
        <w:pStyle w:val="afd"/>
        <w:spacing w:after="0"/>
        <w:jc w:val="both"/>
        <w:rPr>
          <w:sz w:val="26"/>
          <w:szCs w:val="24"/>
        </w:rPr>
      </w:pPr>
      <w:r w:rsidRPr="00BC419E">
        <w:rPr>
          <w:sz w:val="26"/>
          <w:szCs w:val="24"/>
        </w:rPr>
        <w:t>Продолжение таблицы 5.7</w:t>
      </w:r>
    </w:p>
    <w:tbl>
      <w:tblPr>
        <w:tblW w:w="0" w:type="auto"/>
        <w:jc w:val="center"/>
        <w:tblLayout w:type="fixed"/>
        <w:tblLook w:val="04A0"/>
      </w:tblPr>
      <w:tblGrid>
        <w:gridCol w:w="2725"/>
        <w:gridCol w:w="2950"/>
        <w:gridCol w:w="2950"/>
      </w:tblGrid>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-27</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63</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-28</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64</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-29</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65</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-30</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66</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-31</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67</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-32</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67</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-33</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68</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-34</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69</w:t>
            </w:r>
          </w:p>
        </w:tc>
      </w:tr>
      <w:tr w:rsidR="00E5083F" w:rsidRPr="00BC419E" w:rsidTr="00965309">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-35</w:t>
            </w:r>
          </w:p>
        </w:tc>
        <w:tc>
          <w:tcPr>
            <w:tcW w:w="29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70</w:t>
            </w:r>
          </w:p>
        </w:tc>
      </w:tr>
    </w:tbl>
    <w:p w:rsidR="00E5083F" w:rsidRPr="00BC419E" w:rsidRDefault="00E5083F" w:rsidP="001D5635">
      <w:pPr>
        <w:jc w:val="both"/>
        <w:rPr>
          <w:sz w:val="26"/>
          <w:szCs w:val="24"/>
        </w:rPr>
        <w:sectPr w:rsidR="00E5083F" w:rsidRPr="00BC419E" w:rsidSect="00B12282">
          <w:footerReference w:type="even" r:id="rId14"/>
          <w:footerReference w:type="default" r:id="rId15"/>
          <w:footerReference w:type="first" r:id="rId16"/>
          <w:type w:val="nextColumn"/>
          <w:pgSz w:w="11906" w:h="16838" w:code="9"/>
          <w:pgMar w:top="1134" w:right="850" w:bottom="1134" w:left="1701" w:header="720" w:footer="567" w:gutter="0"/>
          <w:cols w:space="720"/>
        </w:sectPr>
      </w:pPr>
    </w:p>
    <w:p w:rsidR="00E5083F" w:rsidRPr="00BC419E" w:rsidRDefault="00E5083F" w:rsidP="001D5635">
      <w:pPr>
        <w:pStyle w:val="2"/>
        <w:ind w:left="0"/>
        <w:jc w:val="both"/>
        <w:rPr>
          <w:b w:val="0"/>
          <w:sz w:val="26"/>
          <w:szCs w:val="24"/>
        </w:rPr>
      </w:pPr>
      <w:bookmarkStart w:id="91" w:name="__RefHeading__14840_1622391719"/>
      <w:bookmarkStart w:id="92" w:name="__RefHeading__90_629290490"/>
      <w:bookmarkStart w:id="93" w:name="__RefHeading__41_80430112"/>
      <w:bookmarkStart w:id="94" w:name="__RefHeading__139_1017922116"/>
      <w:bookmarkStart w:id="95" w:name="__RefHeading__190_1979640507"/>
      <w:bookmarkEnd w:id="91"/>
      <w:bookmarkEnd w:id="92"/>
      <w:bookmarkEnd w:id="93"/>
      <w:bookmarkEnd w:id="94"/>
      <w:bookmarkEnd w:id="95"/>
      <w:r w:rsidRPr="00BC419E">
        <w:rPr>
          <w:b w:val="0"/>
          <w:sz w:val="26"/>
          <w:szCs w:val="24"/>
        </w:rPr>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E5083F" w:rsidRPr="00BC419E" w:rsidRDefault="00E5083F" w:rsidP="001D5635">
      <w:pPr>
        <w:jc w:val="both"/>
        <w:rPr>
          <w:sz w:val="26"/>
          <w:szCs w:val="24"/>
        </w:rPr>
      </w:pPr>
      <w:r w:rsidRPr="00BC419E">
        <w:rPr>
          <w:sz w:val="26"/>
          <w:szCs w:val="24"/>
        </w:rPr>
        <w:t>Таблица 5.8 - Существующие и перспективные значения установленной тепловой мощности, потери тепловой энергии</w:t>
      </w:r>
    </w:p>
    <w:tbl>
      <w:tblPr>
        <w:tblW w:w="5000" w:type="pct"/>
        <w:tblLayout w:type="fixed"/>
        <w:tblLook w:val="04A0"/>
      </w:tblPr>
      <w:tblGrid>
        <w:gridCol w:w="1762"/>
        <w:gridCol w:w="1009"/>
        <w:gridCol w:w="1115"/>
        <w:gridCol w:w="773"/>
        <w:gridCol w:w="575"/>
        <w:gridCol w:w="895"/>
        <w:gridCol w:w="888"/>
        <w:gridCol w:w="753"/>
        <w:gridCol w:w="613"/>
        <w:gridCol w:w="1188"/>
      </w:tblGrid>
      <w:tr w:rsidR="00E5083F" w:rsidRPr="00BC419E" w:rsidTr="00965309">
        <w:trPr>
          <w:trHeight w:val="951"/>
        </w:trPr>
        <w:tc>
          <w:tcPr>
            <w:tcW w:w="282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bookmarkStart w:id="96" w:name="_Hlk111020170"/>
            <w:bookmarkEnd w:id="96"/>
            <w:r w:rsidRPr="00BC419E">
              <w:rPr>
                <w:sz w:val="26"/>
                <w:szCs w:val="24"/>
              </w:rPr>
              <w:t>Источник тепловой энергии</w:t>
            </w: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Тепловая мощность источника тепловой энергии, Гкал/ч</w:t>
            </w:r>
          </w:p>
        </w:tc>
        <w:tc>
          <w:tcPr>
            <w:tcW w:w="3307"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Фактическая максимальная часовая тепловая нагрузка, приведённая к расчётным условиям, Гкал/ч</w:t>
            </w:r>
          </w:p>
        </w:tc>
        <w:tc>
          <w:tcPr>
            <w:tcW w:w="134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Выработка тепловой энергии</w:t>
            </w:r>
          </w:p>
          <w:p w:rsidR="00E5083F" w:rsidRPr="00BC419E" w:rsidRDefault="00E5083F" w:rsidP="001D5635">
            <w:pPr>
              <w:pStyle w:val="a4"/>
              <w:jc w:val="both"/>
              <w:rPr>
                <w:sz w:val="26"/>
                <w:szCs w:val="24"/>
              </w:rPr>
            </w:pPr>
            <w:r w:rsidRPr="00BC419E">
              <w:rPr>
                <w:sz w:val="26"/>
                <w:szCs w:val="24"/>
              </w:rPr>
              <w:t>Гкал</w:t>
            </w:r>
          </w:p>
        </w:tc>
        <w:tc>
          <w:tcPr>
            <w:tcW w:w="1985" w:type="dxa"/>
            <w:gridSpan w:val="2"/>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Собственные нужды</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Температурный график</w:t>
            </w:r>
          </w:p>
        </w:tc>
      </w:tr>
      <w:tr w:rsidR="00E5083F" w:rsidRPr="00BC419E" w:rsidTr="00965309">
        <w:trPr>
          <w:trHeight w:val="280"/>
        </w:trPr>
        <w:tc>
          <w:tcPr>
            <w:tcW w:w="282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54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Установленная мощность Гкал/ч</w:t>
            </w:r>
          </w:p>
        </w:tc>
        <w:tc>
          <w:tcPr>
            <w:tcW w:w="172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Располагаемая</w:t>
            </w:r>
          </w:p>
        </w:tc>
        <w:tc>
          <w:tcPr>
            <w:tcW w:w="3307"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в том числе</w:t>
            </w: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p>
        </w:tc>
        <w:tc>
          <w:tcPr>
            <w:tcW w:w="1985" w:type="dxa"/>
            <w:gridSpan w:val="2"/>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r>
      <w:tr w:rsidR="00E5083F" w:rsidRPr="00BC419E" w:rsidTr="00965309">
        <w:trPr>
          <w:trHeight w:val="299"/>
        </w:trPr>
        <w:tc>
          <w:tcPr>
            <w:tcW w:w="282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54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14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без учёта потерь</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ГВС</w:t>
            </w:r>
          </w:p>
        </w:tc>
        <w:tc>
          <w:tcPr>
            <w:tcW w:w="135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потери тепла при передаче</w:t>
            </w: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p>
        </w:tc>
        <w:tc>
          <w:tcPr>
            <w:tcW w:w="1985" w:type="dxa"/>
            <w:gridSpan w:val="2"/>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r>
      <w:tr w:rsidR="00E5083F" w:rsidRPr="00BC419E" w:rsidTr="00965309">
        <w:trPr>
          <w:trHeight w:val="405"/>
        </w:trPr>
        <w:tc>
          <w:tcPr>
            <w:tcW w:w="282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54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14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p>
        </w:tc>
        <w:tc>
          <w:tcPr>
            <w:tcW w:w="111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Гкал/год</w:t>
            </w:r>
          </w:p>
        </w:tc>
        <w:tc>
          <w:tcPr>
            <w:tcW w:w="87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w:t>
            </w:r>
          </w:p>
        </w:tc>
        <w:tc>
          <w:tcPr>
            <w:tcW w:w="184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 xml:space="preserve">t, </w:t>
            </w:r>
            <w:r w:rsidRPr="00BC419E">
              <w:rPr>
                <w:sz w:val="26"/>
                <w:szCs w:val="24"/>
                <w:vertAlign w:val="superscript"/>
              </w:rPr>
              <w:t>0</w:t>
            </w:r>
            <w:r w:rsidRPr="00BC419E">
              <w:rPr>
                <w:sz w:val="26"/>
                <w:szCs w:val="24"/>
              </w:rPr>
              <w:t>C</w:t>
            </w:r>
          </w:p>
        </w:tc>
      </w:tr>
      <w:tr w:rsidR="00E5083F" w:rsidRPr="00BC419E" w:rsidTr="00965309">
        <w:trPr>
          <w:trHeight w:val="1212"/>
        </w:trPr>
        <w:tc>
          <w:tcPr>
            <w:tcW w:w="2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Котельная №12  СОШ с. Ерышевка, пл. Кирова д.1</w:t>
            </w:r>
          </w:p>
        </w:tc>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0,206</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0,118</w:t>
            </w:r>
          </w:p>
        </w:tc>
        <w:tc>
          <w:tcPr>
            <w:tcW w:w="11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0,035</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3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0,033</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175,659</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95/70</w:t>
            </w:r>
          </w:p>
        </w:tc>
      </w:tr>
      <w:tr w:rsidR="00E5083F" w:rsidRPr="00BC419E" w:rsidTr="00965309">
        <w:trPr>
          <w:trHeight w:val="1305"/>
        </w:trPr>
        <w:tc>
          <w:tcPr>
            <w:tcW w:w="2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0,206</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0,103</w:t>
            </w:r>
          </w:p>
        </w:tc>
        <w:tc>
          <w:tcPr>
            <w:tcW w:w="11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0,022</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3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0,002</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107,589</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95/70</w:t>
            </w:r>
          </w:p>
        </w:tc>
      </w:tr>
    </w:tbl>
    <w:p w:rsidR="00E5083F" w:rsidRPr="00BC419E" w:rsidRDefault="00E5083F" w:rsidP="001D5635">
      <w:pPr>
        <w:jc w:val="both"/>
        <w:rPr>
          <w:sz w:val="26"/>
          <w:szCs w:val="24"/>
        </w:rPr>
        <w:sectPr w:rsidR="00E5083F" w:rsidRPr="00BC419E" w:rsidSect="00B12282">
          <w:footerReference w:type="even" r:id="rId17"/>
          <w:footerReference w:type="default" r:id="rId18"/>
          <w:footerReference w:type="first" r:id="rId19"/>
          <w:type w:val="nextColumn"/>
          <w:pgSz w:w="11906" w:h="16838" w:code="9"/>
          <w:pgMar w:top="1134" w:right="850" w:bottom="1134" w:left="1701" w:header="720" w:footer="567" w:gutter="0"/>
          <w:cols w:space="720"/>
        </w:sectPr>
      </w:pPr>
    </w:p>
    <w:p w:rsidR="00E5083F" w:rsidRPr="00BC419E" w:rsidRDefault="00E5083F" w:rsidP="001D5635">
      <w:pPr>
        <w:pStyle w:val="2"/>
        <w:ind w:left="0"/>
        <w:jc w:val="both"/>
        <w:rPr>
          <w:b w:val="0"/>
          <w:sz w:val="26"/>
          <w:szCs w:val="24"/>
        </w:rPr>
      </w:pPr>
      <w:bookmarkStart w:id="97" w:name="__RefHeading__14842_1622391719"/>
      <w:bookmarkStart w:id="98" w:name="__RefHeading__92_629290490"/>
      <w:bookmarkStart w:id="99" w:name="__RefHeading__43_80430112"/>
      <w:bookmarkStart w:id="100" w:name="__RefHeading__141_1017922116"/>
      <w:bookmarkStart w:id="101" w:name="__RefHeading__192_1979640507"/>
      <w:bookmarkStart w:id="102" w:name="__RefHeading__14844_1622391719"/>
      <w:bookmarkStart w:id="103" w:name="__RefHeading__94_629290490"/>
      <w:bookmarkStart w:id="104" w:name="__RefHeading__45_80430112"/>
      <w:bookmarkStart w:id="105" w:name="__RefHeading__143_1017922116"/>
      <w:bookmarkStart w:id="106" w:name="__RefHeading__194_1979640507"/>
      <w:bookmarkEnd w:id="97"/>
      <w:bookmarkEnd w:id="98"/>
      <w:bookmarkEnd w:id="99"/>
      <w:bookmarkEnd w:id="100"/>
      <w:bookmarkEnd w:id="101"/>
      <w:bookmarkEnd w:id="102"/>
      <w:bookmarkEnd w:id="103"/>
      <w:bookmarkEnd w:id="104"/>
      <w:bookmarkEnd w:id="105"/>
      <w:bookmarkEnd w:id="106"/>
      <w:r w:rsidRPr="00BC419E">
        <w:rPr>
          <w:b w:val="0"/>
          <w:sz w:val="26"/>
          <w:szCs w:val="24"/>
        </w:rPr>
        <w:t>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E5083F" w:rsidRPr="00BC419E" w:rsidRDefault="00E5083F" w:rsidP="001D5635">
      <w:pPr>
        <w:jc w:val="both"/>
        <w:rPr>
          <w:sz w:val="26"/>
          <w:szCs w:val="24"/>
        </w:rPr>
      </w:pPr>
      <w:r w:rsidRPr="00BC419E">
        <w:rPr>
          <w:sz w:val="26"/>
          <w:szCs w:val="24"/>
        </w:rPr>
        <w:t>Возобновляемая энергия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окружающей среде процессов и предоставлении для технического применения. Возобновляемую энергию получают из природных ресурсов, таких как: солнечный свет, водные потоки, ветер, приливы и геотермальная теплота, которые являются возобновляемыми (пополняются естественным путем).</w:t>
      </w:r>
    </w:p>
    <w:p w:rsidR="00E5083F" w:rsidRPr="00BC419E" w:rsidRDefault="00E5083F" w:rsidP="001D5635">
      <w:pPr>
        <w:jc w:val="both"/>
        <w:rPr>
          <w:sz w:val="26"/>
          <w:szCs w:val="24"/>
        </w:rPr>
      </w:pPr>
      <w:r w:rsidRPr="00BC419E">
        <w:rPr>
          <w:sz w:val="26"/>
          <w:szCs w:val="24"/>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E5083F" w:rsidRPr="00BC419E" w:rsidRDefault="00E5083F" w:rsidP="001D5635">
      <w:pPr>
        <w:jc w:val="both"/>
        <w:rPr>
          <w:sz w:val="26"/>
          <w:szCs w:val="24"/>
        </w:rPr>
      </w:pPr>
      <w:r w:rsidRPr="00BC419E">
        <w:rPr>
          <w:sz w:val="26"/>
          <w:szCs w:val="24"/>
        </w:rPr>
        <w:t>Достоинства возобновляемых источников энергии:</w:t>
      </w:r>
    </w:p>
    <w:p w:rsidR="00E5083F" w:rsidRPr="00BC419E" w:rsidRDefault="00E5083F" w:rsidP="001D5635">
      <w:pPr>
        <w:jc w:val="both"/>
        <w:rPr>
          <w:sz w:val="26"/>
          <w:szCs w:val="24"/>
        </w:rPr>
      </w:pPr>
      <w:r w:rsidRPr="00BC419E">
        <w:rPr>
          <w:sz w:val="26"/>
          <w:szCs w:val="24"/>
        </w:rPr>
        <w:t>1. 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E5083F" w:rsidRPr="00BC419E" w:rsidRDefault="00E5083F" w:rsidP="001D5635">
      <w:pPr>
        <w:jc w:val="both"/>
        <w:rPr>
          <w:sz w:val="26"/>
          <w:szCs w:val="24"/>
        </w:rPr>
      </w:pPr>
      <w:r w:rsidRPr="00BC419E">
        <w:rPr>
          <w:sz w:val="26"/>
          <w:szCs w:val="24"/>
        </w:rPr>
        <w:t>2. 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E5083F" w:rsidRPr="00BC419E" w:rsidRDefault="00E5083F" w:rsidP="001D5635">
      <w:pPr>
        <w:jc w:val="both"/>
        <w:rPr>
          <w:sz w:val="26"/>
          <w:szCs w:val="24"/>
        </w:rPr>
      </w:pPr>
      <w:r w:rsidRPr="00BC419E">
        <w:rPr>
          <w:sz w:val="26"/>
          <w:szCs w:val="24"/>
        </w:rPr>
        <w:t>Недостатки возобновляемых источников энергии:</w:t>
      </w:r>
    </w:p>
    <w:p w:rsidR="00E5083F" w:rsidRPr="00BC419E" w:rsidRDefault="00E5083F" w:rsidP="001D5635">
      <w:pPr>
        <w:jc w:val="both"/>
        <w:rPr>
          <w:sz w:val="26"/>
          <w:szCs w:val="24"/>
        </w:rPr>
      </w:pPr>
      <w:r w:rsidRPr="00BC419E">
        <w:rPr>
          <w:sz w:val="26"/>
          <w:szCs w:val="24"/>
        </w:rPr>
        <w:t>1. ВИЭ характеризуются, как правило, небольшой плотностью энергетических потоков: солнечное излучение - менее 1кВт на 1 м</w:t>
      </w:r>
      <w:r w:rsidRPr="00BC419E">
        <w:rPr>
          <w:sz w:val="26"/>
          <w:szCs w:val="24"/>
          <w:vertAlign w:val="superscript"/>
        </w:rPr>
        <w:t>2</w:t>
      </w:r>
      <w:r w:rsidRPr="00BC419E">
        <w:rPr>
          <w:sz w:val="26"/>
          <w:szCs w:val="24"/>
        </w:rPr>
        <w:t>, ветер при скорости 10 м/с и поток воды при скорости 1 м/с - около 500 Вт на 1 м</w:t>
      </w:r>
      <w:r w:rsidRPr="00BC419E">
        <w:rPr>
          <w:sz w:val="26"/>
          <w:szCs w:val="24"/>
          <w:vertAlign w:val="superscript"/>
        </w:rPr>
        <w:t>2</w:t>
      </w:r>
      <w:r w:rsidRPr="00BC419E">
        <w:rPr>
          <w:sz w:val="26"/>
          <w:szCs w:val="24"/>
        </w:rPr>
        <w:t>. В то время как в современных энергетических устройствах, мы имеем потоки, измеряемые сотнями киловатт, а иногда и мегаваттами на 1 м</w:t>
      </w:r>
      <w:r w:rsidRPr="00BC419E">
        <w:rPr>
          <w:sz w:val="26"/>
          <w:szCs w:val="24"/>
          <w:vertAlign w:val="superscript"/>
        </w:rPr>
        <w:t>2</w:t>
      </w:r>
      <w:r w:rsidRPr="00BC419E">
        <w:rPr>
          <w:sz w:val="26"/>
          <w:szCs w:val="24"/>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E5083F" w:rsidRPr="00BC419E" w:rsidRDefault="00E5083F" w:rsidP="001D5635">
      <w:pPr>
        <w:jc w:val="both"/>
        <w:rPr>
          <w:sz w:val="26"/>
          <w:szCs w:val="24"/>
        </w:rPr>
      </w:pPr>
      <w:r w:rsidRPr="00BC419E">
        <w:rPr>
          <w:sz w:val="26"/>
          <w:szCs w:val="24"/>
        </w:rPr>
        <w:t>2. Высокие начальные капитальные затраты, правда, в большинстве случаев компенсируются низкими эксплуатационными издержками.</w:t>
      </w:r>
    </w:p>
    <w:p w:rsidR="00E5083F" w:rsidRPr="00BC419E" w:rsidRDefault="00E5083F" w:rsidP="001D5635">
      <w:pPr>
        <w:jc w:val="both"/>
        <w:rPr>
          <w:sz w:val="26"/>
          <w:szCs w:val="24"/>
        </w:rPr>
      </w:pPr>
      <w:r w:rsidRPr="00BC419E">
        <w:rPr>
          <w:sz w:val="26"/>
          <w:szCs w:val="24"/>
        </w:rPr>
        <w:t>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E5083F" w:rsidRPr="00BC419E" w:rsidRDefault="00E5083F" w:rsidP="001D5635">
      <w:pPr>
        <w:jc w:val="both"/>
        <w:rPr>
          <w:sz w:val="26"/>
          <w:szCs w:val="24"/>
        </w:rPr>
      </w:pPr>
      <w:r w:rsidRPr="00BC419E">
        <w:rPr>
          <w:sz w:val="26"/>
          <w:szCs w:val="24"/>
        </w:rPr>
        <w:t>В связи с этим, в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E5083F" w:rsidRPr="00BC419E" w:rsidRDefault="00E5083F" w:rsidP="001D5635">
      <w:pPr>
        <w:jc w:val="both"/>
        <w:rPr>
          <w:sz w:val="26"/>
          <w:szCs w:val="24"/>
        </w:rPr>
      </w:pPr>
      <w:bookmarkStart w:id="107" w:name="__RefHeading__14846_1622391719"/>
      <w:bookmarkStart w:id="108" w:name="__RefHeading__96_629290490"/>
      <w:bookmarkStart w:id="109" w:name="__RefHeading__47_80430112"/>
      <w:bookmarkStart w:id="110" w:name="__RefHeading__145_1017922116"/>
      <w:bookmarkStart w:id="111" w:name="__RefHeading__196_1979640507"/>
      <w:bookmarkEnd w:id="107"/>
      <w:bookmarkEnd w:id="108"/>
      <w:bookmarkEnd w:id="109"/>
      <w:bookmarkEnd w:id="110"/>
      <w:bookmarkEnd w:id="111"/>
      <w:r w:rsidRPr="00BC419E">
        <w:rPr>
          <w:sz w:val="26"/>
          <w:szCs w:val="24"/>
        </w:rPr>
        <w:t>Основным видом топлива котельных в Ерышевском СП является природный газ. Возобновляемые источники энергии на территории поселения на момент составления Схемы не используются.</w:t>
      </w:r>
    </w:p>
    <w:p w:rsidR="00E5083F" w:rsidRPr="00BC419E" w:rsidRDefault="00E5083F" w:rsidP="001D5635">
      <w:pPr>
        <w:pStyle w:val="1"/>
        <w:pageBreakBefore/>
        <w:jc w:val="both"/>
        <w:rPr>
          <w:b w:val="0"/>
          <w:sz w:val="26"/>
          <w:szCs w:val="24"/>
        </w:rPr>
      </w:pPr>
      <w:bookmarkStart w:id="112" w:name="__RefHeading__14848_1622391719"/>
      <w:bookmarkStart w:id="113" w:name="__RefHeading__98_629290490"/>
      <w:bookmarkStart w:id="114" w:name="__RefHeading__49_80430112"/>
      <w:bookmarkStart w:id="115" w:name="__RefHeading__147_1017922116"/>
      <w:bookmarkStart w:id="116" w:name="__RefHeading__198_1979640507"/>
      <w:bookmarkEnd w:id="112"/>
      <w:bookmarkEnd w:id="113"/>
      <w:bookmarkEnd w:id="114"/>
      <w:bookmarkEnd w:id="115"/>
      <w:bookmarkEnd w:id="116"/>
      <w:r w:rsidRPr="00BC419E">
        <w:rPr>
          <w:b w:val="0"/>
          <w:sz w:val="26"/>
          <w:szCs w:val="24"/>
        </w:rPr>
        <w:t>РАЗДЕЛ 6. ПРЕДЛОЖЕНИЯ ПО НОВОМУ СТРОИТЕЛЬСТВУ, РЕКОНСТРУКЦИИ И (ИЛИ) МОДЕРНИЗАЦИИ ТЕПЛОВЫХ СЕТЕЙ</w:t>
      </w:r>
    </w:p>
    <w:p w:rsidR="00E5083F" w:rsidRPr="00BC419E" w:rsidRDefault="00E5083F" w:rsidP="001D5635">
      <w:pPr>
        <w:pStyle w:val="2"/>
        <w:ind w:left="0"/>
        <w:jc w:val="both"/>
        <w:rPr>
          <w:b w:val="0"/>
          <w:sz w:val="26"/>
          <w:szCs w:val="24"/>
        </w:rPr>
      </w:pPr>
      <w:bookmarkStart w:id="117" w:name="__RefHeading__14850_1622391719"/>
      <w:bookmarkStart w:id="118" w:name="__RefHeading__100_629290490"/>
      <w:bookmarkStart w:id="119" w:name="__RefHeading__51_80430112"/>
      <w:bookmarkStart w:id="120" w:name="__RefHeading__149_1017922116"/>
      <w:bookmarkStart w:id="121" w:name="__RefHeading__200_1979640507"/>
      <w:bookmarkEnd w:id="117"/>
      <w:bookmarkEnd w:id="118"/>
      <w:bookmarkEnd w:id="119"/>
      <w:bookmarkEnd w:id="120"/>
      <w:bookmarkEnd w:id="121"/>
      <w:r w:rsidRPr="00BC419E">
        <w:rPr>
          <w:b w:val="0"/>
          <w:sz w:val="26"/>
          <w:szCs w:val="24"/>
        </w:rPr>
        <w:t>6.1. Предложения по строительству,  реконструкции и (или) модернизации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E5083F" w:rsidRPr="00BC419E" w:rsidRDefault="00E5083F" w:rsidP="001D5635">
      <w:pPr>
        <w:widowControl w:val="0"/>
        <w:jc w:val="both"/>
        <w:rPr>
          <w:sz w:val="26"/>
          <w:szCs w:val="24"/>
        </w:rPr>
      </w:pPr>
      <w:r w:rsidRPr="00BC419E">
        <w:rPr>
          <w:sz w:val="26"/>
          <w:szCs w:val="24"/>
        </w:rPr>
        <w:t>Зоны с дефицитом располагаемой мощности отсутствуют. На существующих источниках теплоснабжения наблюдается резерв мощности. Поэтому разработка мероприятий по перераспределению тепловой нагрузки из зон с дефицитом располагаемой тепловой мощности не требуется.</w:t>
      </w:r>
    </w:p>
    <w:p w:rsidR="00E5083F" w:rsidRPr="00BC419E" w:rsidRDefault="00E5083F" w:rsidP="001D5635">
      <w:pPr>
        <w:pStyle w:val="2"/>
        <w:ind w:left="0"/>
        <w:jc w:val="both"/>
        <w:rPr>
          <w:b w:val="0"/>
          <w:sz w:val="26"/>
          <w:szCs w:val="24"/>
        </w:rPr>
      </w:pPr>
      <w:bookmarkStart w:id="122" w:name="__RefHeading__14852_1622391719"/>
      <w:bookmarkStart w:id="123" w:name="__RefHeading__102_629290490"/>
      <w:bookmarkStart w:id="124" w:name="__RefHeading__53_80430112"/>
      <w:bookmarkStart w:id="125" w:name="__RefHeading__151_1017922116"/>
      <w:bookmarkStart w:id="126" w:name="__RefHeading__202_1979640507"/>
      <w:bookmarkEnd w:id="122"/>
      <w:bookmarkEnd w:id="123"/>
      <w:bookmarkEnd w:id="124"/>
      <w:bookmarkEnd w:id="125"/>
      <w:bookmarkEnd w:id="126"/>
      <w:r w:rsidRPr="00BC419E">
        <w:rPr>
          <w:b w:val="0"/>
          <w:sz w:val="26"/>
          <w:szCs w:val="24"/>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E5083F" w:rsidRPr="00BC419E" w:rsidRDefault="00E5083F" w:rsidP="001D5635">
      <w:pPr>
        <w:jc w:val="both"/>
        <w:rPr>
          <w:sz w:val="26"/>
          <w:szCs w:val="24"/>
        </w:rPr>
      </w:pPr>
      <w:r w:rsidRPr="00BC419E">
        <w:rPr>
          <w:sz w:val="26"/>
          <w:szCs w:val="24"/>
        </w:rPr>
        <w:t xml:space="preserve">В соответствии с Генеральным планом на расчетный срок не планируется прирост тепловых нагрузок в осваиваемых территориях. </w:t>
      </w:r>
    </w:p>
    <w:p w:rsidR="00E5083F" w:rsidRPr="00BC419E" w:rsidRDefault="00E5083F" w:rsidP="001D5635">
      <w:pPr>
        <w:pStyle w:val="2"/>
        <w:ind w:left="0"/>
        <w:jc w:val="both"/>
        <w:rPr>
          <w:b w:val="0"/>
          <w:sz w:val="26"/>
          <w:szCs w:val="24"/>
        </w:rPr>
      </w:pPr>
      <w:r w:rsidRPr="00BC419E">
        <w:rPr>
          <w:b w:val="0"/>
          <w:sz w:val="26"/>
          <w:szCs w:val="24"/>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5083F" w:rsidRPr="00BC419E" w:rsidRDefault="00E5083F" w:rsidP="001D5635">
      <w:pPr>
        <w:widowControl w:val="0"/>
        <w:jc w:val="both"/>
        <w:rPr>
          <w:sz w:val="26"/>
          <w:szCs w:val="24"/>
        </w:rPr>
      </w:pPr>
      <w:r w:rsidRPr="00BC419E">
        <w:rPr>
          <w:sz w:val="26"/>
          <w:szCs w:val="24"/>
        </w:rPr>
        <w:t>Учитывая, что не предусмотрено изменение схемы теплоснабжения, новое строительство тепловых сетей не планируется. Все новые потребители тепловой энергии, находящиеся вне зоны действия котельных, подключаются к индивидуальным источникам тепла (децентрализованное теплоснабжение).</w:t>
      </w:r>
    </w:p>
    <w:p w:rsidR="00E5083F" w:rsidRPr="00BC419E" w:rsidRDefault="00E5083F" w:rsidP="001D5635">
      <w:pPr>
        <w:pStyle w:val="2"/>
        <w:ind w:left="0"/>
        <w:jc w:val="both"/>
        <w:rPr>
          <w:b w:val="0"/>
          <w:sz w:val="26"/>
          <w:szCs w:val="24"/>
        </w:rPr>
      </w:pPr>
      <w:bookmarkStart w:id="127" w:name="__RefHeading__14856_1622391719"/>
      <w:bookmarkStart w:id="128" w:name="__RefHeading__106_629290490"/>
      <w:bookmarkStart w:id="129" w:name="__RefHeading__57_80430112"/>
      <w:bookmarkStart w:id="130" w:name="__RefHeading__155_1017922116"/>
      <w:bookmarkStart w:id="131" w:name="__RefHeading__206_1979640507"/>
      <w:bookmarkEnd w:id="127"/>
      <w:bookmarkEnd w:id="128"/>
      <w:bookmarkEnd w:id="129"/>
      <w:bookmarkEnd w:id="130"/>
      <w:bookmarkEnd w:id="131"/>
      <w:r w:rsidRPr="00BC419E">
        <w:rPr>
          <w:b w:val="0"/>
          <w:sz w:val="26"/>
          <w:szCs w:val="24"/>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E5083F" w:rsidRPr="00BC419E" w:rsidRDefault="00E5083F" w:rsidP="001D5635">
      <w:pPr>
        <w:jc w:val="both"/>
        <w:rPr>
          <w:sz w:val="26"/>
          <w:szCs w:val="24"/>
        </w:rPr>
      </w:pPr>
      <w:r w:rsidRPr="00BC419E">
        <w:rPr>
          <w:sz w:val="26"/>
          <w:szCs w:val="24"/>
        </w:rPr>
        <w:t xml:space="preserve">Строительство тепловых сетей для повышения эффективности функционирования системы теплоснабжения, в т.ч. за счет перевода котельных в пиковый режим работы не планируется.  </w:t>
      </w:r>
    </w:p>
    <w:p w:rsidR="00E5083F" w:rsidRPr="00BC419E" w:rsidRDefault="00E5083F" w:rsidP="001D5635">
      <w:pPr>
        <w:pStyle w:val="2"/>
        <w:ind w:left="0"/>
        <w:jc w:val="both"/>
        <w:rPr>
          <w:b w:val="0"/>
          <w:sz w:val="26"/>
          <w:szCs w:val="24"/>
        </w:rPr>
      </w:pPr>
      <w:r w:rsidRPr="00BC419E">
        <w:rPr>
          <w:b w:val="0"/>
          <w:sz w:val="26"/>
          <w:szCs w:val="24"/>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E5083F" w:rsidRPr="00BC419E" w:rsidRDefault="00E5083F" w:rsidP="001D5635">
      <w:pPr>
        <w:jc w:val="both"/>
        <w:rPr>
          <w:sz w:val="26"/>
          <w:szCs w:val="24"/>
        </w:rPr>
      </w:pPr>
      <w:r w:rsidRPr="00BC419E">
        <w:rPr>
          <w:sz w:val="26"/>
          <w:szCs w:val="24"/>
        </w:rPr>
        <w:t>В 2028 году планируется реконструкция теплотрассы от котельной №12 СОШ с. Ерышевка, пл. Кирова, д. 1. Мероприятия будут входить в инвестиционную программу Павловское МУПП «Энергетик» на 2024-2028 годы.</w:t>
      </w:r>
    </w:p>
    <w:p w:rsidR="00E5083F" w:rsidRPr="00BC419E" w:rsidRDefault="00E5083F" w:rsidP="001D5635">
      <w:pPr>
        <w:pStyle w:val="1"/>
        <w:pageBreakBefore/>
        <w:jc w:val="both"/>
        <w:rPr>
          <w:b w:val="0"/>
          <w:sz w:val="26"/>
          <w:szCs w:val="24"/>
        </w:rPr>
      </w:pPr>
      <w:bookmarkStart w:id="132" w:name="__RefHeading__14860_1622391719"/>
      <w:bookmarkStart w:id="133" w:name="__RefHeading__110_629290490"/>
      <w:bookmarkStart w:id="134" w:name="__RefHeading__61_80430112"/>
      <w:bookmarkStart w:id="135" w:name="__RefHeading__159_1017922116"/>
      <w:bookmarkStart w:id="136" w:name="__RefHeading__210_1979640507"/>
      <w:bookmarkEnd w:id="132"/>
      <w:bookmarkEnd w:id="133"/>
      <w:bookmarkEnd w:id="134"/>
      <w:bookmarkEnd w:id="135"/>
      <w:bookmarkEnd w:id="136"/>
      <w:r w:rsidRPr="00BC419E">
        <w:rPr>
          <w:b w:val="0"/>
          <w:sz w:val="26"/>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E5083F" w:rsidRPr="00BC419E" w:rsidRDefault="00E5083F" w:rsidP="001D5635">
      <w:pPr>
        <w:pStyle w:val="2"/>
        <w:ind w:left="0"/>
        <w:jc w:val="both"/>
        <w:rPr>
          <w:b w:val="0"/>
          <w:sz w:val="26"/>
          <w:szCs w:val="24"/>
        </w:rPr>
      </w:pPr>
      <w:r w:rsidRPr="00BC419E">
        <w:rPr>
          <w:b w:val="0"/>
          <w:sz w:val="26"/>
          <w:szCs w:val="24"/>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E5083F" w:rsidRPr="00BC419E" w:rsidRDefault="00E5083F" w:rsidP="001D5635">
      <w:pPr>
        <w:jc w:val="both"/>
        <w:rPr>
          <w:sz w:val="26"/>
          <w:szCs w:val="24"/>
        </w:rPr>
      </w:pPr>
      <w:r w:rsidRPr="00BC419E">
        <w:rPr>
          <w:sz w:val="26"/>
          <w:szCs w:val="24"/>
        </w:rPr>
        <w:t>Предложения отсутствуют.</w:t>
      </w:r>
    </w:p>
    <w:p w:rsidR="00E5083F" w:rsidRPr="00BC419E" w:rsidRDefault="00E5083F" w:rsidP="001D5635">
      <w:pPr>
        <w:pStyle w:val="2"/>
        <w:ind w:left="0"/>
        <w:jc w:val="both"/>
        <w:rPr>
          <w:b w:val="0"/>
          <w:sz w:val="26"/>
          <w:szCs w:val="24"/>
        </w:rPr>
      </w:pPr>
      <w:r w:rsidRPr="00BC419E">
        <w:rPr>
          <w:b w:val="0"/>
          <w:sz w:val="26"/>
          <w:szCs w:val="24"/>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E5083F" w:rsidRPr="00BC419E" w:rsidRDefault="00E5083F" w:rsidP="001D5635">
      <w:pPr>
        <w:jc w:val="both"/>
        <w:rPr>
          <w:sz w:val="26"/>
          <w:szCs w:val="24"/>
        </w:rPr>
      </w:pPr>
      <w:r w:rsidRPr="00BC419E">
        <w:rPr>
          <w:sz w:val="26"/>
          <w:szCs w:val="24"/>
        </w:rPr>
        <w:t>Предложения отсутствуют.</w:t>
      </w: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pStyle w:val="1"/>
        <w:jc w:val="both"/>
        <w:rPr>
          <w:b w:val="0"/>
          <w:sz w:val="26"/>
          <w:szCs w:val="24"/>
        </w:rPr>
      </w:pPr>
      <w:r w:rsidRPr="00BC419E">
        <w:rPr>
          <w:b w:val="0"/>
          <w:sz w:val="26"/>
          <w:szCs w:val="24"/>
        </w:rPr>
        <w:t>РАЗДЕЛ 8. ПЕРСПЕКТИВНЫЕ ТОПЛИВНЫЕ БАЛАНСЫ</w:t>
      </w:r>
    </w:p>
    <w:p w:rsidR="00E5083F" w:rsidRPr="00BC419E" w:rsidRDefault="00E5083F" w:rsidP="001D5635">
      <w:pPr>
        <w:jc w:val="both"/>
        <w:rPr>
          <w:sz w:val="26"/>
          <w:szCs w:val="24"/>
        </w:rPr>
      </w:pPr>
      <w:r w:rsidRPr="00BC419E">
        <w:rPr>
          <w:sz w:val="26"/>
          <w:szCs w:val="24"/>
        </w:rPr>
        <w:t>В составе схемы теплоснабжения проведены расчеты по источникам тепловой энергии, расположенных в Ерышевском СП, необходимые для обеспечения нормального функционирования источника тепловой энергии.</w:t>
      </w:r>
    </w:p>
    <w:p w:rsidR="00E5083F" w:rsidRPr="00BC419E" w:rsidRDefault="00E5083F" w:rsidP="001D5635">
      <w:pPr>
        <w:jc w:val="both"/>
        <w:rPr>
          <w:sz w:val="26"/>
          <w:szCs w:val="24"/>
        </w:rPr>
      </w:pPr>
      <w:r w:rsidRPr="00BC419E">
        <w:rPr>
          <w:sz w:val="26"/>
          <w:szCs w:val="24"/>
        </w:rPr>
        <w:t>Как основной вид топлива в котельных используется природный газ. Годовой расход топлива определяется по формуле:</w:t>
      </w:r>
    </w:p>
    <w:p w:rsidR="00E5083F" w:rsidRPr="00BC419E" w:rsidRDefault="00E5083F" w:rsidP="001D5635">
      <w:pPr>
        <w:jc w:val="both"/>
        <w:rPr>
          <w:sz w:val="26"/>
          <w:szCs w:val="24"/>
        </w:rPr>
      </w:pPr>
      <w:r w:rsidRPr="00BC419E">
        <w:rPr>
          <w:sz w:val="26"/>
          <w:szCs w:val="24"/>
        </w:rPr>
        <w:t>B=(Q</w:t>
      </w:r>
      <w:r w:rsidRPr="00BC419E">
        <w:rPr>
          <w:sz w:val="26"/>
          <w:szCs w:val="24"/>
          <w:vertAlign w:val="subscript"/>
        </w:rPr>
        <w:t>выр</w:t>
      </w:r>
      <w:r w:rsidRPr="00BC419E">
        <w:rPr>
          <w:sz w:val="26"/>
          <w:szCs w:val="24"/>
        </w:rPr>
        <w:t>х10</w:t>
      </w:r>
      <w:r w:rsidRPr="00BC419E">
        <w:rPr>
          <w:sz w:val="26"/>
          <w:szCs w:val="24"/>
          <w:vertAlign w:val="superscript"/>
        </w:rPr>
        <w:t>3</w:t>
      </w:r>
      <w:r w:rsidRPr="00BC419E">
        <w:rPr>
          <w:sz w:val="26"/>
          <w:szCs w:val="24"/>
        </w:rPr>
        <w:t>)/ (Q</w:t>
      </w:r>
      <w:r w:rsidRPr="00BC419E">
        <w:rPr>
          <w:sz w:val="26"/>
          <w:szCs w:val="24"/>
          <w:vertAlign w:val="subscript"/>
        </w:rPr>
        <w:t>н</w:t>
      </w:r>
      <w:r w:rsidRPr="00BC419E">
        <w:rPr>
          <w:sz w:val="26"/>
          <w:szCs w:val="24"/>
        </w:rPr>
        <w:t>хβ</w:t>
      </w:r>
      <w:r w:rsidRPr="00BC419E">
        <w:rPr>
          <w:sz w:val="26"/>
          <w:szCs w:val="24"/>
          <w:vertAlign w:val="subscript"/>
        </w:rPr>
        <w:t>к.а.</w:t>
      </w:r>
      <w:r w:rsidRPr="00BC419E">
        <w:rPr>
          <w:sz w:val="26"/>
          <w:szCs w:val="24"/>
        </w:rPr>
        <w:t>);</w:t>
      </w:r>
    </w:p>
    <w:p w:rsidR="00E5083F" w:rsidRPr="00BC419E" w:rsidRDefault="00E5083F" w:rsidP="001D5635">
      <w:pPr>
        <w:jc w:val="both"/>
        <w:rPr>
          <w:sz w:val="26"/>
          <w:szCs w:val="24"/>
        </w:rPr>
      </w:pPr>
      <w:r w:rsidRPr="00BC419E">
        <w:rPr>
          <w:sz w:val="26"/>
          <w:szCs w:val="24"/>
        </w:rPr>
        <w:t>где: Q</w:t>
      </w:r>
      <w:r w:rsidRPr="00BC419E">
        <w:rPr>
          <w:sz w:val="26"/>
          <w:szCs w:val="24"/>
          <w:vertAlign w:val="subscript"/>
        </w:rPr>
        <w:t>выр</w:t>
      </w:r>
      <w:r w:rsidRPr="00BC419E">
        <w:rPr>
          <w:sz w:val="26"/>
          <w:szCs w:val="24"/>
        </w:rPr>
        <w:t>- годовая выработка тепла; Q</w:t>
      </w:r>
      <w:r w:rsidRPr="00BC419E">
        <w:rPr>
          <w:sz w:val="26"/>
          <w:szCs w:val="24"/>
          <w:vertAlign w:val="subscript"/>
        </w:rPr>
        <w:t>н</w:t>
      </w:r>
      <w:r w:rsidRPr="00BC419E">
        <w:rPr>
          <w:sz w:val="26"/>
          <w:szCs w:val="24"/>
        </w:rPr>
        <w:t>- теплотворная способность топлива (природный газ – 7900,0 ккал/м</w:t>
      </w:r>
      <w:r w:rsidRPr="00BC419E">
        <w:rPr>
          <w:sz w:val="26"/>
          <w:szCs w:val="24"/>
          <w:vertAlign w:val="superscript"/>
        </w:rPr>
        <w:t>3</w:t>
      </w:r>
      <w:r w:rsidRPr="00BC419E">
        <w:rPr>
          <w:sz w:val="26"/>
          <w:szCs w:val="24"/>
        </w:rPr>
        <w:t>); β</w:t>
      </w:r>
      <w:r w:rsidRPr="00BC419E">
        <w:rPr>
          <w:sz w:val="26"/>
          <w:szCs w:val="24"/>
          <w:vertAlign w:val="subscript"/>
        </w:rPr>
        <w:t>к.а</w:t>
      </w:r>
      <w:r w:rsidRPr="00BC419E">
        <w:rPr>
          <w:sz w:val="26"/>
          <w:szCs w:val="24"/>
        </w:rPr>
        <w:t>- КПД котла.</w:t>
      </w:r>
    </w:p>
    <w:p w:rsidR="00E5083F" w:rsidRPr="00BC419E" w:rsidRDefault="00E5083F" w:rsidP="001D5635">
      <w:pPr>
        <w:jc w:val="both"/>
        <w:rPr>
          <w:sz w:val="26"/>
          <w:szCs w:val="24"/>
        </w:rPr>
      </w:pPr>
      <w:r w:rsidRPr="00BC419E">
        <w:rPr>
          <w:sz w:val="26"/>
          <w:szCs w:val="24"/>
        </w:rPr>
        <w:t>Расчет годового расхода топлива приведен в таблице 8.</w:t>
      </w:r>
    </w:p>
    <w:p w:rsidR="00E5083F" w:rsidRPr="00BC419E" w:rsidRDefault="00E5083F" w:rsidP="001D5635">
      <w:pPr>
        <w:jc w:val="both"/>
        <w:rPr>
          <w:sz w:val="26"/>
          <w:szCs w:val="24"/>
        </w:rPr>
      </w:pPr>
      <w:bookmarkStart w:id="137" w:name="_Hlk111020255"/>
      <w:r w:rsidRPr="00BC419E">
        <w:rPr>
          <w:sz w:val="26"/>
          <w:szCs w:val="24"/>
        </w:rPr>
        <w:t xml:space="preserve">Таблица 8 – Годовой расход топлива </w:t>
      </w:r>
    </w:p>
    <w:tbl>
      <w:tblPr>
        <w:tblW w:w="5000" w:type="pct"/>
        <w:tblLayout w:type="fixed"/>
        <w:tblLook w:val="04A0"/>
      </w:tblPr>
      <w:tblGrid>
        <w:gridCol w:w="2548"/>
        <w:gridCol w:w="1606"/>
        <w:gridCol w:w="1337"/>
        <w:gridCol w:w="773"/>
        <w:gridCol w:w="1334"/>
        <w:gridCol w:w="1973"/>
      </w:tblGrid>
      <w:tr w:rsidR="00E5083F" w:rsidRPr="00BC419E" w:rsidTr="00965309">
        <w:trPr>
          <w:trHeight w:val="487"/>
        </w:trPr>
        <w:tc>
          <w:tcPr>
            <w:tcW w:w="249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Наименование источника теплоснабжения</w:t>
            </w:r>
          </w:p>
        </w:tc>
        <w:tc>
          <w:tcPr>
            <w:tcW w:w="15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Наименование основного оборудования котельной</w:t>
            </w:r>
          </w:p>
        </w:tc>
        <w:tc>
          <w:tcPr>
            <w:tcW w:w="130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Единичная мощность тепла/Гкал</w:t>
            </w:r>
          </w:p>
        </w:tc>
        <w:tc>
          <w:tcPr>
            <w:tcW w:w="75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КПД, %</w:t>
            </w:r>
          </w:p>
        </w:tc>
        <w:tc>
          <w:tcPr>
            <w:tcW w:w="130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Выработка тепловой энергии, Гкал/год</w:t>
            </w:r>
          </w:p>
        </w:tc>
        <w:tc>
          <w:tcPr>
            <w:tcW w:w="192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Расчетный годовой расход топлива в год, тыс. м</w:t>
            </w:r>
            <w:r w:rsidRPr="00BC419E">
              <w:rPr>
                <w:sz w:val="26"/>
                <w:szCs w:val="24"/>
                <w:vertAlign w:val="superscript"/>
              </w:rPr>
              <w:t>3</w:t>
            </w:r>
          </w:p>
        </w:tc>
      </w:tr>
      <w:tr w:rsidR="00E5083F" w:rsidRPr="00BC419E" w:rsidTr="00965309">
        <w:trPr>
          <w:trHeight w:val="497"/>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Котельная №12  СОШ с. Ерышевка, пл. Кирова д.1</w:t>
            </w:r>
          </w:p>
        </w:tc>
        <w:tc>
          <w:tcPr>
            <w:tcW w:w="1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Ква-0,12 ДУЭТ</w:t>
            </w: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96,7</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92</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175,659</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28,496</w:t>
            </w:r>
          </w:p>
        </w:tc>
      </w:tr>
      <w:tr w:rsidR="00E5083F" w:rsidRPr="00BC419E" w:rsidTr="00965309">
        <w:trPr>
          <w:trHeight w:val="390"/>
        </w:trPr>
        <w:tc>
          <w:tcPr>
            <w:tcW w:w="24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p>
        </w:tc>
        <w:tc>
          <w:tcPr>
            <w:tcW w:w="1570"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Ква-0,12 ДУЭТ</w:t>
            </w:r>
          </w:p>
        </w:tc>
        <w:tc>
          <w:tcPr>
            <w:tcW w:w="1307"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96,7</w:t>
            </w:r>
          </w:p>
        </w:tc>
        <w:tc>
          <w:tcPr>
            <w:tcW w:w="756"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92</w:t>
            </w:r>
          </w:p>
        </w:tc>
        <w:tc>
          <w:tcPr>
            <w:tcW w:w="130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p>
        </w:tc>
        <w:tc>
          <w:tcPr>
            <w:tcW w:w="1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p>
        </w:tc>
      </w:tr>
      <w:tr w:rsidR="00E5083F" w:rsidRPr="00BC419E" w:rsidTr="00965309">
        <w:trPr>
          <w:trHeight w:val="577"/>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c>
          <w:tcPr>
            <w:tcW w:w="1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Ква-0,12 ДУЭТ</w:t>
            </w: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96,7</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92</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107,589</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13,215</w:t>
            </w:r>
          </w:p>
        </w:tc>
      </w:tr>
      <w:tr w:rsidR="00E5083F" w:rsidRPr="00BC419E" w:rsidTr="00965309">
        <w:trPr>
          <w:trHeight w:val="384"/>
        </w:trPr>
        <w:tc>
          <w:tcPr>
            <w:tcW w:w="24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p>
        </w:tc>
        <w:tc>
          <w:tcPr>
            <w:tcW w:w="1570"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Ква-0,12 ДУЭТ</w:t>
            </w:r>
          </w:p>
        </w:tc>
        <w:tc>
          <w:tcPr>
            <w:tcW w:w="1307"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96,7</w:t>
            </w:r>
          </w:p>
        </w:tc>
        <w:tc>
          <w:tcPr>
            <w:tcW w:w="756"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92</w:t>
            </w:r>
          </w:p>
        </w:tc>
        <w:tc>
          <w:tcPr>
            <w:tcW w:w="130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p>
        </w:tc>
        <w:tc>
          <w:tcPr>
            <w:tcW w:w="1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p>
        </w:tc>
      </w:tr>
    </w:tbl>
    <w:bookmarkEnd w:id="137"/>
    <w:p w:rsidR="00E5083F" w:rsidRPr="00BC419E" w:rsidRDefault="00E5083F" w:rsidP="001D5635">
      <w:pPr>
        <w:pStyle w:val="1"/>
        <w:pageBreakBefore/>
        <w:jc w:val="both"/>
        <w:rPr>
          <w:b w:val="0"/>
          <w:sz w:val="26"/>
          <w:szCs w:val="24"/>
        </w:rPr>
      </w:pPr>
      <w:r w:rsidRPr="00BC419E">
        <w:rPr>
          <w:b w:val="0"/>
          <w:sz w:val="26"/>
          <w:szCs w:val="24"/>
        </w:rPr>
        <w:t>РАЗДЕЛ 9. ИНВЕСТИЦИИ В СТРОИТЕЛЬСТВО, РЕКОНСТРУКЦИЮ, ТЕХНИЧЕСКОЕ ПЕРЕВООРУЖЕНИЕ И (ИЛИ) МОДЕРНИЗАЦИЮ</w:t>
      </w:r>
    </w:p>
    <w:p w:rsidR="00E5083F" w:rsidRPr="00BC419E" w:rsidRDefault="00E5083F" w:rsidP="001D5635">
      <w:pPr>
        <w:pStyle w:val="2"/>
        <w:ind w:left="0"/>
        <w:jc w:val="both"/>
        <w:rPr>
          <w:b w:val="0"/>
          <w:sz w:val="26"/>
          <w:szCs w:val="24"/>
        </w:rPr>
      </w:pPr>
      <w:bookmarkStart w:id="138" w:name="__RefHeading__14864_1622391719"/>
      <w:bookmarkStart w:id="139" w:name="__RefHeading__114_629290490"/>
      <w:bookmarkStart w:id="140" w:name="__RefHeading__65_80430112"/>
      <w:bookmarkStart w:id="141" w:name="__RefHeading__163_1017922116"/>
      <w:bookmarkStart w:id="142" w:name="__RefHeading__214_1979640507"/>
      <w:bookmarkEnd w:id="138"/>
      <w:bookmarkEnd w:id="139"/>
      <w:bookmarkEnd w:id="140"/>
      <w:bookmarkEnd w:id="141"/>
      <w:bookmarkEnd w:id="142"/>
      <w:r w:rsidRPr="00BC419E">
        <w:rPr>
          <w:b w:val="0"/>
          <w:sz w:val="26"/>
          <w:szCs w:val="24"/>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E5083F" w:rsidRPr="00BC419E" w:rsidRDefault="00E5083F" w:rsidP="001D5635">
      <w:pPr>
        <w:pStyle w:val="ac"/>
        <w:spacing w:after="0" w:line="240" w:lineRule="auto"/>
        <w:ind w:left="0"/>
        <w:jc w:val="both"/>
        <w:rPr>
          <w:rFonts w:ascii="Times New Roman" w:hAnsi="Times New Roman"/>
          <w:sz w:val="26"/>
          <w:szCs w:val="24"/>
        </w:rPr>
      </w:pPr>
      <w:r w:rsidRPr="00BC419E">
        <w:rPr>
          <w:rFonts w:ascii="Times New Roman" w:hAnsi="Times New Roman"/>
          <w:sz w:val="26"/>
          <w:szCs w:val="24"/>
        </w:rPr>
        <w:t xml:space="preserve">На расчетный срок  не планируется строительство, реконструкция, техническое перевооружение и (или) модернизацию источников тепловой энергии. </w:t>
      </w:r>
    </w:p>
    <w:p w:rsidR="00E5083F" w:rsidRPr="00BC419E" w:rsidRDefault="00E5083F" w:rsidP="001D5635">
      <w:pPr>
        <w:pStyle w:val="2"/>
        <w:ind w:left="0"/>
        <w:jc w:val="both"/>
        <w:rPr>
          <w:b w:val="0"/>
          <w:sz w:val="26"/>
          <w:szCs w:val="24"/>
        </w:rPr>
      </w:pPr>
      <w:r w:rsidRPr="00BC419E">
        <w:rPr>
          <w:b w:val="0"/>
          <w:sz w:val="26"/>
          <w:szCs w:val="24"/>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E5083F" w:rsidRPr="00BC419E" w:rsidRDefault="00E5083F" w:rsidP="001D5635">
      <w:pPr>
        <w:pStyle w:val="ac"/>
        <w:spacing w:after="0" w:line="240" w:lineRule="auto"/>
        <w:ind w:left="0"/>
        <w:jc w:val="both"/>
        <w:rPr>
          <w:rFonts w:ascii="Times New Roman" w:hAnsi="Times New Roman"/>
          <w:sz w:val="26"/>
          <w:szCs w:val="24"/>
        </w:rPr>
      </w:pPr>
      <w:bookmarkStart w:id="143" w:name="__RefHeading__14868_1622391719"/>
      <w:bookmarkEnd w:id="143"/>
      <w:r w:rsidRPr="00BC419E">
        <w:rPr>
          <w:rFonts w:ascii="Times New Roman" w:hAnsi="Times New Roman"/>
          <w:sz w:val="26"/>
          <w:szCs w:val="24"/>
        </w:rPr>
        <w:t xml:space="preserve">На расчетных срок строительство новых тепловых сетей на территории Ерышевского СП не запланировано. </w:t>
      </w:r>
    </w:p>
    <w:p w:rsidR="00E5083F" w:rsidRPr="00BC419E" w:rsidRDefault="00E5083F" w:rsidP="001D5635">
      <w:pPr>
        <w:jc w:val="both"/>
        <w:rPr>
          <w:sz w:val="26"/>
          <w:szCs w:val="24"/>
        </w:rPr>
      </w:pPr>
      <w:r w:rsidRPr="00BC419E">
        <w:rPr>
          <w:sz w:val="26"/>
          <w:szCs w:val="24"/>
        </w:rPr>
        <w:t>Планируется реконструкция тепловой сети от котельной №12 СОШ с. Ерышевка, пл. Кирова, д. 1, в 2028 году. Согласно акту проверки технического состояния оборудования источников теплоснабжения от 16.03.2023 года данные тепловые сети не пригодны к дальнейшей эксплуатации, так как имеются многочисленная коррозия металлов, выявлено падения давления в системе теплосети, физический износ составляет 90 %.</w:t>
      </w:r>
    </w:p>
    <w:p w:rsidR="00E5083F" w:rsidRPr="00BC419E" w:rsidRDefault="00E5083F" w:rsidP="001D5635">
      <w:pPr>
        <w:pStyle w:val="ac"/>
        <w:spacing w:after="0" w:line="240" w:lineRule="auto"/>
        <w:ind w:left="0"/>
        <w:jc w:val="both"/>
        <w:rPr>
          <w:rFonts w:ascii="Times New Roman" w:hAnsi="Times New Roman"/>
          <w:sz w:val="26"/>
          <w:szCs w:val="24"/>
        </w:rPr>
      </w:pPr>
      <w:r w:rsidRPr="00BC419E">
        <w:rPr>
          <w:rFonts w:ascii="Times New Roman" w:hAnsi="Times New Roman"/>
          <w:sz w:val="26"/>
          <w:szCs w:val="24"/>
        </w:rPr>
        <w:t xml:space="preserve">Срок окупаемости, применительно к вышеуказанным мероприятиям рассчитать не представляется возможным по причинам того, что капитальный ремонт теплосетей рассматривается с точки зрения повышения надежности системы теплоснабжения. </w:t>
      </w:r>
    </w:p>
    <w:p w:rsidR="00E5083F" w:rsidRPr="00BC419E" w:rsidRDefault="00E5083F" w:rsidP="001D5635">
      <w:pPr>
        <w:pStyle w:val="ac"/>
        <w:spacing w:after="0" w:line="240" w:lineRule="auto"/>
        <w:ind w:left="0"/>
        <w:jc w:val="both"/>
        <w:rPr>
          <w:rFonts w:ascii="Times New Roman" w:hAnsi="Times New Roman"/>
          <w:sz w:val="26"/>
          <w:szCs w:val="24"/>
        </w:rPr>
      </w:pPr>
      <w:r w:rsidRPr="00BC419E">
        <w:rPr>
          <w:rFonts w:ascii="Times New Roman" w:hAnsi="Times New Roman"/>
          <w:sz w:val="26"/>
          <w:szCs w:val="24"/>
        </w:rPr>
        <w:t>Ориентировочная стоимость работ по замене теплотрасс приведена в таблице 9.2.</w:t>
      </w:r>
    </w:p>
    <w:p w:rsidR="00E5083F" w:rsidRPr="00BC419E" w:rsidRDefault="00E5083F" w:rsidP="001D5635">
      <w:pPr>
        <w:pStyle w:val="ac"/>
        <w:spacing w:after="0" w:line="240" w:lineRule="auto"/>
        <w:ind w:left="0"/>
        <w:jc w:val="both"/>
        <w:rPr>
          <w:rFonts w:ascii="Times New Roman" w:hAnsi="Times New Roman"/>
          <w:sz w:val="26"/>
          <w:szCs w:val="24"/>
        </w:rPr>
      </w:pPr>
      <w:r w:rsidRPr="00BC419E">
        <w:rPr>
          <w:rFonts w:ascii="Times New Roman" w:hAnsi="Times New Roman"/>
          <w:sz w:val="26"/>
          <w:szCs w:val="24"/>
        </w:rPr>
        <w:t>Таблица 9.2 - Ориентировочная стоимость работ по реконструкции тепловых сетей на территории Ерышевского СП</w:t>
      </w:r>
    </w:p>
    <w:tbl>
      <w:tblPr>
        <w:tblW w:w="5000" w:type="pct"/>
        <w:jc w:val="center"/>
        <w:tblLayout w:type="fixed"/>
        <w:tblLook w:val="04A0"/>
      </w:tblPr>
      <w:tblGrid>
        <w:gridCol w:w="4139"/>
        <w:gridCol w:w="2716"/>
        <w:gridCol w:w="2716"/>
      </w:tblGrid>
      <w:tr w:rsidR="00E5083F" w:rsidRPr="00BC419E" w:rsidTr="00965309">
        <w:trPr>
          <w:trHeight w:val="24"/>
          <w:jc w:val="center"/>
        </w:trPr>
        <w:tc>
          <w:tcPr>
            <w:tcW w:w="404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Вид работы</w:t>
            </w:r>
          </w:p>
        </w:tc>
        <w:tc>
          <w:tcPr>
            <w:tcW w:w="265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Планируемый год реализации</w:t>
            </w:r>
          </w:p>
        </w:tc>
        <w:tc>
          <w:tcPr>
            <w:tcW w:w="265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Стоимость, тыс. руб.</w:t>
            </w:r>
          </w:p>
        </w:tc>
      </w:tr>
      <w:tr w:rsidR="00E5083F" w:rsidRPr="00BC419E" w:rsidTr="00965309">
        <w:trPr>
          <w:trHeight w:val="24"/>
          <w:jc w:val="center"/>
        </w:trPr>
        <w:tc>
          <w:tcPr>
            <w:tcW w:w="4045" w:type="dxa"/>
            <w:tcBorders>
              <w:top w:val="single" w:sz="4" w:space="0" w:color="000000"/>
              <w:left w:val="single" w:sz="4" w:space="0" w:color="000000"/>
              <w:bottom w:val="single" w:sz="4" w:space="0" w:color="000000"/>
              <w:right w:val="single" w:sz="4" w:space="0" w:color="000000"/>
            </w:tcBorders>
            <w:vAlign w:val="bottom"/>
          </w:tcPr>
          <w:p w:rsidR="00E5083F" w:rsidRPr="00BC419E" w:rsidRDefault="00E5083F" w:rsidP="001D5635">
            <w:pPr>
              <w:jc w:val="both"/>
              <w:rPr>
                <w:sz w:val="26"/>
                <w:szCs w:val="24"/>
              </w:rPr>
            </w:pPr>
            <w:r w:rsidRPr="00BC419E">
              <w:rPr>
                <w:sz w:val="26"/>
                <w:szCs w:val="24"/>
              </w:rPr>
              <w:t>Реконструкция теплосети котельной № 12 СОШ с. Ерышевка, пл. Кирова, д. 1</w:t>
            </w:r>
          </w:p>
        </w:tc>
        <w:tc>
          <w:tcPr>
            <w:tcW w:w="26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2028</w:t>
            </w:r>
          </w:p>
        </w:tc>
        <w:tc>
          <w:tcPr>
            <w:tcW w:w="26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629,730</w:t>
            </w:r>
          </w:p>
        </w:tc>
      </w:tr>
      <w:tr w:rsidR="00E5083F" w:rsidRPr="00BC419E" w:rsidTr="00965309">
        <w:trPr>
          <w:trHeight w:val="24"/>
          <w:jc w:val="center"/>
        </w:trPr>
        <w:tc>
          <w:tcPr>
            <w:tcW w:w="670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ИТОГО:</w:t>
            </w:r>
          </w:p>
        </w:tc>
        <w:tc>
          <w:tcPr>
            <w:tcW w:w="265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629,730</w:t>
            </w:r>
          </w:p>
        </w:tc>
      </w:tr>
    </w:tbl>
    <w:p w:rsidR="00E5083F" w:rsidRPr="00BC419E" w:rsidRDefault="00E5083F" w:rsidP="001D5635">
      <w:pPr>
        <w:pStyle w:val="2"/>
        <w:ind w:left="0"/>
        <w:jc w:val="both"/>
        <w:rPr>
          <w:b w:val="0"/>
          <w:sz w:val="26"/>
          <w:szCs w:val="24"/>
        </w:rPr>
      </w:pPr>
      <w:bookmarkStart w:id="144" w:name="__RefHeading__14872_1622391719"/>
      <w:bookmarkStart w:id="145" w:name="__RefHeading__120_629290490"/>
      <w:bookmarkStart w:id="146" w:name="__RefHeading__71_80430112"/>
      <w:bookmarkStart w:id="147" w:name="__RefHeading__169_1017922116"/>
      <w:bookmarkStart w:id="148" w:name="__RefHeading__220_1979640507"/>
      <w:bookmarkEnd w:id="144"/>
      <w:bookmarkEnd w:id="145"/>
      <w:bookmarkEnd w:id="146"/>
      <w:bookmarkEnd w:id="147"/>
      <w:bookmarkEnd w:id="148"/>
      <w:r w:rsidRPr="00BC419E">
        <w:rPr>
          <w:b w:val="0"/>
          <w:sz w:val="26"/>
          <w:szCs w:val="24"/>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 теплоснабжения на каждом этапе</w:t>
      </w:r>
    </w:p>
    <w:p w:rsidR="00E5083F" w:rsidRPr="00BC419E" w:rsidRDefault="00E5083F" w:rsidP="001D5635">
      <w:pPr>
        <w:jc w:val="both"/>
        <w:rPr>
          <w:sz w:val="26"/>
          <w:szCs w:val="24"/>
        </w:rPr>
      </w:pPr>
      <w:r w:rsidRPr="00BC419E">
        <w:rPr>
          <w:sz w:val="26"/>
          <w:szCs w:val="24"/>
        </w:rPr>
        <w:t>На расчетный срок в Ерышевском СП не планируется изменение температурного графика и гидравлического режима работы систем теплоснабжения.</w:t>
      </w:r>
    </w:p>
    <w:p w:rsidR="00E5083F" w:rsidRPr="00BC419E" w:rsidRDefault="00E5083F" w:rsidP="001D5635">
      <w:pPr>
        <w:pStyle w:val="2"/>
        <w:ind w:left="0"/>
        <w:jc w:val="both"/>
        <w:rPr>
          <w:b w:val="0"/>
          <w:sz w:val="26"/>
          <w:szCs w:val="24"/>
        </w:rPr>
      </w:pPr>
      <w:r w:rsidRPr="00BC419E">
        <w:rPr>
          <w:b w:val="0"/>
          <w:sz w:val="26"/>
          <w:szCs w:val="24"/>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rsidR="00E5083F" w:rsidRPr="00BC419E" w:rsidRDefault="00E5083F" w:rsidP="001D5635">
      <w:pPr>
        <w:jc w:val="both"/>
        <w:rPr>
          <w:sz w:val="26"/>
          <w:szCs w:val="24"/>
        </w:rPr>
      </w:pPr>
      <w:r w:rsidRPr="00BC419E">
        <w:rPr>
          <w:sz w:val="26"/>
          <w:szCs w:val="24"/>
        </w:rPr>
        <w:t>Предложения отсутствуют.</w:t>
      </w:r>
    </w:p>
    <w:p w:rsidR="00E5083F" w:rsidRPr="00BC419E" w:rsidRDefault="00E5083F" w:rsidP="001D5635">
      <w:pPr>
        <w:pStyle w:val="2"/>
        <w:ind w:left="0"/>
        <w:jc w:val="both"/>
        <w:rPr>
          <w:b w:val="0"/>
          <w:sz w:val="26"/>
          <w:szCs w:val="24"/>
        </w:rPr>
      </w:pPr>
      <w:r w:rsidRPr="00BC419E">
        <w:rPr>
          <w:b w:val="0"/>
          <w:sz w:val="26"/>
          <w:szCs w:val="24"/>
        </w:rPr>
        <w:t>9.5. Оценку эффективности инвестиций по отдельным предложениям</w:t>
      </w:r>
    </w:p>
    <w:p w:rsidR="00E5083F" w:rsidRPr="00BC419E" w:rsidRDefault="00E5083F" w:rsidP="001D5635">
      <w:pPr>
        <w:jc w:val="both"/>
        <w:rPr>
          <w:sz w:val="26"/>
          <w:szCs w:val="24"/>
        </w:rPr>
      </w:pPr>
      <w:r w:rsidRPr="00BC419E">
        <w:rPr>
          <w:sz w:val="26"/>
          <w:szCs w:val="24"/>
        </w:rPr>
        <w:t>Оценка эффективности инвестиций по отдельным предложениям отсутствует.</w:t>
      </w: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pStyle w:val="1"/>
        <w:jc w:val="both"/>
        <w:rPr>
          <w:b w:val="0"/>
          <w:sz w:val="26"/>
          <w:szCs w:val="24"/>
        </w:rPr>
      </w:pPr>
      <w:r w:rsidRPr="00BC419E">
        <w:rPr>
          <w:b w:val="0"/>
          <w:sz w:val="26"/>
          <w:szCs w:val="24"/>
        </w:rPr>
        <w:t>РАЗДЕЛ 10. РЕШЕНИЕ О ПРИСВОЕНИИ СТАТУСА ЕДИНОЙ ТЕПЛОСНАБЖАЮЩЕЙ ОРГАНИЗАЦИИ (ОРГАНИЗАЦИЯМ)</w:t>
      </w:r>
    </w:p>
    <w:p w:rsidR="00E5083F" w:rsidRPr="00BC419E" w:rsidRDefault="00E5083F" w:rsidP="001D5635">
      <w:pPr>
        <w:jc w:val="both"/>
        <w:rPr>
          <w:sz w:val="26"/>
          <w:szCs w:val="24"/>
        </w:rPr>
      </w:pPr>
      <w:r w:rsidRPr="00BC419E">
        <w:rPr>
          <w:sz w:val="26"/>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РФ».</w:t>
      </w:r>
    </w:p>
    <w:p w:rsidR="00E5083F" w:rsidRPr="00BC419E" w:rsidRDefault="00E5083F" w:rsidP="001D5635">
      <w:pPr>
        <w:jc w:val="both"/>
        <w:rPr>
          <w:sz w:val="26"/>
          <w:szCs w:val="24"/>
        </w:rPr>
      </w:pPr>
      <w:r w:rsidRPr="00BC419E">
        <w:rPr>
          <w:sz w:val="26"/>
          <w:szCs w:val="24"/>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E5083F" w:rsidRPr="00BC419E" w:rsidRDefault="00E5083F" w:rsidP="001D5635">
      <w:pPr>
        <w:jc w:val="both"/>
        <w:rPr>
          <w:sz w:val="26"/>
          <w:szCs w:val="24"/>
        </w:rPr>
      </w:pPr>
      <w:r w:rsidRPr="00BC419E">
        <w:rPr>
          <w:sz w:val="26"/>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5083F" w:rsidRPr="00BC419E" w:rsidRDefault="00E5083F" w:rsidP="001D5635">
      <w:pPr>
        <w:jc w:val="both"/>
        <w:rPr>
          <w:sz w:val="26"/>
          <w:szCs w:val="24"/>
        </w:rPr>
      </w:pPr>
      <w:r w:rsidRPr="00BC419E">
        <w:rPr>
          <w:sz w:val="26"/>
          <w:szCs w:val="24"/>
        </w:rPr>
        <w:t>- размер собственного капитала;</w:t>
      </w:r>
    </w:p>
    <w:p w:rsidR="00E5083F" w:rsidRPr="00BC419E" w:rsidRDefault="00E5083F" w:rsidP="001D5635">
      <w:pPr>
        <w:jc w:val="both"/>
        <w:rPr>
          <w:sz w:val="26"/>
          <w:szCs w:val="24"/>
        </w:rPr>
      </w:pPr>
      <w:r w:rsidRPr="00BC419E">
        <w:rPr>
          <w:sz w:val="26"/>
          <w:szCs w:val="24"/>
        </w:rPr>
        <w:t>- способность в лучшей мере обеспечить надежность теплоснабжения в соответствующей системе теплоснабжения.</w:t>
      </w:r>
    </w:p>
    <w:p w:rsidR="00E5083F" w:rsidRPr="00BC419E" w:rsidRDefault="00E5083F" w:rsidP="001D5635">
      <w:pPr>
        <w:jc w:val="both"/>
        <w:rPr>
          <w:sz w:val="26"/>
          <w:szCs w:val="24"/>
        </w:rPr>
      </w:pPr>
      <w:r w:rsidRPr="00BC419E">
        <w:rPr>
          <w:sz w:val="26"/>
          <w:szCs w:val="24"/>
        </w:rPr>
        <w:t>В соответствии с Критериями и порядком определения единой теплоснабжающей организации, учитывая принятые в настоящей Схеме теплоснабжения единицы территориального деления и зоны эксплуатационной ответственности теплоснабжающих и теплосетевых организаций, в качестве теплоснабжающей организации 2 котельных  в Ерышевском СП, определена Павловское МУПП «Энергетик».</w:t>
      </w:r>
    </w:p>
    <w:p w:rsidR="00E5083F" w:rsidRPr="00BC419E" w:rsidRDefault="00E5083F" w:rsidP="001D5635">
      <w:pPr>
        <w:pStyle w:val="1"/>
        <w:pageBreakBefore/>
        <w:jc w:val="both"/>
        <w:rPr>
          <w:b w:val="0"/>
          <w:sz w:val="26"/>
          <w:szCs w:val="24"/>
        </w:rPr>
      </w:pPr>
      <w:bookmarkStart w:id="149" w:name="__RefHeading__14874_1622391719"/>
      <w:bookmarkStart w:id="150" w:name="__RefHeading__122_629290490"/>
      <w:bookmarkStart w:id="151" w:name="__RefHeading__73_80430112"/>
      <w:bookmarkStart w:id="152" w:name="__RefHeading__171_1017922116"/>
      <w:bookmarkStart w:id="153" w:name="__RefHeading__222_1979640507"/>
      <w:bookmarkEnd w:id="149"/>
      <w:bookmarkEnd w:id="150"/>
      <w:bookmarkEnd w:id="151"/>
      <w:bookmarkEnd w:id="152"/>
      <w:bookmarkEnd w:id="153"/>
      <w:r w:rsidRPr="00BC419E">
        <w:rPr>
          <w:b w:val="0"/>
          <w:sz w:val="26"/>
          <w:szCs w:val="24"/>
        </w:rPr>
        <w:t>РАЗДЕЛ 11. РЕШЕНИЕ О РАСПРЕДЕЛЕНИИ ТЕПЛОВОЙ НАГРУЗКИ МЕЖДУ ИСТОЧНИКАМИ ТЕПЛОВОЙ ЭНЕРГИИ</w:t>
      </w:r>
    </w:p>
    <w:p w:rsidR="00E5083F" w:rsidRPr="00BC419E" w:rsidRDefault="00E5083F" w:rsidP="001D5635">
      <w:pPr>
        <w:jc w:val="both"/>
        <w:rPr>
          <w:sz w:val="26"/>
          <w:szCs w:val="24"/>
        </w:rPr>
      </w:pPr>
      <w:r w:rsidRPr="00BC419E">
        <w:rPr>
          <w:sz w:val="26"/>
          <w:szCs w:val="24"/>
        </w:rPr>
        <w:t xml:space="preserve">Распределение тепловой нагрузки между источниками тепловой энергии определяют, прежде всего,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E5083F" w:rsidRPr="00BC419E" w:rsidRDefault="00E5083F" w:rsidP="001D5635">
      <w:pPr>
        <w:jc w:val="both"/>
        <w:rPr>
          <w:sz w:val="26"/>
          <w:szCs w:val="24"/>
        </w:rPr>
      </w:pPr>
      <w:r w:rsidRPr="00BC419E">
        <w:rPr>
          <w:sz w:val="26"/>
          <w:szCs w:val="24"/>
        </w:rPr>
        <w:t>Дефицит тепловой энергии не выявлен, перераспределение тепловой нагрузки между источниками тепловой энергии не целесообразно.</w:t>
      </w:r>
    </w:p>
    <w:p w:rsidR="00E5083F" w:rsidRPr="00BC419E" w:rsidRDefault="00E5083F" w:rsidP="001D5635">
      <w:pPr>
        <w:pStyle w:val="1"/>
        <w:pageBreakBefore/>
        <w:jc w:val="both"/>
        <w:rPr>
          <w:b w:val="0"/>
          <w:sz w:val="26"/>
          <w:szCs w:val="24"/>
        </w:rPr>
      </w:pPr>
      <w:bookmarkStart w:id="154" w:name="__RefHeading__14876_1622391719"/>
      <w:bookmarkStart w:id="155" w:name="__RefHeading__124_629290490"/>
      <w:bookmarkStart w:id="156" w:name="__RefHeading__75_80430112"/>
      <w:bookmarkStart w:id="157" w:name="__RefHeading__173_1017922116"/>
      <w:bookmarkStart w:id="158" w:name="__RefHeading__224_1979640507"/>
      <w:bookmarkEnd w:id="154"/>
      <w:bookmarkEnd w:id="155"/>
      <w:bookmarkEnd w:id="156"/>
      <w:bookmarkEnd w:id="157"/>
      <w:bookmarkEnd w:id="158"/>
      <w:r w:rsidRPr="00BC419E">
        <w:rPr>
          <w:b w:val="0"/>
          <w:sz w:val="26"/>
          <w:szCs w:val="24"/>
        </w:rPr>
        <w:t>РАЗДЕЛ 12. РЕШЕНИЯ ПО БЕСХОЗЯЙНЫМ ТЕПЛОВЫМ СЕТЯМ</w:t>
      </w:r>
    </w:p>
    <w:p w:rsidR="00E5083F" w:rsidRPr="00BC419E" w:rsidRDefault="00E5083F" w:rsidP="001D5635">
      <w:pPr>
        <w:jc w:val="both"/>
        <w:rPr>
          <w:sz w:val="26"/>
          <w:szCs w:val="24"/>
        </w:rPr>
      </w:pPr>
      <w:r w:rsidRPr="00BC419E">
        <w:rPr>
          <w:sz w:val="26"/>
          <w:szCs w:val="24"/>
        </w:rPr>
        <w:t>В соответствии с п. 6 ст. 15 Федерального закона от 27.07.2010 №190-ФЗ (ред. от 01.05.2022.) «О теплоснабжении»: «В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rsidR="00E5083F" w:rsidRPr="00BC419E" w:rsidRDefault="00E5083F" w:rsidP="001D5635">
      <w:pPr>
        <w:jc w:val="both"/>
        <w:rPr>
          <w:sz w:val="26"/>
          <w:szCs w:val="24"/>
        </w:rPr>
      </w:pPr>
      <w:r w:rsidRPr="00BC419E">
        <w:rPr>
          <w:sz w:val="26"/>
          <w:szCs w:val="24"/>
        </w:rPr>
        <w:t xml:space="preserve">На территории Ерышевского СП Павловского муниципального района Воронежской области на момент разработки схемы теплоснабжения бесхозяйные сети не выявлены. </w:t>
      </w: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pStyle w:val="1"/>
        <w:jc w:val="both"/>
        <w:rPr>
          <w:b w:val="0"/>
          <w:sz w:val="26"/>
          <w:szCs w:val="24"/>
        </w:rPr>
      </w:pPr>
      <w:r w:rsidRPr="00BC419E">
        <w:rPr>
          <w:b w:val="0"/>
          <w:sz w:val="26"/>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E5083F" w:rsidRPr="00BC419E" w:rsidRDefault="00E5083F" w:rsidP="001D5635">
      <w:pPr>
        <w:pStyle w:val="afd"/>
        <w:spacing w:after="0"/>
        <w:jc w:val="both"/>
        <w:rPr>
          <w:sz w:val="26"/>
          <w:szCs w:val="24"/>
        </w:rPr>
      </w:pPr>
      <w:r w:rsidRPr="00BC419E">
        <w:rPr>
          <w:sz w:val="26"/>
          <w:szCs w:val="24"/>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E5083F" w:rsidRPr="00BC419E" w:rsidRDefault="00E5083F" w:rsidP="001D5635">
      <w:pPr>
        <w:pStyle w:val="afd"/>
        <w:spacing w:after="0"/>
        <w:jc w:val="both"/>
        <w:rPr>
          <w:sz w:val="26"/>
          <w:szCs w:val="24"/>
        </w:rPr>
      </w:pPr>
      <w:r w:rsidRPr="00BC419E">
        <w:rPr>
          <w:sz w:val="26"/>
          <w:szCs w:val="24"/>
        </w:rPr>
        <w:t xml:space="preserve">Решения отсутствуют. </w:t>
      </w:r>
    </w:p>
    <w:p w:rsidR="00E5083F" w:rsidRPr="00BC419E" w:rsidRDefault="00E5083F" w:rsidP="001D5635">
      <w:pPr>
        <w:pStyle w:val="afd"/>
        <w:spacing w:after="0"/>
        <w:jc w:val="both"/>
        <w:rPr>
          <w:sz w:val="26"/>
          <w:szCs w:val="24"/>
        </w:rPr>
      </w:pPr>
      <w:r w:rsidRPr="00BC419E">
        <w:rPr>
          <w:sz w:val="26"/>
          <w:szCs w:val="24"/>
        </w:rPr>
        <w:t xml:space="preserve">Описание проблем организации газоснабжения источников тепловой энергии </w:t>
      </w:r>
    </w:p>
    <w:p w:rsidR="00E5083F" w:rsidRPr="00BC419E" w:rsidRDefault="00E5083F" w:rsidP="001D5635">
      <w:pPr>
        <w:pStyle w:val="afd"/>
        <w:spacing w:after="0"/>
        <w:jc w:val="both"/>
        <w:rPr>
          <w:sz w:val="26"/>
          <w:szCs w:val="24"/>
        </w:rPr>
      </w:pPr>
      <w:r w:rsidRPr="00BC419E">
        <w:rPr>
          <w:sz w:val="26"/>
          <w:szCs w:val="24"/>
        </w:rPr>
        <w:t xml:space="preserve">Проблемы газоснабжения источников отсутствуют. </w:t>
      </w:r>
    </w:p>
    <w:p w:rsidR="00E5083F" w:rsidRPr="00BC419E" w:rsidRDefault="00E5083F" w:rsidP="001D5635">
      <w:pPr>
        <w:pStyle w:val="afd"/>
        <w:spacing w:after="0"/>
        <w:jc w:val="both"/>
        <w:rPr>
          <w:sz w:val="26"/>
          <w:szCs w:val="24"/>
        </w:rPr>
      </w:pPr>
      <w:r w:rsidRPr="00BC419E">
        <w:rPr>
          <w:sz w:val="26"/>
          <w:szCs w:val="24"/>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rsidR="00E5083F" w:rsidRPr="00BC419E" w:rsidRDefault="00E5083F" w:rsidP="001D5635">
      <w:pPr>
        <w:pStyle w:val="afd"/>
        <w:spacing w:after="0"/>
        <w:jc w:val="both"/>
        <w:rPr>
          <w:sz w:val="26"/>
          <w:szCs w:val="24"/>
        </w:rPr>
      </w:pPr>
      <w:r w:rsidRPr="00BC419E">
        <w:rPr>
          <w:sz w:val="26"/>
          <w:szCs w:val="24"/>
        </w:rPr>
        <w:t xml:space="preserve">Предложения отсутствуют. </w:t>
      </w:r>
    </w:p>
    <w:p w:rsidR="00E5083F" w:rsidRPr="00BC419E" w:rsidRDefault="00E5083F" w:rsidP="001D5635">
      <w:pPr>
        <w:pStyle w:val="afd"/>
        <w:spacing w:after="0"/>
        <w:jc w:val="both"/>
        <w:rPr>
          <w:sz w:val="26"/>
          <w:szCs w:val="24"/>
        </w:rPr>
      </w:pPr>
      <w:r w:rsidRPr="00BC419E">
        <w:rPr>
          <w:sz w:val="26"/>
          <w:szCs w:val="24"/>
        </w:rPr>
        <w:t xml:space="preserve">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p w:rsidR="00E5083F" w:rsidRPr="00BC419E" w:rsidRDefault="00E5083F" w:rsidP="001D5635">
      <w:pPr>
        <w:pStyle w:val="afd"/>
        <w:spacing w:after="0"/>
        <w:jc w:val="both"/>
        <w:rPr>
          <w:sz w:val="26"/>
          <w:szCs w:val="24"/>
        </w:rPr>
      </w:pPr>
      <w:r w:rsidRPr="00BC419E">
        <w:rPr>
          <w:sz w:val="26"/>
          <w:szCs w:val="24"/>
        </w:rPr>
        <w:t>Решения отсутствуют.</w:t>
      </w:r>
    </w:p>
    <w:p w:rsidR="00E5083F" w:rsidRPr="00BC419E" w:rsidRDefault="00E5083F" w:rsidP="001D5635">
      <w:pPr>
        <w:jc w:val="both"/>
        <w:rPr>
          <w:sz w:val="26"/>
          <w:szCs w:val="24"/>
        </w:rPr>
      </w:pPr>
    </w:p>
    <w:p w:rsidR="00E5083F" w:rsidRPr="00BC419E" w:rsidRDefault="00E5083F" w:rsidP="001D5635">
      <w:pPr>
        <w:pStyle w:val="1"/>
        <w:jc w:val="both"/>
        <w:rPr>
          <w:b w:val="0"/>
          <w:sz w:val="26"/>
          <w:szCs w:val="24"/>
        </w:rPr>
      </w:pPr>
      <w:r w:rsidRPr="00BC419E">
        <w:rPr>
          <w:b w:val="0"/>
          <w:sz w:val="26"/>
          <w:szCs w:val="24"/>
        </w:rPr>
        <w:t xml:space="preserve">РАЗДЕЛ 14. ИНДИКАТОРЫ РАЗВИТИЯ СИСТЕМ ТЕПЛОСНАБЖЕНИЯ ЕРЫШЕВСКОГО СЕЛЬСКОГО ПОСЕЛЕНИЯ </w:t>
      </w:r>
    </w:p>
    <w:p w:rsidR="00E5083F" w:rsidRPr="00BC419E" w:rsidRDefault="00E5083F" w:rsidP="001D5635">
      <w:pPr>
        <w:pStyle w:val="afd"/>
        <w:spacing w:after="0"/>
        <w:jc w:val="both"/>
        <w:rPr>
          <w:sz w:val="26"/>
          <w:szCs w:val="24"/>
        </w:rPr>
      </w:pPr>
      <w:r w:rsidRPr="00BC419E">
        <w:rPr>
          <w:sz w:val="26"/>
          <w:szCs w:val="24"/>
        </w:rPr>
        <w:t>Таблица 14. Индикаторы развития систем теплоснабжения</w:t>
      </w:r>
    </w:p>
    <w:tbl>
      <w:tblPr>
        <w:tblW w:w="0" w:type="auto"/>
        <w:tblLayout w:type="fixed"/>
        <w:tblLook w:val="04A0"/>
      </w:tblPr>
      <w:tblGrid>
        <w:gridCol w:w="458"/>
        <w:gridCol w:w="4684"/>
        <w:gridCol w:w="1016"/>
        <w:gridCol w:w="1892"/>
        <w:gridCol w:w="1521"/>
      </w:tblGrid>
      <w:tr w:rsidR="00E5083F" w:rsidRPr="00BC419E" w:rsidTr="00965309">
        <w:tc>
          <w:tcPr>
            <w:tcW w:w="45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5083F" w:rsidRPr="00BC419E" w:rsidRDefault="00E5083F" w:rsidP="001D5635">
            <w:pPr>
              <w:pStyle w:val="afd"/>
              <w:spacing w:after="0"/>
              <w:jc w:val="both"/>
              <w:rPr>
                <w:sz w:val="26"/>
                <w:szCs w:val="24"/>
              </w:rPr>
            </w:pPr>
            <w:r w:rsidRPr="00BC419E">
              <w:rPr>
                <w:sz w:val="26"/>
                <w:szCs w:val="24"/>
              </w:rPr>
              <w:t>№</w:t>
            </w:r>
          </w:p>
        </w:tc>
        <w:tc>
          <w:tcPr>
            <w:tcW w:w="468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5083F" w:rsidRPr="00BC419E" w:rsidRDefault="00E5083F" w:rsidP="001D5635">
            <w:pPr>
              <w:jc w:val="both"/>
              <w:rPr>
                <w:sz w:val="26"/>
                <w:szCs w:val="24"/>
              </w:rPr>
            </w:pPr>
            <w:r w:rsidRPr="00BC419E">
              <w:rPr>
                <w:sz w:val="26"/>
                <w:szCs w:val="24"/>
              </w:rPr>
              <w:t>Индикаторы развития систем теплоснабжения</w:t>
            </w:r>
          </w:p>
          <w:p w:rsidR="00E5083F" w:rsidRPr="00BC419E" w:rsidRDefault="00E5083F" w:rsidP="001D5635">
            <w:pPr>
              <w:jc w:val="both"/>
              <w:rPr>
                <w:sz w:val="26"/>
                <w:szCs w:val="24"/>
              </w:rPr>
            </w:pPr>
            <w:r w:rsidRPr="00BC419E">
              <w:rPr>
                <w:sz w:val="26"/>
                <w:szCs w:val="24"/>
              </w:rPr>
              <w:t>поселения</w:t>
            </w:r>
          </w:p>
        </w:tc>
        <w:tc>
          <w:tcPr>
            <w:tcW w:w="101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5083F" w:rsidRPr="00BC419E" w:rsidRDefault="00E5083F" w:rsidP="001D5635">
            <w:pPr>
              <w:jc w:val="both"/>
              <w:rPr>
                <w:sz w:val="26"/>
                <w:szCs w:val="24"/>
              </w:rPr>
            </w:pPr>
            <w:r w:rsidRPr="00BC419E">
              <w:rPr>
                <w:sz w:val="26"/>
                <w:szCs w:val="24"/>
              </w:rPr>
              <w:t>Ед.изм.</w:t>
            </w:r>
          </w:p>
        </w:tc>
        <w:tc>
          <w:tcPr>
            <w:tcW w:w="189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5083F" w:rsidRPr="00BC419E" w:rsidRDefault="00E5083F" w:rsidP="001D5635">
            <w:pPr>
              <w:jc w:val="both"/>
              <w:rPr>
                <w:sz w:val="26"/>
                <w:szCs w:val="24"/>
              </w:rPr>
            </w:pPr>
            <w:r w:rsidRPr="00BC419E">
              <w:rPr>
                <w:sz w:val="26"/>
                <w:szCs w:val="24"/>
              </w:rPr>
              <w:t>Существующее</w:t>
            </w:r>
          </w:p>
          <w:p w:rsidR="00E5083F" w:rsidRPr="00BC419E" w:rsidRDefault="00E5083F" w:rsidP="001D5635">
            <w:pPr>
              <w:jc w:val="both"/>
              <w:rPr>
                <w:sz w:val="26"/>
                <w:szCs w:val="24"/>
              </w:rPr>
            </w:pPr>
            <w:r w:rsidRPr="00BC419E">
              <w:rPr>
                <w:sz w:val="26"/>
                <w:szCs w:val="24"/>
              </w:rPr>
              <w:t>положение</w:t>
            </w:r>
          </w:p>
          <w:p w:rsidR="00E5083F" w:rsidRPr="00BC419E" w:rsidRDefault="00E5083F" w:rsidP="001D5635">
            <w:pPr>
              <w:jc w:val="both"/>
              <w:rPr>
                <w:sz w:val="26"/>
                <w:szCs w:val="24"/>
              </w:rPr>
            </w:pPr>
            <w:r w:rsidRPr="00BC419E">
              <w:rPr>
                <w:sz w:val="26"/>
                <w:szCs w:val="24"/>
              </w:rPr>
              <w:t>(факт</w:t>
            </w:r>
          </w:p>
          <w:p w:rsidR="00E5083F" w:rsidRPr="00BC419E" w:rsidRDefault="00E5083F" w:rsidP="001D5635">
            <w:pPr>
              <w:jc w:val="both"/>
              <w:rPr>
                <w:sz w:val="26"/>
                <w:szCs w:val="24"/>
              </w:rPr>
            </w:pPr>
            <w:r w:rsidRPr="00BC419E">
              <w:rPr>
                <w:sz w:val="26"/>
                <w:szCs w:val="24"/>
              </w:rPr>
              <w:t>2023 год)</w:t>
            </w:r>
          </w:p>
        </w:tc>
        <w:tc>
          <w:tcPr>
            <w:tcW w:w="152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5083F" w:rsidRPr="00BC419E" w:rsidRDefault="00E5083F" w:rsidP="001D5635">
            <w:pPr>
              <w:jc w:val="both"/>
              <w:rPr>
                <w:sz w:val="26"/>
                <w:szCs w:val="24"/>
              </w:rPr>
            </w:pPr>
            <w:r w:rsidRPr="00BC419E">
              <w:rPr>
                <w:sz w:val="26"/>
                <w:szCs w:val="24"/>
              </w:rPr>
              <w:t>Ожидаемые</w:t>
            </w:r>
          </w:p>
          <w:p w:rsidR="00E5083F" w:rsidRPr="00BC419E" w:rsidRDefault="00E5083F" w:rsidP="001D5635">
            <w:pPr>
              <w:jc w:val="both"/>
              <w:rPr>
                <w:sz w:val="26"/>
                <w:szCs w:val="24"/>
              </w:rPr>
            </w:pPr>
            <w:r w:rsidRPr="00BC419E">
              <w:rPr>
                <w:sz w:val="26"/>
                <w:szCs w:val="24"/>
              </w:rPr>
              <w:t>показатели</w:t>
            </w:r>
          </w:p>
          <w:p w:rsidR="00E5083F" w:rsidRPr="00BC419E" w:rsidRDefault="00E5083F" w:rsidP="001D5635">
            <w:pPr>
              <w:jc w:val="both"/>
              <w:rPr>
                <w:sz w:val="26"/>
                <w:szCs w:val="24"/>
              </w:rPr>
            </w:pPr>
            <w:r w:rsidRPr="00BC419E">
              <w:rPr>
                <w:sz w:val="26"/>
                <w:szCs w:val="24"/>
              </w:rPr>
              <w:t>(2034</w:t>
            </w:r>
          </w:p>
          <w:p w:rsidR="00E5083F" w:rsidRPr="00BC419E" w:rsidRDefault="00E5083F" w:rsidP="001D5635">
            <w:pPr>
              <w:jc w:val="both"/>
              <w:rPr>
                <w:sz w:val="26"/>
                <w:szCs w:val="24"/>
              </w:rPr>
            </w:pPr>
            <w:r w:rsidRPr="00BC419E">
              <w:rPr>
                <w:sz w:val="26"/>
                <w:szCs w:val="24"/>
              </w:rPr>
              <w:t>год)</w:t>
            </w:r>
          </w:p>
        </w:tc>
      </w:tr>
      <w:tr w:rsidR="00E5083F" w:rsidRPr="00BC419E" w:rsidTr="00965309">
        <w:tc>
          <w:tcPr>
            <w:tcW w:w="45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1</w:t>
            </w:r>
          </w:p>
        </w:tc>
        <w:tc>
          <w:tcPr>
            <w:tcW w:w="468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shd w:val="clear" w:color="auto" w:fill="FFFFFF"/>
              <w:jc w:val="both"/>
              <w:rPr>
                <w:sz w:val="26"/>
                <w:szCs w:val="24"/>
              </w:rPr>
            </w:pPr>
            <w:r w:rsidRPr="00BC419E">
              <w:rPr>
                <w:sz w:val="26"/>
                <w:szCs w:val="24"/>
              </w:rPr>
              <w:t>Количество прекращений подачи</w:t>
            </w:r>
          </w:p>
          <w:p w:rsidR="00E5083F" w:rsidRPr="00BC419E" w:rsidRDefault="00E5083F" w:rsidP="001D5635">
            <w:pPr>
              <w:shd w:val="clear" w:color="auto" w:fill="FFFFFF"/>
              <w:jc w:val="both"/>
              <w:rPr>
                <w:sz w:val="26"/>
                <w:szCs w:val="24"/>
              </w:rPr>
            </w:pPr>
            <w:r w:rsidRPr="00BC419E">
              <w:rPr>
                <w:sz w:val="26"/>
                <w:szCs w:val="24"/>
              </w:rPr>
              <w:t>тепловой энергии, теплоносителя в</w:t>
            </w:r>
          </w:p>
          <w:p w:rsidR="00E5083F" w:rsidRPr="00BC419E" w:rsidRDefault="00E5083F" w:rsidP="001D5635">
            <w:pPr>
              <w:shd w:val="clear" w:color="auto" w:fill="FFFFFF"/>
              <w:jc w:val="both"/>
              <w:rPr>
                <w:sz w:val="26"/>
                <w:szCs w:val="24"/>
              </w:rPr>
            </w:pPr>
            <w:r w:rsidRPr="00BC419E">
              <w:rPr>
                <w:sz w:val="26"/>
                <w:szCs w:val="24"/>
              </w:rPr>
              <w:t>результате технологических</w:t>
            </w:r>
          </w:p>
          <w:p w:rsidR="00E5083F" w:rsidRPr="00BC419E" w:rsidRDefault="00E5083F" w:rsidP="001D5635">
            <w:pPr>
              <w:shd w:val="clear" w:color="auto" w:fill="FFFFFF"/>
              <w:jc w:val="both"/>
              <w:rPr>
                <w:sz w:val="26"/>
                <w:szCs w:val="24"/>
              </w:rPr>
            </w:pPr>
            <w:r w:rsidRPr="00BC419E">
              <w:rPr>
                <w:sz w:val="26"/>
                <w:szCs w:val="24"/>
              </w:rPr>
              <w:t>нарушений на тепловых сетях;</w:t>
            </w:r>
          </w:p>
        </w:tc>
        <w:tc>
          <w:tcPr>
            <w:tcW w:w="101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Ед.</w:t>
            </w:r>
          </w:p>
        </w:tc>
        <w:tc>
          <w:tcPr>
            <w:tcW w:w="1892"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0</w:t>
            </w:r>
          </w:p>
        </w:tc>
        <w:tc>
          <w:tcPr>
            <w:tcW w:w="152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0</w:t>
            </w:r>
          </w:p>
        </w:tc>
      </w:tr>
      <w:tr w:rsidR="00E5083F" w:rsidRPr="00BC419E" w:rsidTr="00965309">
        <w:tc>
          <w:tcPr>
            <w:tcW w:w="45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2</w:t>
            </w:r>
          </w:p>
        </w:tc>
        <w:tc>
          <w:tcPr>
            <w:tcW w:w="468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shd w:val="clear" w:color="auto" w:fill="FFFFFF"/>
              <w:jc w:val="both"/>
              <w:rPr>
                <w:sz w:val="26"/>
                <w:szCs w:val="24"/>
              </w:rPr>
            </w:pPr>
            <w:r w:rsidRPr="00BC419E">
              <w:rPr>
                <w:sz w:val="26"/>
                <w:szCs w:val="24"/>
              </w:rPr>
              <w:t>Количество прекращений подачи</w:t>
            </w:r>
          </w:p>
          <w:p w:rsidR="00E5083F" w:rsidRPr="00BC419E" w:rsidRDefault="00E5083F" w:rsidP="001D5635">
            <w:pPr>
              <w:shd w:val="clear" w:color="auto" w:fill="FFFFFF"/>
              <w:jc w:val="both"/>
              <w:rPr>
                <w:sz w:val="26"/>
                <w:szCs w:val="24"/>
              </w:rPr>
            </w:pPr>
            <w:r w:rsidRPr="00BC419E">
              <w:rPr>
                <w:sz w:val="26"/>
                <w:szCs w:val="24"/>
              </w:rPr>
              <w:t>тепловой энергии, теплоносителя в</w:t>
            </w:r>
          </w:p>
          <w:p w:rsidR="00E5083F" w:rsidRPr="00BC419E" w:rsidRDefault="00E5083F" w:rsidP="001D5635">
            <w:pPr>
              <w:shd w:val="clear" w:color="auto" w:fill="FFFFFF"/>
              <w:jc w:val="both"/>
              <w:rPr>
                <w:sz w:val="26"/>
                <w:szCs w:val="24"/>
              </w:rPr>
            </w:pPr>
            <w:r w:rsidRPr="00BC419E">
              <w:rPr>
                <w:sz w:val="26"/>
                <w:szCs w:val="24"/>
              </w:rPr>
              <w:t>результате технологических</w:t>
            </w:r>
          </w:p>
          <w:p w:rsidR="00E5083F" w:rsidRPr="00BC419E" w:rsidRDefault="00E5083F" w:rsidP="001D5635">
            <w:pPr>
              <w:shd w:val="clear" w:color="auto" w:fill="FFFFFF"/>
              <w:jc w:val="both"/>
              <w:rPr>
                <w:sz w:val="26"/>
                <w:szCs w:val="24"/>
              </w:rPr>
            </w:pPr>
            <w:r w:rsidRPr="00BC419E">
              <w:rPr>
                <w:sz w:val="26"/>
                <w:szCs w:val="24"/>
              </w:rPr>
              <w:t>нарушений на источниках</w:t>
            </w:r>
          </w:p>
          <w:p w:rsidR="00E5083F" w:rsidRPr="00BC419E" w:rsidRDefault="00E5083F" w:rsidP="001D5635">
            <w:pPr>
              <w:shd w:val="clear" w:color="auto" w:fill="FFFFFF"/>
              <w:jc w:val="both"/>
              <w:rPr>
                <w:sz w:val="26"/>
                <w:szCs w:val="24"/>
              </w:rPr>
            </w:pPr>
            <w:r w:rsidRPr="00BC419E">
              <w:rPr>
                <w:sz w:val="26"/>
                <w:szCs w:val="24"/>
              </w:rPr>
              <w:t>энергии;</w:t>
            </w:r>
          </w:p>
        </w:tc>
        <w:tc>
          <w:tcPr>
            <w:tcW w:w="101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Ед.</w:t>
            </w:r>
          </w:p>
        </w:tc>
        <w:tc>
          <w:tcPr>
            <w:tcW w:w="1892"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0</w:t>
            </w:r>
          </w:p>
        </w:tc>
        <w:tc>
          <w:tcPr>
            <w:tcW w:w="152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0</w:t>
            </w:r>
          </w:p>
        </w:tc>
      </w:tr>
      <w:tr w:rsidR="00E5083F" w:rsidRPr="00BC419E" w:rsidTr="00965309">
        <w:tc>
          <w:tcPr>
            <w:tcW w:w="45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3</w:t>
            </w:r>
          </w:p>
        </w:tc>
        <w:tc>
          <w:tcPr>
            <w:tcW w:w="468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shd w:val="clear" w:color="auto" w:fill="FFFFFF"/>
              <w:jc w:val="both"/>
              <w:rPr>
                <w:sz w:val="26"/>
                <w:szCs w:val="24"/>
              </w:rPr>
            </w:pPr>
            <w:r w:rsidRPr="00BC419E">
              <w:rPr>
                <w:sz w:val="26"/>
                <w:szCs w:val="24"/>
              </w:rPr>
              <w:t>Расход топлива</w:t>
            </w:r>
          </w:p>
        </w:tc>
        <w:tc>
          <w:tcPr>
            <w:tcW w:w="101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shd w:val="clear" w:color="auto" w:fill="FFFFFF"/>
              <w:jc w:val="both"/>
              <w:rPr>
                <w:sz w:val="26"/>
                <w:szCs w:val="24"/>
              </w:rPr>
            </w:pPr>
            <w:r w:rsidRPr="00BC419E">
              <w:rPr>
                <w:sz w:val="26"/>
                <w:szCs w:val="24"/>
              </w:rPr>
              <w:t>Тыс. м</w:t>
            </w:r>
            <w:r w:rsidRPr="00BC419E">
              <w:rPr>
                <w:sz w:val="26"/>
                <w:szCs w:val="24"/>
                <w:vertAlign w:val="superscript"/>
              </w:rPr>
              <w:t>3</w:t>
            </w:r>
          </w:p>
        </w:tc>
        <w:tc>
          <w:tcPr>
            <w:tcW w:w="1892"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41,711</w:t>
            </w:r>
          </w:p>
        </w:tc>
        <w:tc>
          <w:tcPr>
            <w:tcW w:w="152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43,0</w:t>
            </w:r>
          </w:p>
        </w:tc>
      </w:tr>
      <w:tr w:rsidR="00E5083F" w:rsidRPr="00BC419E" w:rsidTr="00965309">
        <w:tc>
          <w:tcPr>
            <w:tcW w:w="45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4</w:t>
            </w:r>
          </w:p>
        </w:tc>
        <w:tc>
          <w:tcPr>
            <w:tcW w:w="468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shd w:val="clear" w:color="auto" w:fill="FFFFFF"/>
              <w:jc w:val="both"/>
              <w:rPr>
                <w:sz w:val="26"/>
                <w:szCs w:val="24"/>
              </w:rPr>
            </w:pPr>
            <w:r w:rsidRPr="00BC419E">
              <w:rPr>
                <w:sz w:val="26"/>
                <w:szCs w:val="24"/>
              </w:rPr>
              <w:t>Доля величины технологических</w:t>
            </w:r>
          </w:p>
          <w:p w:rsidR="00E5083F" w:rsidRPr="00BC419E" w:rsidRDefault="00E5083F" w:rsidP="001D5635">
            <w:pPr>
              <w:shd w:val="clear" w:color="auto" w:fill="FFFFFF"/>
              <w:jc w:val="both"/>
              <w:rPr>
                <w:sz w:val="26"/>
                <w:szCs w:val="24"/>
              </w:rPr>
            </w:pPr>
            <w:r w:rsidRPr="00BC419E">
              <w:rPr>
                <w:sz w:val="26"/>
                <w:szCs w:val="24"/>
              </w:rPr>
              <w:t>потерь в общем объеме отпущенной</w:t>
            </w:r>
          </w:p>
          <w:p w:rsidR="00E5083F" w:rsidRPr="00BC419E" w:rsidRDefault="00E5083F" w:rsidP="001D5635">
            <w:pPr>
              <w:shd w:val="clear" w:color="auto" w:fill="FFFFFF"/>
              <w:jc w:val="both"/>
              <w:rPr>
                <w:sz w:val="26"/>
                <w:szCs w:val="24"/>
              </w:rPr>
            </w:pPr>
            <w:r w:rsidRPr="00BC419E">
              <w:rPr>
                <w:sz w:val="26"/>
                <w:szCs w:val="24"/>
              </w:rPr>
              <w:t>тепловой энергии</w:t>
            </w:r>
          </w:p>
        </w:tc>
        <w:tc>
          <w:tcPr>
            <w:tcW w:w="101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w:t>
            </w:r>
          </w:p>
        </w:tc>
        <w:tc>
          <w:tcPr>
            <w:tcW w:w="1892"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16,01</w:t>
            </w:r>
          </w:p>
          <w:p w:rsidR="00E5083F" w:rsidRPr="00BC419E" w:rsidRDefault="00E5083F" w:rsidP="001D5635">
            <w:pPr>
              <w:pStyle w:val="afd"/>
              <w:spacing w:after="0"/>
              <w:jc w:val="both"/>
              <w:rPr>
                <w:sz w:val="26"/>
                <w:szCs w:val="24"/>
              </w:rPr>
            </w:pPr>
            <w:r w:rsidRPr="00BC419E">
              <w:rPr>
                <w:sz w:val="26"/>
                <w:szCs w:val="24"/>
              </w:rPr>
              <w:t>0,97</w:t>
            </w:r>
          </w:p>
        </w:tc>
        <w:tc>
          <w:tcPr>
            <w:tcW w:w="152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3,0</w:t>
            </w:r>
          </w:p>
          <w:p w:rsidR="00E5083F" w:rsidRPr="00BC419E" w:rsidRDefault="00E5083F" w:rsidP="001D5635">
            <w:pPr>
              <w:pStyle w:val="afd"/>
              <w:spacing w:after="0"/>
              <w:jc w:val="both"/>
              <w:rPr>
                <w:sz w:val="26"/>
                <w:szCs w:val="24"/>
              </w:rPr>
            </w:pPr>
            <w:r w:rsidRPr="00BC419E">
              <w:rPr>
                <w:sz w:val="26"/>
                <w:szCs w:val="24"/>
              </w:rPr>
              <w:t>0,97</w:t>
            </w:r>
          </w:p>
        </w:tc>
      </w:tr>
      <w:tr w:rsidR="00E5083F" w:rsidRPr="00BC419E" w:rsidTr="00965309">
        <w:tc>
          <w:tcPr>
            <w:tcW w:w="45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5</w:t>
            </w:r>
          </w:p>
        </w:tc>
        <w:tc>
          <w:tcPr>
            <w:tcW w:w="468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shd w:val="clear" w:color="auto" w:fill="FFFFFF"/>
              <w:jc w:val="both"/>
              <w:rPr>
                <w:sz w:val="26"/>
                <w:szCs w:val="24"/>
              </w:rPr>
            </w:pPr>
            <w:r w:rsidRPr="00BC419E">
              <w:rPr>
                <w:sz w:val="26"/>
                <w:szCs w:val="24"/>
              </w:rPr>
              <w:t>Доля отпуска тепловой энергии,</w:t>
            </w:r>
          </w:p>
          <w:p w:rsidR="00E5083F" w:rsidRPr="00BC419E" w:rsidRDefault="00E5083F" w:rsidP="001D5635">
            <w:pPr>
              <w:shd w:val="clear" w:color="auto" w:fill="FFFFFF"/>
              <w:jc w:val="both"/>
              <w:rPr>
                <w:sz w:val="26"/>
                <w:szCs w:val="24"/>
              </w:rPr>
            </w:pPr>
            <w:r w:rsidRPr="00BC419E">
              <w:rPr>
                <w:sz w:val="26"/>
                <w:szCs w:val="24"/>
              </w:rPr>
              <w:t>осуществляемого потребителям по</w:t>
            </w:r>
          </w:p>
          <w:p w:rsidR="00E5083F" w:rsidRPr="00BC419E" w:rsidRDefault="00E5083F" w:rsidP="001D5635">
            <w:pPr>
              <w:shd w:val="clear" w:color="auto" w:fill="FFFFFF"/>
              <w:jc w:val="both"/>
              <w:rPr>
                <w:sz w:val="26"/>
                <w:szCs w:val="24"/>
              </w:rPr>
            </w:pPr>
            <w:r w:rsidRPr="00BC419E">
              <w:rPr>
                <w:sz w:val="26"/>
                <w:szCs w:val="24"/>
              </w:rPr>
              <w:t>приборам учета, в общем объеме</w:t>
            </w:r>
          </w:p>
          <w:p w:rsidR="00E5083F" w:rsidRPr="00BC419E" w:rsidRDefault="00E5083F" w:rsidP="001D5635">
            <w:pPr>
              <w:shd w:val="clear" w:color="auto" w:fill="FFFFFF"/>
              <w:jc w:val="both"/>
              <w:rPr>
                <w:sz w:val="26"/>
                <w:szCs w:val="24"/>
              </w:rPr>
            </w:pPr>
            <w:r w:rsidRPr="00BC419E">
              <w:rPr>
                <w:sz w:val="26"/>
                <w:szCs w:val="24"/>
              </w:rPr>
              <w:t>отпущенной тепловой энергии;</w:t>
            </w:r>
          </w:p>
        </w:tc>
        <w:tc>
          <w:tcPr>
            <w:tcW w:w="101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w:t>
            </w:r>
          </w:p>
        </w:tc>
        <w:tc>
          <w:tcPr>
            <w:tcW w:w="1892"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100</w:t>
            </w:r>
          </w:p>
        </w:tc>
        <w:tc>
          <w:tcPr>
            <w:tcW w:w="152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100</w:t>
            </w:r>
          </w:p>
        </w:tc>
      </w:tr>
      <w:tr w:rsidR="00E5083F" w:rsidRPr="00BC419E" w:rsidTr="00965309">
        <w:tc>
          <w:tcPr>
            <w:tcW w:w="45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6</w:t>
            </w:r>
          </w:p>
        </w:tc>
        <w:tc>
          <w:tcPr>
            <w:tcW w:w="468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shd w:val="clear" w:color="auto" w:fill="FFFFFF"/>
              <w:jc w:val="both"/>
              <w:rPr>
                <w:sz w:val="26"/>
                <w:szCs w:val="24"/>
              </w:rPr>
            </w:pPr>
            <w:r w:rsidRPr="00BC419E">
              <w:rPr>
                <w:sz w:val="26"/>
                <w:szCs w:val="24"/>
              </w:rPr>
              <w:t>Средневзвешенный (по материальной</w:t>
            </w:r>
          </w:p>
          <w:p w:rsidR="00E5083F" w:rsidRPr="00BC419E" w:rsidRDefault="00E5083F" w:rsidP="001D5635">
            <w:pPr>
              <w:shd w:val="clear" w:color="auto" w:fill="FFFFFF"/>
              <w:jc w:val="both"/>
              <w:rPr>
                <w:sz w:val="26"/>
                <w:szCs w:val="24"/>
              </w:rPr>
            </w:pPr>
            <w:r w:rsidRPr="00BC419E">
              <w:rPr>
                <w:sz w:val="26"/>
                <w:szCs w:val="24"/>
              </w:rPr>
              <w:t>характеристике) срок эксплуатации</w:t>
            </w:r>
          </w:p>
          <w:p w:rsidR="00E5083F" w:rsidRPr="00BC419E" w:rsidRDefault="00E5083F" w:rsidP="001D5635">
            <w:pPr>
              <w:shd w:val="clear" w:color="auto" w:fill="FFFFFF"/>
              <w:jc w:val="both"/>
              <w:rPr>
                <w:sz w:val="26"/>
                <w:szCs w:val="24"/>
              </w:rPr>
            </w:pPr>
            <w:r w:rsidRPr="00BC419E">
              <w:rPr>
                <w:sz w:val="26"/>
                <w:szCs w:val="24"/>
              </w:rPr>
              <w:t>тепловых сетей</w:t>
            </w:r>
          </w:p>
        </w:tc>
        <w:tc>
          <w:tcPr>
            <w:tcW w:w="101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лет</w:t>
            </w:r>
          </w:p>
        </w:tc>
        <w:tc>
          <w:tcPr>
            <w:tcW w:w="1892"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15</w:t>
            </w:r>
          </w:p>
        </w:tc>
        <w:tc>
          <w:tcPr>
            <w:tcW w:w="152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5</w:t>
            </w:r>
          </w:p>
        </w:tc>
      </w:tr>
      <w:tr w:rsidR="00E5083F" w:rsidRPr="00BC419E" w:rsidTr="00965309">
        <w:tc>
          <w:tcPr>
            <w:tcW w:w="45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7</w:t>
            </w:r>
          </w:p>
        </w:tc>
        <w:tc>
          <w:tcPr>
            <w:tcW w:w="468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shd w:val="clear" w:color="auto" w:fill="FFFFFF"/>
              <w:jc w:val="both"/>
              <w:rPr>
                <w:sz w:val="26"/>
                <w:szCs w:val="24"/>
              </w:rPr>
            </w:pPr>
            <w:r w:rsidRPr="00BC419E">
              <w:rPr>
                <w:sz w:val="26"/>
                <w:szCs w:val="24"/>
              </w:rPr>
              <w:t>Отношение установленной тепловой</w:t>
            </w:r>
          </w:p>
          <w:p w:rsidR="00E5083F" w:rsidRPr="00BC419E" w:rsidRDefault="00E5083F" w:rsidP="001D5635">
            <w:pPr>
              <w:shd w:val="clear" w:color="auto" w:fill="FFFFFF"/>
              <w:jc w:val="both"/>
              <w:rPr>
                <w:sz w:val="26"/>
                <w:szCs w:val="24"/>
              </w:rPr>
            </w:pPr>
            <w:r w:rsidRPr="00BC419E">
              <w:rPr>
                <w:sz w:val="26"/>
                <w:szCs w:val="24"/>
              </w:rPr>
              <w:t>мощности оборудования источников</w:t>
            </w:r>
          </w:p>
          <w:p w:rsidR="00E5083F" w:rsidRPr="00BC419E" w:rsidRDefault="00E5083F" w:rsidP="001D5635">
            <w:pPr>
              <w:shd w:val="clear" w:color="auto" w:fill="FFFFFF"/>
              <w:jc w:val="both"/>
              <w:rPr>
                <w:sz w:val="26"/>
                <w:szCs w:val="24"/>
              </w:rPr>
            </w:pPr>
            <w:r w:rsidRPr="00BC419E">
              <w:rPr>
                <w:sz w:val="26"/>
                <w:szCs w:val="24"/>
              </w:rPr>
              <w:t>тепловой энергии,</w:t>
            </w:r>
          </w:p>
          <w:p w:rsidR="00E5083F" w:rsidRPr="00BC419E" w:rsidRDefault="00E5083F" w:rsidP="001D5635">
            <w:pPr>
              <w:shd w:val="clear" w:color="auto" w:fill="FFFFFF"/>
              <w:jc w:val="both"/>
              <w:rPr>
                <w:sz w:val="26"/>
                <w:szCs w:val="24"/>
              </w:rPr>
            </w:pPr>
            <w:r w:rsidRPr="00BC419E">
              <w:rPr>
                <w:sz w:val="26"/>
                <w:szCs w:val="24"/>
              </w:rPr>
              <w:t>реконструированного за год, к общей</w:t>
            </w:r>
          </w:p>
          <w:p w:rsidR="00E5083F" w:rsidRPr="00BC419E" w:rsidRDefault="00E5083F" w:rsidP="001D5635">
            <w:pPr>
              <w:shd w:val="clear" w:color="auto" w:fill="FFFFFF"/>
              <w:jc w:val="both"/>
              <w:rPr>
                <w:sz w:val="26"/>
                <w:szCs w:val="24"/>
              </w:rPr>
            </w:pPr>
            <w:r w:rsidRPr="00BC419E">
              <w:rPr>
                <w:sz w:val="26"/>
                <w:szCs w:val="24"/>
              </w:rPr>
              <w:t>установлен-</w:t>
            </w:r>
          </w:p>
          <w:p w:rsidR="00E5083F" w:rsidRPr="00BC419E" w:rsidRDefault="00E5083F" w:rsidP="001D5635">
            <w:pPr>
              <w:shd w:val="clear" w:color="auto" w:fill="FFFFFF"/>
              <w:jc w:val="both"/>
              <w:rPr>
                <w:sz w:val="26"/>
                <w:szCs w:val="24"/>
              </w:rPr>
            </w:pPr>
            <w:r w:rsidRPr="00BC419E">
              <w:rPr>
                <w:sz w:val="26"/>
                <w:szCs w:val="24"/>
              </w:rPr>
              <w:t>ной тепловой мощности источников</w:t>
            </w:r>
          </w:p>
          <w:p w:rsidR="00E5083F" w:rsidRPr="00BC419E" w:rsidRDefault="00E5083F" w:rsidP="001D5635">
            <w:pPr>
              <w:shd w:val="clear" w:color="auto" w:fill="FFFFFF"/>
              <w:jc w:val="both"/>
              <w:rPr>
                <w:sz w:val="26"/>
                <w:szCs w:val="24"/>
              </w:rPr>
            </w:pPr>
            <w:r w:rsidRPr="00BC419E">
              <w:rPr>
                <w:sz w:val="26"/>
                <w:szCs w:val="24"/>
              </w:rPr>
              <w:t>тепловой энергии (фактическое</w:t>
            </w:r>
          </w:p>
          <w:p w:rsidR="00E5083F" w:rsidRPr="00BC419E" w:rsidRDefault="00E5083F" w:rsidP="001D5635">
            <w:pPr>
              <w:shd w:val="clear" w:color="auto" w:fill="FFFFFF"/>
              <w:jc w:val="both"/>
              <w:rPr>
                <w:sz w:val="26"/>
                <w:szCs w:val="24"/>
              </w:rPr>
            </w:pPr>
            <w:r w:rsidRPr="00BC419E">
              <w:rPr>
                <w:sz w:val="26"/>
                <w:szCs w:val="24"/>
              </w:rPr>
              <w:t>значение за отчетный период и</w:t>
            </w:r>
          </w:p>
          <w:p w:rsidR="00E5083F" w:rsidRPr="00BC419E" w:rsidRDefault="00E5083F" w:rsidP="001D5635">
            <w:pPr>
              <w:shd w:val="clear" w:color="auto" w:fill="FFFFFF"/>
              <w:jc w:val="both"/>
              <w:rPr>
                <w:sz w:val="26"/>
                <w:szCs w:val="24"/>
              </w:rPr>
            </w:pPr>
            <w:r w:rsidRPr="00BC419E">
              <w:rPr>
                <w:sz w:val="26"/>
                <w:szCs w:val="24"/>
              </w:rPr>
              <w:t>прогноз изменения при реализации</w:t>
            </w:r>
          </w:p>
          <w:p w:rsidR="00E5083F" w:rsidRPr="00BC419E" w:rsidRDefault="00E5083F" w:rsidP="001D5635">
            <w:pPr>
              <w:shd w:val="clear" w:color="auto" w:fill="FFFFFF"/>
              <w:jc w:val="both"/>
              <w:rPr>
                <w:sz w:val="26"/>
                <w:szCs w:val="24"/>
              </w:rPr>
            </w:pPr>
            <w:r w:rsidRPr="00BC419E">
              <w:rPr>
                <w:sz w:val="26"/>
                <w:szCs w:val="24"/>
              </w:rPr>
              <w:t>проектов, указанных в утвержденной</w:t>
            </w:r>
          </w:p>
          <w:p w:rsidR="00E5083F" w:rsidRPr="00BC419E" w:rsidRDefault="00E5083F" w:rsidP="001D5635">
            <w:pPr>
              <w:shd w:val="clear" w:color="auto" w:fill="FFFFFF"/>
              <w:jc w:val="both"/>
              <w:rPr>
                <w:sz w:val="26"/>
                <w:szCs w:val="24"/>
              </w:rPr>
            </w:pPr>
            <w:r w:rsidRPr="00BC419E">
              <w:rPr>
                <w:sz w:val="26"/>
                <w:szCs w:val="24"/>
              </w:rPr>
              <w:t>схеме теплоснабжения) (для</w:t>
            </w:r>
          </w:p>
          <w:p w:rsidR="00E5083F" w:rsidRPr="00BC419E" w:rsidRDefault="00E5083F" w:rsidP="001D5635">
            <w:pPr>
              <w:shd w:val="clear" w:color="auto" w:fill="FFFFFF"/>
              <w:jc w:val="both"/>
              <w:rPr>
                <w:sz w:val="26"/>
                <w:szCs w:val="24"/>
              </w:rPr>
            </w:pPr>
            <w:r w:rsidRPr="00BC419E">
              <w:rPr>
                <w:sz w:val="26"/>
                <w:szCs w:val="24"/>
              </w:rPr>
              <w:t>поселения, городского округа).</w:t>
            </w:r>
          </w:p>
        </w:tc>
        <w:tc>
          <w:tcPr>
            <w:tcW w:w="101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w:t>
            </w:r>
          </w:p>
        </w:tc>
        <w:tc>
          <w:tcPr>
            <w:tcW w:w="1892"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w:t>
            </w:r>
          </w:p>
        </w:tc>
        <w:tc>
          <w:tcPr>
            <w:tcW w:w="152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pStyle w:val="afd"/>
              <w:spacing w:after="0"/>
              <w:jc w:val="both"/>
              <w:rPr>
                <w:sz w:val="26"/>
                <w:szCs w:val="24"/>
              </w:rPr>
            </w:pPr>
            <w:r w:rsidRPr="00BC419E">
              <w:rPr>
                <w:sz w:val="26"/>
                <w:szCs w:val="24"/>
              </w:rPr>
              <w:t>-</w:t>
            </w:r>
          </w:p>
        </w:tc>
      </w:tr>
    </w:tbl>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afd"/>
        <w:spacing w:after="0"/>
        <w:jc w:val="both"/>
        <w:rPr>
          <w:sz w:val="26"/>
          <w:szCs w:val="24"/>
        </w:rPr>
      </w:pPr>
    </w:p>
    <w:p w:rsidR="00E5083F" w:rsidRPr="00BC419E" w:rsidRDefault="00E5083F" w:rsidP="001D5635">
      <w:pPr>
        <w:pStyle w:val="1"/>
        <w:jc w:val="both"/>
        <w:rPr>
          <w:b w:val="0"/>
          <w:sz w:val="26"/>
          <w:szCs w:val="24"/>
        </w:rPr>
      </w:pPr>
      <w:r w:rsidRPr="00BC419E">
        <w:rPr>
          <w:b w:val="0"/>
          <w:sz w:val="26"/>
          <w:szCs w:val="24"/>
        </w:rPr>
        <w:t>РАЗДЕЛ 15. ЦЕНОВЫЕ (ТАРИФНЫЕ) ПОСЛЕДСТВИЯ</w:t>
      </w:r>
    </w:p>
    <w:p w:rsidR="00E5083F" w:rsidRPr="00BC419E" w:rsidRDefault="00E5083F" w:rsidP="001D5635">
      <w:pPr>
        <w:pStyle w:val="afd"/>
        <w:spacing w:after="0"/>
        <w:jc w:val="both"/>
        <w:rPr>
          <w:sz w:val="26"/>
          <w:szCs w:val="24"/>
        </w:rPr>
      </w:pPr>
      <w:r w:rsidRPr="00BC419E">
        <w:rPr>
          <w:sz w:val="26"/>
          <w:szCs w:val="24"/>
        </w:rP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rsidR="00E5083F" w:rsidRPr="00BC419E" w:rsidRDefault="00E5083F" w:rsidP="001D5635">
      <w:pPr>
        <w:pStyle w:val="afd"/>
        <w:spacing w:after="0"/>
        <w:jc w:val="both"/>
        <w:rPr>
          <w:sz w:val="26"/>
          <w:szCs w:val="24"/>
        </w:rPr>
      </w:pPr>
      <w:r w:rsidRPr="00BC419E">
        <w:rPr>
          <w:sz w:val="26"/>
          <w:szCs w:val="24"/>
        </w:rPr>
        <w:t xml:space="preserve"> 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E5083F" w:rsidRPr="00BC419E" w:rsidRDefault="00E5083F" w:rsidP="001D5635">
      <w:pPr>
        <w:pStyle w:val="afd"/>
        <w:spacing w:after="0"/>
        <w:jc w:val="both"/>
        <w:rPr>
          <w:sz w:val="26"/>
          <w:szCs w:val="24"/>
        </w:rPr>
      </w:pPr>
      <w:r w:rsidRPr="00BC419E">
        <w:rPr>
          <w:sz w:val="26"/>
          <w:szCs w:val="24"/>
        </w:rPr>
        <w:t xml:space="preserve">• Индексы-дефляторы МЭР; </w:t>
      </w:r>
    </w:p>
    <w:p w:rsidR="00E5083F" w:rsidRPr="00BC419E" w:rsidRDefault="00E5083F" w:rsidP="001D5635">
      <w:pPr>
        <w:pStyle w:val="afd"/>
        <w:spacing w:after="0"/>
        <w:jc w:val="both"/>
        <w:rPr>
          <w:sz w:val="26"/>
          <w:szCs w:val="24"/>
        </w:rPr>
      </w:pPr>
      <w:r w:rsidRPr="00BC419E">
        <w:rPr>
          <w:sz w:val="26"/>
          <w:szCs w:val="24"/>
        </w:rPr>
        <w:t xml:space="preserve">• Баланс тепловой мощности; </w:t>
      </w:r>
    </w:p>
    <w:p w:rsidR="00E5083F" w:rsidRPr="00BC419E" w:rsidRDefault="00E5083F" w:rsidP="001D5635">
      <w:pPr>
        <w:pStyle w:val="afd"/>
        <w:spacing w:after="0"/>
        <w:jc w:val="both"/>
        <w:rPr>
          <w:sz w:val="26"/>
          <w:szCs w:val="24"/>
        </w:rPr>
      </w:pPr>
      <w:r w:rsidRPr="00BC419E">
        <w:rPr>
          <w:sz w:val="26"/>
          <w:szCs w:val="24"/>
        </w:rPr>
        <w:t xml:space="preserve">• Баланс тепловой энергии; </w:t>
      </w:r>
    </w:p>
    <w:p w:rsidR="00E5083F" w:rsidRPr="00BC419E" w:rsidRDefault="00E5083F" w:rsidP="001D5635">
      <w:pPr>
        <w:pStyle w:val="afd"/>
        <w:spacing w:after="0"/>
        <w:jc w:val="both"/>
        <w:rPr>
          <w:sz w:val="26"/>
          <w:szCs w:val="24"/>
        </w:rPr>
      </w:pPr>
      <w:r w:rsidRPr="00BC419E">
        <w:rPr>
          <w:sz w:val="26"/>
          <w:szCs w:val="24"/>
        </w:rPr>
        <w:t xml:space="preserve">• Топливный баланс; </w:t>
      </w:r>
    </w:p>
    <w:p w:rsidR="00E5083F" w:rsidRPr="00BC419E" w:rsidRDefault="00E5083F" w:rsidP="001D5635">
      <w:pPr>
        <w:pStyle w:val="afd"/>
        <w:spacing w:after="0"/>
        <w:jc w:val="both"/>
        <w:rPr>
          <w:sz w:val="26"/>
          <w:szCs w:val="24"/>
        </w:rPr>
      </w:pPr>
      <w:r w:rsidRPr="00BC419E">
        <w:rPr>
          <w:sz w:val="26"/>
          <w:szCs w:val="24"/>
        </w:rPr>
        <w:t xml:space="preserve">• Баланс теплоносителей; </w:t>
      </w:r>
    </w:p>
    <w:p w:rsidR="00E5083F" w:rsidRPr="00BC419E" w:rsidRDefault="00E5083F" w:rsidP="001D5635">
      <w:pPr>
        <w:pStyle w:val="afd"/>
        <w:spacing w:after="0"/>
        <w:jc w:val="both"/>
        <w:rPr>
          <w:sz w:val="26"/>
          <w:szCs w:val="24"/>
        </w:rPr>
      </w:pPr>
      <w:r w:rsidRPr="00BC419E">
        <w:rPr>
          <w:sz w:val="26"/>
          <w:szCs w:val="24"/>
        </w:rPr>
        <w:t xml:space="preserve">• Балансы электрической энергии; </w:t>
      </w:r>
    </w:p>
    <w:p w:rsidR="00E5083F" w:rsidRPr="00BC419E" w:rsidRDefault="00E5083F" w:rsidP="001D5635">
      <w:pPr>
        <w:pStyle w:val="afd"/>
        <w:spacing w:after="0"/>
        <w:jc w:val="both"/>
        <w:rPr>
          <w:sz w:val="26"/>
          <w:szCs w:val="24"/>
        </w:rPr>
      </w:pPr>
      <w:r w:rsidRPr="00BC419E">
        <w:rPr>
          <w:sz w:val="26"/>
          <w:szCs w:val="24"/>
        </w:rPr>
        <w:t xml:space="preserve">• Балансы холодной воды питьевого качества; </w:t>
      </w:r>
    </w:p>
    <w:p w:rsidR="00E5083F" w:rsidRPr="00BC419E" w:rsidRDefault="00E5083F" w:rsidP="001D5635">
      <w:pPr>
        <w:pStyle w:val="afd"/>
        <w:spacing w:after="0"/>
        <w:jc w:val="both"/>
        <w:rPr>
          <w:sz w:val="26"/>
          <w:szCs w:val="24"/>
        </w:rPr>
      </w:pPr>
      <w:r w:rsidRPr="00BC419E">
        <w:rPr>
          <w:sz w:val="26"/>
          <w:szCs w:val="24"/>
        </w:rPr>
        <w:t xml:space="preserve">• Тарифы на покупные энергоносители и воду; </w:t>
      </w:r>
    </w:p>
    <w:p w:rsidR="00E5083F" w:rsidRPr="00BC419E" w:rsidRDefault="00E5083F" w:rsidP="001D5635">
      <w:pPr>
        <w:pStyle w:val="afd"/>
        <w:spacing w:after="0"/>
        <w:jc w:val="both"/>
        <w:rPr>
          <w:sz w:val="26"/>
          <w:szCs w:val="24"/>
        </w:rPr>
      </w:pPr>
      <w:r w:rsidRPr="00BC419E">
        <w:rPr>
          <w:sz w:val="26"/>
          <w:szCs w:val="24"/>
        </w:rPr>
        <w:t xml:space="preserve">• Производственные расходы товарного отпуска; </w:t>
      </w:r>
    </w:p>
    <w:p w:rsidR="00E5083F" w:rsidRPr="00BC419E" w:rsidRDefault="00E5083F" w:rsidP="001D5635">
      <w:pPr>
        <w:pStyle w:val="afd"/>
        <w:spacing w:after="0"/>
        <w:jc w:val="both"/>
        <w:rPr>
          <w:sz w:val="26"/>
          <w:szCs w:val="24"/>
        </w:rPr>
      </w:pPr>
      <w:r w:rsidRPr="00BC419E">
        <w:rPr>
          <w:sz w:val="26"/>
          <w:szCs w:val="24"/>
        </w:rPr>
        <w:t xml:space="preserve">• Производственная деятельность; </w:t>
      </w:r>
    </w:p>
    <w:p w:rsidR="00E5083F" w:rsidRPr="00BC419E" w:rsidRDefault="00E5083F" w:rsidP="001D5635">
      <w:pPr>
        <w:pStyle w:val="afd"/>
        <w:spacing w:after="0"/>
        <w:jc w:val="both"/>
        <w:rPr>
          <w:sz w:val="26"/>
          <w:szCs w:val="24"/>
        </w:rPr>
      </w:pPr>
      <w:r w:rsidRPr="00BC419E">
        <w:rPr>
          <w:sz w:val="26"/>
          <w:szCs w:val="24"/>
        </w:rPr>
        <w:t>• Инвестиционная деятельность;</w:t>
      </w:r>
    </w:p>
    <w:p w:rsidR="00E5083F" w:rsidRPr="00BC419E" w:rsidRDefault="00E5083F" w:rsidP="001D5635">
      <w:pPr>
        <w:pStyle w:val="afd"/>
        <w:spacing w:after="0"/>
        <w:jc w:val="both"/>
        <w:rPr>
          <w:sz w:val="26"/>
          <w:szCs w:val="24"/>
        </w:rPr>
      </w:pPr>
      <w:r w:rsidRPr="00BC419E">
        <w:rPr>
          <w:sz w:val="26"/>
          <w:szCs w:val="24"/>
        </w:rPr>
        <w:t xml:space="preserve"> • Финансовая деятельность; </w:t>
      </w:r>
    </w:p>
    <w:p w:rsidR="00E5083F" w:rsidRPr="00BC419E" w:rsidRDefault="00E5083F" w:rsidP="001D5635">
      <w:pPr>
        <w:pStyle w:val="afd"/>
        <w:spacing w:after="0"/>
        <w:jc w:val="both"/>
        <w:rPr>
          <w:sz w:val="26"/>
          <w:szCs w:val="24"/>
        </w:rPr>
      </w:pPr>
      <w:r w:rsidRPr="00BC419E">
        <w:rPr>
          <w:sz w:val="26"/>
          <w:szCs w:val="24"/>
        </w:rPr>
        <w:t xml:space="preserve">• Проекты схемы теплоснабжения. </w:t>
      </w:r>
    </w:p>
    <w:p w:rsidR="00E5083F" w:rsidRPr="00BC419E" w:rsidRDefault="00E5083F" w:rsidP="001D5635">
      <w:pPr>
        <w:pStyle w:val="afd"/>
        <w:spacing w:after="0"/>
        <w:jc w:val="both"/>
        <w:rPr>
          <w:sz w:val="26"/>
          <w:szCs w:val="24"/>
        </w:rPr>
      </w:pPr>
      <w:r w:rsidRPr="00BC419E">
        <w:rPr>
          <w:sz w:val="26"/>
          <w:szCs w:val="24"/>
        </w:rPr>
        <w:t xml:space="preserve">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 </w:t>
      </w:r>
    </w:p>
    <w:p w:rsidR="00E5083F" w:rsidRPr="00BC419E" w:rsidRDefault="00E5083F" w:rsidP="001D5635">
      <w:pPr>
        <w:pStyle w:val="afd"/>
        <w:spacing w:after="0"/>
        <w:jc w:val="both"/>
        <w:rPr>
          <w:sz w:val="26"/>
          <w:szCs w:val="24"/>
        </w:rPr>
      </w:pPr>
      <w:r w:rsidRPr="00BC419E">
        <w:rPr>
          <w:sz w:val="26"/>
          <w:szCs w:val="24"/>
        </w:rPr>
        <w:t xml:space="preserve">Тарифно-балансовые модели теплоснабжения потребителей по системе теплоснабжения не предоставлены. </w:t>
      </w:r>
    </w:p>
    <w:p w:rsidR="00E5083F" w:rsidRPr="00BC419E" w:rsidRDefault="00E5083F" w:rsidP="001D5635">
      <w:pPr>
        <w:pStyle w:val="afd"/>
        <w:spacing w:after="0"/>
        <w:jc w:val="both"/>
        <w:rPr>
          <w:sz w:val="26"/>
          <w:szCs w:val="24"/>
        </w:rPr>
      </w:pPr>
      <w:r w:rsidRPr="00BC419E">
        <w:rPr>
          <w:sz w:val="26"/>
          <w:szCs w:val="24"/>
        </w:rPr>
        <w:t>Результаты оценки ценовых (тарифных) последствий реализации проектов схемы теплоснабжения на основании разработанных тарифно- балансовых моделей выполнить невозможно.</w:t>
      </w:r>
    </w:p>
    <w:p w:rsidR="00E5083F" w:rsidRPr="00BC419E" w:rsidRDefault="00E5083F" w:rsidP="001D5635">
      <w:pPr>
        <w:pStyle w:val="1"/>
        <w:pageBreakBefore/>
        <w:jc w:val="both"/>
        <w:rPr>
          <w:b w:val="0"/>
          <w:sz w:val="26"/>
          <w:szCs w:val="24"/>
        </w:rPr>
      </w:pPr>
      <w:bookmarkStart w:id="159" w:name="__RefHeading__14878_1622391719"/>
      <w:bookmarkStart w:id="160" w:name="__RefHeading__126_629290490"/>
      <w:bookmarkStart w:id="161" w:name="__RefHeading__77_80430112"/>
      <w:bookmarkStart w:id="162" w:name="__RefHeading__175_1017922116"/>
      <w:bookmarkStart w:id="163" w:name="__RefHeading__226_1979640507"/>
      <w:bookmarkEnd w:id="159"/>
      <w:bookmarkEnd w:id="160"/>
      <w:bookmarkEnd w:id="161"/>
      <w:bookmarkEnd w:id="162"/>
      <w:bookmarkEnd w:id="163"/>
      <w:r w:rsidRPr="00BC419E">
        <w:rPr>
          <w:b w:val="0"/>
          <w:sz w:val="26"/>
          <w:szCs w:val="24"/>
        </w:rPr>
        <w:t xml:space="preserve"> ОБОСНОВЫВАЮЩИЕ МАТЕРИАЛЫ К СХЕМЕ ТЕПЛОСНАБЖЕНИЯ, ЯВЛЯЮЩИЕСЯ ЕЕ НЕОТЪЕМЛЕМОЙ ЧАСТЬЮ, ВКЛЮЧАЯ СЛЕДУЮЩИЕ ГЛАВЫ</w:t>
      </w:r>
    </w:p>
    <w:p w:rsidR="00E5083F" w:rsidRPr="00BC419E" w:rsidRDefault="00E5083F" w:rsidP="001D5635">
      <w:pPr>
        <w:pStyle w:val="2"/>
        <w:ind w:left="0"/>
        <w:jc w:val="both"/>
        <w:rPr>
          <w:b w:val="0"/>
          <w:sz w:val="26"/>
          <w:szCs w:val="24"/>
        </w:rPr>
      </w:pPr>
      <w:bookmarkStart w:id="164" w:name="__RefHeading__14880_1622391719"/>
      <w:bookmarkStart w:id="165" w:name="__RefHeading__128_629290490"/>
      <w:bookmarkStart w:id="166" w:name="__RefHeading__79_80430112"/>
      <w:bookmarkStart w:id="167" w:name="__RefHeading__177_1017922116"/>
      <w:bookmarkStart w:id="168" w:name="__RefHeading__228_1979640507"/>
      <w:bookmarkEnd w:id="164"/>
      <w:bookmarkEnd w:id="165"/>
      <w:bookmarkEnd w:id="166"/>
      <w:bookmarkEnd w:id="167"/>
      <w:bookmarkEnd w:id="168"/>
      <w:r w:rsidRPr="00BC419E">
        <w:rPr>
          <w:b w:val="0"/>
          <w:sz w:val="26"/>
          <w:szCs w:val="24"/>
        </w:rPr>
        <w:t>Глава 1. Существующее положение в сфере производства, передачи и потребления тепловой энергии для целей теплоснабжения</w:t>
      </w:r>
    </w:p>
    <w:p w:rsidR="00E5083F" w:rsidRPr="00BC419E" w:rsidRDefault="00E5083F" w:rsidP="001D5635">
      <w:pPr>
        <w:pStyle w:val="1"/>
        <w:jc w:val="both"/>
        <w:rPr>
          <w:b w:val="0"/>
          <w:sz w:val="26"/>
          <w:szCs w:val="24"/>
        </w:rPr>
      </w:pPr>
      <w:r w:rsidRPr="00BC419E">
        <w:rPr>
          <w:b w:val="0"/>
          <w:sz w:val="26"/>
          <w:szCs w:val="24"/>
        </w:rPr>
        <w:t>1.1. Функциональная структура теплоснабжения</w:t>
      </w:r>
    </w:p>
    <w:p w:rsidR="00E5083F" w:rsidRPr="00BC419E" w:rsidRDefault="00E5083F" w:rsidP="001D5635">
      <w:pPr>
        <w:jc w:val="both"/>
        <w:rPr>
          <w:sz w:val="26"/>
          <w:szCs w:val="24"/>
        </w:rPr>
      </w:pPr>
      <w:r w:rsidRPr="00BC419E">
        <w:rPr>
          <w:sz w:val="26"/>
          <w:szCs w:val="24"/>
        </w:rPr>
        <w:t xml:space="preserve">На момент разработки схемы в Ерышевском СП имеется 2 котельных, которые работают на отопление. </w:t>
      </w:r>
    </w:p>
    <w:p w:rsidR="00E5083F" w:rsidRPr="00BC419E" w:rsidRDefault="00E5083F" w:rsidP="001D5635">
      <w:pPr>
        <w:jc w:val="both"/>
        <w:rPr>
          <w:sz w:val="26"/>
          <w:szCs w:val="24"/>
        </w:rPr>
      </w:pPr>
      <w:r w:rsidRPr="00BC419E">
        <w:rPr>
          <w:sz w:val="26"/>
          <w:szCs w:val="24"/>
        </w:rPr>
        <w:t>А) Зоны действия производственных котельных</w:t>
      </w:r>
    </w:p>
    <w:p w:rsidR="00E5083F" w:rsidRPr="00BC419E" w:rsidRDefault="00E5083F" w:rsidP="001D5635">
      <w:pPr>
        <w:jc w:val="both"/>
        <w:rPr>
          <w:sz w:val="26"/>
          <w:szCs w:val="24"/>
        </w:rPr>
      </w:pPr>
      <w:r w:rsidRPr="00BC419E">
        <w:rPr>
          <w:sz w:val="26"/>
          <w:szCs w:val="24"/>
        </w:rPr>
        <w:t xml:space="preserve">На территории сельского поселения производственные котельные отсутствуют. </w:t>
      </w:r>
    </w:p>
    <w:p w:rsidR="00E5083F" w:rsidRPr="00BC419E" w:rsidRDefault="00E5083F" w:rsidP="001D5635">
      <w:pPr>
        <w:jc w:val="both"/>
        <w:rPr>
          <w:sz w:val="26"/>
          <w:szCs w:val="24"/>
        </w:rPr>
      </w:pPr>
      <w:r w:rsidRPr="00BC419E">
        <w:rPr>
          <w:sz w:val="26"/>
          <w:szCs w:val="24"/>
        </w:rPr>
        <w:t>Б) Зоны действий индивидуального теплоснабжения</w:t>
      </w:r>
    </w:p>
    <w:p w:rsidR="00E5083F" w:rsidRPr="00BC419E" w:rsidRDefault="00E5083F" w:rsidP="001D5635">
      <w:pPr>
        <w:jc w:val="both"/>
        <w:rPr>
          <w:sz w:val="26"/>
          <w:szCs w:val="24"/>
        </w:rPr>
      </w:pPr>
      <w:r w:rsidRPr="00BC419E">
        <w:rPr>
          <w:sz w:val="26"/>
          <w:szCs w:val="24"/>
        </w:rPr>
        <w:t>В настоящее время индивидуальное жилищное строительство, МКД, обеспечивается теплом за счёт индивидуальных источников тепла (ИИТ).</w:t>
      </w:r>
    </w:p>
    <w:p w:rsidR="00E5083F" w:rsidRPr="00BC419E" w:rsidRDefault="00E5083F" w:rsidP="001D5635">
      <w:pPr>
        <w:jc w:val="both"/>
        <w:rPr>
          <w:sz w:val="26"/>
          <w:szCs w:val="24"/>
        </w:rPr>
      </w:pPr>
      <w:r w:rsidRPr="00BC419E">
        <w:rPr>
          <w:sz w:val="26"/>
          <w:szCs w:val="24"/>
        </w:rPr>
        <w:t>В) Описание функциональной структуры теплоснабжения поселения</w:t>
      </w:r>
    </w:p>
    <w:p w:rsidR="00E5083F" w:rsidRPr="00BC419E" w:rsidRDefault="00E5083F" w:rsidP="001D5635">
      <w:pPr>
        <w:jc w:val="both"/>
        <w:rPr>
          <w:sz w:val="26"/>
          <w:szCs w:val="24"/>
        </w:rPr>
      </w:pPr>
      <w:r w:rsidRPr="00BC419E">
        <w:rPr>
          <w:sz w:val="26"/>
          <w:szCs w:val="24"/>
        </w:rPr>
        <w:t>В настоящее время на территории Ерышевского СП в сфере теплоснабжения по 2 котельным осуществляет свою деятельность одна организация – Павловское МУПП «Энергетик». Источники теплоснабжения Ерышевского СП представлена в таблице 1.1.</w:t>
      </w:r>
    </w:p>
    <w:p w:rsidR="00E5083F" w:rsidRPr="00BC419E" w:rsidRDefault="00E5083F" w:rsidP="001D5635">
      <w:pPr>
        <w:jc w:val="both"/>
        <w:rPr>
          <w:sz w:val="26"/>
          <w:szCs w:val="24"/>
        </w:rPr>
      </w:pPr>
      <w:r w:rsidRPr="00BC419E">
        <w:rPr>
          <w:sz w:val="26"/>
          <w:szCs w:val="24"/>
        </w:rPr>
        <w:t>Таблица 1.1 - Источники теплоснабжения Ерышевского СП</w:t>
      </w:r>
    </w:p>
    <w:tbl>
      <w:tblPr>
        <w:tblW w:w="0" w:type="auto"/>
        <w:tblLayout w:type="fixed"/>
        <w:tblLook w:val="04A0"/>
      </w:tblPr>
      <w:tblGrid>
        <w:gridCol w:w="653"/>
        <w:gridCol w:w="4672"/>
        <w:gridCol w:w="1635"/>
        <w:gridCol w:w="2488"/>
      </w:tblGrid>
      <w:tr w:rsidR="00E5083F" w:rsidRPr="00BC419E" w:rsidTr="00965309">
        <w:trPr>
          <w:trHeight w:val="310"/>
        </w:trPr>
        <w:tc>
          <w:tcPr>
            <w:tcW w:w="6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w:t>
            </w:r>
          </w:p>
        </w:tc>
        <w:tc>
          <w:tcPr>
            <w:tcW w:w="467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Котельная</w:t>
            </w:r>
          </w:p>
        </w:tc>
        <w:tc>
          <w:tcPr>
            <w:tcW w:w="163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Вид топлива</w:t>
            </w:r>
          </w:p>
        </w:tc>
        <w:tc>
          <w:tcPr>
            <w:tcW w:w="248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Установленная мощность котельной Гкал/ч</w:t>
            </w:r>
          </w:p>
        </w:tc>
      </w:tr>
      <w:tr w:rsidR="00E5083F" w:rsidRPr="00BC419E" w:rsidTr="00965309">
        <w:trPr>
          <w:trHeight w:val="456"/>
        </w:trPr>
        <w:tc>
          <w:tcPr>
            <w:tcW w:w="653"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1.</w:t>
            </w:r>
          </w:p>
        </w:tc>
        <w:tc>
          <w:tcPr>
            <w:tcW w:w="4672" w:type="dxa"/>
            <w:tcBorders>
              <w:top w:val="single" w:sz="4" w:space="0" w:color="000000"/>
              <w:left w:val="single" w:sz="4" w:space="0" w:color="000000"/>
              <w:bottom w:val="single" w:sz="4" w:space="0" w:color="000000"/>
              <w:right w:val="single" w:sz="4" w:space="0" w:color="000000"/>
            </w:tcBorders>
            <w:vAlign w:val="bottom"/>
          </w:tcPr>
          <w:p w:rsidR="00E5083F" w:rsidRPr="00BC419E" w:rsidRDefault="00E5083F" w:rsidP="001D5635">
            <w:pPr>
              <w:jc w:val="both"/>
              <w:rPr>
                <w:sz w:val="26"/>
                <w:szCs w:val="24"/>
              </w:rPr>
            </w:pPr>
            <w:r w:rsidRPr="00BC419E">
              <w:rPr>
                <w:sz w:val="26"/>
                <w:szCs w:val="24"/>
              </w:rPr>
              <w:t>Котельная №12  СОШ с. Ерышевка, пл. Кирова д.1</w:t>
            </w:r>
          </w:p>
        </w:tc>
        <w:tc>
          <w:tcPr>
            <w:tcW w:w="163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природный газ</w:t>
            </w:r>
          </w:p>
        </w:tc>
        <w:tc>
          <w:tcPr>
            <w:tcW w:w="248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0,206</w:t>
            </w:r>
          </w:p>
        </w:tc>
      </w:tr>
      <w:tr w:rsidR="00E5083F" w:rsidRPr="00BC419E" w:rsidTr="00965309">
        <w:trPr>
          <w:trHeight w:val="456"/>
        </w:trPr>
        <w:tc>
          <w:tcPr>
            <w:tcW w:w="653"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2.</w:t>
            </w:r>
          </w:p>
        </w:tc>
        <w:tc>
          <w:tcPr>
            <w:tcW w:w="4672" w:type="dxa"/>
            <w:tcBorders>
              <w:top w:val="single" w:sz="4" w:space="0" w:color="000000"/>
              <w:left w:val="single" w:sz="4" w:space="0" w:color="000000"/>
              <w:bottom w:val="single" w:sz="4" w:space="0" w:color="000000"/>
              <w:right w:val="single" w:sz="4" w:space="0" w:color="000000"/>
            </w:tcBorders>
            <w:vAlign w:val="bottom"/>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c>
          <w:tcPr>
            <w:tcW w:w="163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природный газ</w:t>
            </w:r>
          </w:p>
        </w:tc>
        <w:tc>
          <w:tcPr>
            <w:tcW w:w="2488"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0,206</w:t>
            </w:r>
          </w:p>
        </w:tc>
      </w:tr>
    </w:tbl>
    <w:p w:rsidR="00E5083F" w:rsidRPr="00BC419E" w:rsidRDefault="00E5083F" w:rsidP="001D5635">
      <w:pPr>
        <w:jc w:val="both"/>
        <w:rPr>
          <w:sz w:val="26"/>
          <w:szCs w:val="24"/>
        </w:rPr>
      </w:pPr>
      <w:r w:rsidRPr="00BC419E">
        <w:rPr>
          <w:sz w:val="26"/>
          <w:szCs w:val="24"/>
        </w:rPr>
        <w:t>Котельная №12 СОШ находится в с. Ерышевка, пл. Кирова, д.1. В котельной установлено 2 котла: Ква-0,12 ДУЭТ. Тепловые сети от котельной двухтрубные, с подачей теплоносителя на отопление. Горячее водоснабжение отсутствует. Общая установленная мощность котельной – 0,206 Гкал/ч. Годовой расход топлива составляет 28,496 м</w:t>
      </w:r>
      <w:r w:rsidRPr="00BC419E">
        <w:rPr>
          <w:sz w:val="26"/>
          <w:szCs w:val="24"/>
          <w:vertAlign w:val="superscript"/>
        </w:rPr>
        <w:t xml:space="preserve">3  </w:t>
      </w:r>
      <w:r w:rsidRPr="00BC419E">
        <w:rPr>
          <w:sz w:val="26"/>
          <w:szCs w:val="24"/>
        </w:rPr>
        <w:t xml:space="preserve">природного газа. </w:t>
      </w:r>
    </w:p>
    <w:p w:rsidR="00E5083F" w:rsidRPr="00BC419E" w:rsidRDefault="00E5083F" w:rsidP="001D5635">
      <w:pPr>
        <w:jc w:val="both"/>
        <w:rPr>
          <w:sz w:val="26"/>
          <w:szCs w:val="24"/>
        </w:rPr>
      </w:pPr>
      <w:r w:rsidRPr="00BC419E">
        <w:rPr>
          <w:sz w:val="26"/>
          <w:szCs w:val="24"/>
        </w:rPr>
        <w:t>Котельная №25 ДК/ФАП находится в с. Ерышевка, пл. Кирова д. 9. В котельной установлено 2 котла: Ква-0,12 ДУЭТ. Тепловые сети от котельной двухтрубные, с подачей теплоносителя на отопление. Горячее водоснабжение отсутствует. Общая установленная мощность котельной – 0,206 Гкал/ч. Годовой расход топлива составляет 13,215 м</w:t>
      </w:r>
      <w:r w:rsidRPr="00BC419E">
        <w:rPr>
          <w:sz w:val="26"/>
          <w:szCs w:val="24"/>
          <w:vertAlign w:val="superscript"/>
        </w:rPr>
        <w:t xml:space="preserve">3  </w:t>
      </w:r>
      <w:r w:rsidRPr="00BC419E">
        <w:rPr>
          <w:sz w:val="26"/>
          <w:szCs w:val="24"/>
        </w:rPr>
        <w:t xml:space="preserve">природного газа. </w:t>
      </w:r>
    </w:p>
    <w:p w:rsidR="00E5083F" w:rsidRPr="00BC419E" w:rsidRDefault="00E5083F" w:rsidP="001D5635">
      <w:pPr>
        <w:jc w:val="both"/>
        <w:rPr>
          <w:sz w:val="26"/>
          <w:szCs w:val="24"/>
        </w:rPr>
      </w:pPr>
      <w:r w:rsidRPr="00BC419E">
        <w:rPr>
          <w:sz w:val="26"/>
          <w:szCs w:val="24"/>
        </w:rPr>
        <w:t>Г)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E5083F" w:rsidRPr="00BC419E" w:rsidRDefault="00E5083F" w:rsidP="001D5635">
      <w:pPr>
        <w:jc w:val="both"/>
        <w:rPr>
          <w:sz w:val="26"/>
          <w:szCs w:val="24"/>
        </w:rPr>
      </w:pPr>
      <w:r w:rsidRPr="00BC419E">
        <w:rPr>
          <w:sz w:val="26"/>
          <w:szCs w:val="24"/>
        </w:rPr>
        <w:t>Работа котлов осуществляется, согласно оптимальному температурному графику отпуска тепловой энергии.</w:t>
      </w:r>
    </w:p>
    <w:p w:rsidR="00E5083F" w:rsidRPr="00BC419E" w:rsidRDefault="00E5083F" w:rsidP="001D5635">
      <w:pPr>
        <w:jc w:val="both"/>
        <w:rPr>
          <w:sz w:val="26"/>
          <w:szCs w:val="24"/>
        </w:rPr>
      </w:pPr>
      <w:r w:rsidRPr="00BC419E">
        <w:rPr>
          <w:sz w:val="26"/>
          <w:szCs w:val="24"/>
        </w:rPr>
        <w:t>Д) Способы учета тепла, отпущенного в тепловые сети</w:t>
      </w:r>
    </w:p>
    <w:p w:rsidR="00E5083F" w:rsidRPr="00BC419E" w:rsidRDefault="00E5083F" w:rsidP="001D5635">
      <w:pPr>
        <w:jc w:val="both"/>
        <w:rPr>
          <w:sz w:val="26"/>
          <w:szCs w:val="24"/>
        </w:rPr>
      </w:pPr>
      <w:r w:rsidRPr="00BC419E">
        <w:rPr>
          <w:sz w:val="26"/>
          <w:szCs w:val="24"/>
        </w:rPr>
        <w:t>При отсутствии приборов учета, учет тепла ведется по нормативным показателям. В котельных учет отпущенного тепла ведется по счетчику.</w:t>
      </w:r>
    </w:p>
    <w:p w:rsidR="00E5083F" w:rsidRPr="00BC419E" w:rsidRDefault="00E5083F" w:rsidP="001D5635">
      <w:pPr>
        <w:jc w:val="both"/>
        <w:rPr>
          <w:sz w:val="26"/>
          <w:szCs w:val="24"/>
        </w:rPr>
      </w:pPr>
      <w:r w:rsidRPr="00BC419E">
        <w:rPr>
          <w:sz w:val="26"/>
          <w:szCs w:val="24"/>
        </w:rPr>
        <w:t xml:space="preserve"> Е) Статистика отказов и восстановлений оборудования источников тепловой энергии</w:t>
      </w:r>
    </w:p>
    <w:p w:rsidR="00E5083F" w:rsidRPr="00BC419E" w:rsidRDefault="00E5083F" w:rsidP="001D5635">
      <w:pPr>
        <w:jc w:val="both"/>
        <w:rPr>
          <w:sz w:val="26"/>
          <w:szCs w:val="24"/>
        </w:rPr>
      </w:pPr>
      <w:r w:rsidRPr="00BC419E">
        <w:rPr>
          <w:sz w:val="26"/>
          <w:szCs w:val="24"/>
        </w:rPr>
        <w:t xml:space="preserve">Основными причинами отказа теплофикационного оборудования являются периодические просадки напряжения, порывы на линии холодного водоснабжения, образование свищей на внутренних трубопроводах котельных, ремонтные работы на газопроводах и др. </w:t>
      </w:r>
    </w:p>
    <w:p w:rsidR="00E5083F" w:rsidRPr="00BC419E" w:rsidRDefault="00E5083F" w:rsidP="001D5635">
      <w:pPr>
        <w:jc w:val="both"/>
        <w:rPr>
          <w:sz w:val="26"/>
          <w:szCs w:val="24"/>
        </w:rPr>
      </w:pPr>
      <w:r w:rsidRPr="00BC419E">
        <w:rPr>
          <w:sz w:val="26"/>
          <w:szCs w:val="24"/>
        </w:rPr>
        <w:t>Статистические данные об отказе и восстановлении оборудования котельных отсутствуют.</w:t>
      </w:r>
    </w:p>
    <w:p w:rsidR="00E5083F" w:rsidRPr="00BC419E" w:rsidRDefault="00E5083F" w:rsidP="001D5635">
      <w:pPr>
        <w:jc w:val="both"/>
        <w:rPr>
          <w:sz w:val="26"/>
          <w:szCs w:val="24"/>
        </w:rPr>
      </w:pPr>
      <w:r w:rsidRPr="00BC419E">
        <w:rPr>
          <w:sz w:val="26"/>
          <w:szCs w:val="24"/>
        </w:rPr>
        <w:t>Ж) Предписания надзорных органов по запрещению дальнейшей эксплуатации источников тепловой энергии</w:t>
      </w:r>
    </w:p>
    <w:p w:rsidR="00E5083F" w:rsidRPr="00BC419E" w:rsidRDefault="00E5083F" w:rsidP="001D5635">
      <w:pPr>
        <w:jc w:val="both"/>
        <w:rPr>
          <w:sz w:val="26"/>
          <w:szCs w:val="24"/>
        </w:rPr>
      </w:pPr>
      <w:r w:rsidRPr="00BC419E">
        <w:rPr>
          <w:sz w:val="26"/>
          <w:szCs w:val="24"/>
        </w:rPr>
        <w:t>Согласно АКТу проверки технического состояния оборудования источников теплоснабжения объектов жизнеобеспечения в Павловским МУПП «Энергетик» от 16 марта 2023 года комиссия в результате осмотра оборудования котельных установила: требуется реконструкция теплосети от котельной № 12 с. Ерышевка, пл. Кирова 1, так как имеется падения давления в системе теплосети, имеется многочисленная коррозия металлов на трубах системы теплосети, физический износ составляет 90 %.</w:t>
      </w:r>
    </w:p>
    <w:p w:rsidR="00E5083F" w:rsidRPr="00BC419E" w:rsidRDefault="00E5083F" w:rsidP="001D5635">
      <w:pPr>
        <w:jc w:val="both"/>
        <w:rPr>
          <w:sz w:val="26"/>
          <w:szCs w:val="24"/>
        </w:rPr>
      </w:pPr>
      <w:r w:rsidRPr="00BC419E">
        <w:rPr>
          <w:sz w:val="26"/>
          <w:szCs w:val="24"/>
        </w:rPr>
        <w:t xml:space="preserve"> Данные теплосети не пригодны к дальнейшей эксплуатации.</w:t>
      </w:r>
    </w:p>
    <w:p w:rsidR="00E5083F" w:rsidRPr="00BC419E" w:rsidRDefault="00E5083F" w:rsidP="001D5635">
      <w:pPr>
        <w:pStyle w:val="1"/>
        <w:jc w:val="both"/>
        <w:rPr>
          <w:b w:val="0"/>
          <w:sz w:val="26"/>
          <w:szCs w:val="24"/>
        </w:rPr>
      </w:pPr>
      <w:r w:rsidRPr="00BC419E">
        <w:rPr>
          <w:b w:val="0"/>
          <w:sz w:val="26"/>
          <w:szCs w:val="24"/>
        </w:rPr>
        <w:t>1.2. Тепловые сети, сооружения на них и тепловые пункты</w:t>
      </w:r>
    </w:p>
    <w:p w:rsidR="00E5083F" w:rsidRPr="00BC419E" w:rsidRDefault="00E5083F" w:rsidP="001D5635">
      <w:pPr>
        <w:jc w:val="both"/>
        <w:rPr>
          <w:sz w:val="26"/>
          <w:szCs w:val="24"/>
        </w:rPr>
      </w:pPr>
      <w:r w:rsidRPr="00BC419E">
        <w:rPr>
          <w:sz w:val="26"/>
          <w:szCs w:val="24"/>
        </w:rPr>
        <w:t>А) Электронные или бумажные карты тепловых сетей в зонах действия источников тепловой энергии</w:t>
      </w:r>
    </w:p>
    <w:p w:rsidR="00E5083F" w:rsidRPr="00BC419E" w:rsidRDefault="00E5083F" w:rsidP="001D5635">
      <w:pPr>
        <w:jc w:val="both"/>
        <w:rPr>
          <w:sz w:val="26"/>
          <w:szCs w:val="24"/>
        </w:rPr>
      </w:pPr>
      <w:r w:rsidRPr="00BC419E">
        <w:rPr>
          <w:sz w:val="26"/>
          <w:szCs w:val="24"/>
        </w:rPr>
        <w:t>Схема тепловых сетей прилагаются в приложении.</w:t>
      </w:r>
    </w:p>
    <w:p w:rsidR="00E5083F" w:rsidRPr="00BC419E" w:rsidRDefault="00E5083F" w:rsidP="001D5635">
      <w:pPr>
        <w:jc w:val="both"/>
        <w:rPr>
          <w:sz w:val="26"/>
          <w:szCs w:val="24"/>
        </w:rPr>
      </w:pPr>
      <w:r w:rsidRPr="00BC419E">
        <w:rPr>
          <w:sz w:val="26"/>
          <w:szCs w:val="24"/>
        </w:rPr>
        <w:t>Б) Параметры тепловых сетей</w:t>
      </w:r>
    </w:p>
    <w:p w:rsidR="00E5083F" w:rsidRPr="00BC419E" w:rsidRDefault="00E5083F" w:rsidP="001D5635">
      <w:pPr>
        <w:jc w:val="both"/>
        <w:rPr>
          <w:sz w:val="26"/>
          <w:szCs w:val="24"/>
        </w:rPr>
      </w:pPr>
      <w:r w:rsidRPr="00BC419E">
        <w:rPr>
          <w:sz w:val="26"/>
          <w:szCs w:val="24"/>
        </w:rPr>
        <w:t>Тепловые сети представляют собой систему трубопроводов, предназначены для доставки теплоносителя от генератора тепла (в качестве его могут выступать котельная, ТЭС, ТЭЦ) к конечному потребителю. Затем теплоноситель направляется обратно в генератор, где повторно нагревается.</w:t>
      </w:r>
    </w:p>
    <w:p w:rsidR="00E5083F" w:rsidRPr="00BC419E" w:rsidRDefault="00E5083F" w:rsidP="001D5635">
      <w:pPr>
        <w:pStyle w:val="aff6"/>
        <w:shd w:val="clear" w:color="auto" w:fill="FFFFFF"/>
        <w:spacing w:before="0" w:after="0"/>
        <w:ind w:left="0"/>
        <w:jc w:val="both"/>
        <w:rPr>
          <w:sz w:val="26"/>
          <w:szCs w:val="24"/>
        </w:rPr>
      </w:pPr>
      <w:r w:rsidRPr="00BC419E">
        <w:rPr>
          <w:sz w:val="26"/>
          <w:szCs w:val="24"/>
        </w:rPr>
        <w:t>Система отопления в котельных сельского поселения двухтрубная – включает в себя 2 трубы: для подачи теплоносителя и для его возврата в котел (так называемая обратная труба). Преимущества двухтрубной системы отопления: равномерная температура теплоносителя во всех помещениях, отапливаемых системой; возможность регулирования температуры в отдельных помещениях; большее, чем у однотрубной системы количество помещений, которые можно обогреть. Общие параметры тепловых сетей Ерышевского СП показаны в таблице 1.2.Б.</w:t>
      </w:r>
    </w:p>
    <w:p w:rsidR="00E5083F" w:rsidRPr="00BC419E" w:rsidRDefault="00E5083F" w:rsidP="001D5635">
      <w:pPr>
        <w:jc w:val="both"/>
        <w:rPr>
          <w:sz w:val="26"/>
          <w:szCs w:val="24"/>
        </w:rPr>
      </w:pPr>
      <w:r w:rsidRPr="00BC419E">
        <w:rPr>
          <w:sz w:val="26"/>
          <w:szCs w:val="24"/>
        </w:rPr>
        <w:t>Таблица 1.2.Б – Параметры тепловых сетей Ерышевского СП</w:t>
      </w:r>
    </w:p>
    <w:tbl>
      <w:tblPr>
        <w:tblW w:w="5000" w:type="pct"/>
        <w:tblLayout w:type="fixed"/>
        <w:tblLook w:val="04A0"/>
      </w:tblPr>
      <w:tblGrid>
        <w:gridCol w:w="3410"/>
        <w:gridCol w:w="1985"/>
        <w:gridCol w:w="2088"/>
        <w:gridCol w:w="2088"/>
      </w:tblGrid>
      <w:tr w:rsidR="00E5083F" w:rsidRPr="00BC419E" w:rsidTr="00965309">
        <w:trPr>
          <w:trHeight w:val="1168"/>
        </w:trPr>
        <w:tc>
          <w:tcPr>
            <w:tcW w:w="33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Наименование источника теплоснабжения</w:t>
            </w:r>
          </w:p>
        </w:tc>
        <w:tc>
          <w:tcPr>
            <w:tcW w:w="194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Протяженность, м</w:t>
            </w:r>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Средний диаметр трубопровода, мм</w:t>
            </w:r>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 xml:space="preserve">Расчетный перепад температур, </w:t>
            </w:r>
            <w:r w:rsidRPr="00BC419E">
              <w:rPr>
                <w:sz w:val="26"/>
                <w:szCs w:val="24"/>
                <w:vertAlign w:val="superscript"/>
              </w:rPr>
              <w:t>о</w:t>
            </w:r>
            <w:r w:rsidRPr="00BC419E">
              <w:rPr>
                <w:sz w:val="26"/>
                <w:szCs w:val="24"/>
              </w:rPr>
              <w:t>С</w:t>
            </w:r>
          </w:p>
        </w:tc>
      </w:tr>
      <w:tr w:rsidR="00E5083F" w:rsidRPr="00BC419E" w:rsidTr="00965309">
        <w:trPr>
          <w:trHeight w:val="70"/>
        </w:trPr>
        <w:tc>
          <w:tcPr>
            <w:tcW w:w="333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083F" w:rsidRPr="00BC419E" w:rsidRDefault="00E5083F" w:rsidP="001D5635">
            <w:pPr>
              <w:jc w:val="both"/>
              <w:rPr>
                <w:sz w:val="26"/>
                <w:szCs w:val="24"/>
              </w:rPr>
            </w:pPr>
            <w:r w:rsidRPr="00BC419E">
              <w:rPr>
                <w:sz w:val="26"/>
                <w:szCs w:val="24"/>
              </w:rPr>
              <w:t>Котельная №12  СОШ с. Ерышевка, пл. Кирова д.1</w:t>
            </w:r>
          </w:p>
        </w:tc>
        <w:tc>
          <w:tcPr>
            <w:tcW w:w="1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29</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80</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95/70</w:t>
            </w:r>
          </w:p>
        </w:tc>
      </w:tr>
      <w:tr w:rsidR="00E5083F" w:rsidRPr="00BC419E" w:rsidTr="00965309">
        <w:trPr>
          <w:trHeight w:val="70"/>
        </w:trPr>
        <w:tc>
          <w:tcPr>
            <w:tcW w:w="333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c>
          <w:tcPr>
            <w:tcW w:w="1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24</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80</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95/70</w:t>
            </w:r>
          </w:p>
        </w:tc>
      </w:tr>
    </w:tbl>
    <w:p w:rsidR="00E5083F" w:rsidRPr="00BC419E" w:rsidRDefault="00E5083F" w:rsidP="001D5635">
      <w:pPr>
        <w:jc w:val="both"/>
        <w:rPr>
          <w:sz w:val="26"/>
          <w:szCs w:val="24"/>
        </w:rPr>
      </w:pPr>
      <w:r w:rsidRPr="00BC419E">
        <w:rPr>
          <w:sz w:val="26"/>
          <w:szCs w:val="24"/>
        </w:rPr>
        <w:t>В) Описание графиков регулирования тепла в тепловых сетях с анализом их обоснованности</w:t>
      </w:r>
    </w:p>
    <w:p w:rsidR="00E5083F" w:rsidRPr="00BC419E" w:rsidRDefault="00E5083F" w:rsidP="001D5635">
      <w:pPr>
        <w:jc w:val="both"/>
        <w:rPr>
          <w:sz w:val="26"/>
          <w:szCs w:val="24"/>
        </w:rPr>
      </w:pPr>
      <w:r w:rsidRPr="00BC419E">
        <w:rPr>
          <w:sz w:val="26"/>
          <w:szCs w:val="24"/>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Отопление на ГВС отсутствует.</w:t>
      </w:r>
    </w:p>
    <w:p w:rsidR="00E5083F" w:rsidRPr="00BC419E" w:rsidRDefault="00E5083F" w:rsidP="001D5635">
      <w:pPr>
        <w:jc w:val="both"/>
        <w:rPr>
          <w:sz w:val="26"/>
          <w:szCs w:val="24"/>
        </w:rPr>
      </w:pPr>
      <w:r w:rsidRPr="00BC419E">
        <w:rPr>
          <w:sz w:val="26"/>
          <w:szCs w:val="24"/>
        </w:rPr>
        <w:t>В таблице 1.2.В представлены сведения о температурных графиках источников теплоснабжения.</w:t>
      </w:r>
    </w:p>
    <w:p w:rsidR="00E5083F" w:rsidRPr="00BC419E" w:rsidRDefault="00E5083F" w:rsidP="001D5635">
      <w:pPr>
        <w:jc w:val="both"/>
        <w:rPr>
          <w:sz w:val="26"/>
          <w:szCs w:val="24"/>
        </w:rPr>
      </w:pPr>
      <w:r w:rsidRPr="00BC419E">
        <w:rPr>
          <w:sz w:val="26"/>
          <w:szCs w:val="24"/>
        </w:rPr>
        <w:t>Таблица 1.2.В - Температурные графики отпуска тепловой энергии</w:t>
      </w:r>
    </w:p>
    <w:tbl>
      <w:tblPr>
        <w:tblW w:w="0" w:type="auto"/>
        <w:jc w:val="center"/>
        <w:tblLayout w:type="fixed"/>
        <w:tblLook w:val="04A0"/>
      </w:tblPr>
      <w:tblGrid>
        <w:gridCol w:w="3330"/>
        <w:gridCol w:w="2325"/>
        <w:gridCol w:w="1636"/>
        <w:gridCol w:w="1859"/>
      </w:tblGrid>
      <w:tr w:rsidR="00E5083F" w:rsidRPr="00BC419E" w:rsidTr="00965309">
        <w:trPr>
          <w:trHeight w:val="917"/>
          <w:jc w:val="center"/>
        </w:trPr>
        <w:tc>
          <w:tcPr>
            <w:tcW w:w="3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Тепловой источник</w:t>
            </w:r>
          </w:p>
        </w:tc>
        <w:tc>
          <w:tcPr>
            <w:tcW w:w="232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Теплоснабжающая организация</w:t>
            </w:r>
          </w:p>
        </w:tc>
        <w:tc>
          <w:tcPr>
            <w:tcW w:w="163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Температурный график</w:t>
            </w:r>
          </w:p>
        </w:tc>
        <w:tc>
          <w:tcPr>
            <w:tcW w:w="18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Теплоноситель</w:t>
            </w:r>
          </w:p>
        </w:tc>
      </w:tr>
      <w:tr w:rsidR="00E5083F" w:rsidRPr="00BC419E" w:rsidTr="00965309">
        <w:trPr>
          <w:trHeight w:val="277"/>
          <w:jc w:val="center"/>
        </w:trPr>
        <w:tc>
          <w:tcPr>
            <w:tcW w:w="333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Котельная №12  СОШ с. Ерышевка, пл. Кирова д.1</w:t>
            </w:r>
          </w:p>
        </w:tc>
        <w:tc>
          <w:tcPr>
            <w:tcW w:w="232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Павловское МУПП «Энергетик»</w:t>
            </w:r>
          </w:p>
        </w:tc>
        <w:tc>
          <w:tcPr>
            <w:tcW w:w="163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95/70</w:t>
            </w:r>
          </w:p>
        </w:tc>
        <w:tc>
          <w:tcPr>
            <w:tcW w:w="185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Нагретая вода</w:t>
            </w:r>
          </w:p>
        </w:tc>
      </w:tr>
      <w:tr w:rsidR="00E5083F" w:rsidRPr="00BC419E" w:rsidTr="00965309">
        <w:trPr>
          <w:trHeight w:val="307"/>
          <w:jc w:val="center"/>
        </w:trPr>
        <w:tc>
          <w:tcPr>
            <w:tcW w:w="333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c>
          <w:tcPr>
            <w:tcW w:w="232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Павловское МУПП «Энергетик»</w:t>
            </w:r>
          </w:p>
        </w:tc>
        <w:tc>
          <w:tcPr>
            <w:tcW w:w="163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95/70</w:t>
            </w:r>
          </w:p>
        </w:tc>
        <w:tc>
          <w:tcPr>
            <w:tcW w:w="1859"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Нагретая вода</w:t>
            </w:r>
          </w:p>
        </w:tc>
      </w:tr>
    </w:tbl>
    <w:p w:rsidR="00E5083F" w:rsidRPr="00BC419E" w:rsidRDefault="00E5083F" w:rsidP="001D5635">
      <w:pPr>
        <w:jc w:val="both"/>
        <w:rPr>
          <w:sz w:val="26"/>
          <w:szCs w:val="24"/>
        </w:rPr>
      </w:pPr>
      <w:r w:rsidRPr="00BC419E">
        <w:rPr>
          <w:sz w:val="26"/>
          <w:szCs w:val="24"/>
        </w:rPr>
        <w:t>Действующие температурные графики для теплоисточников разработаны в соответствии с местными климатическими условиями. На графике (рисунок 1.2.В) отражена зависимость температуры прямой и обратной сетевой воды от температуры наружного воздуха.</w:t>
      </w:r>
    </w:p>
    <w:p w:rsidR="00E5083F" w:rsidRPr="00BC419E" w:rsidRDefault="00E5083F" w:rsidP="001D5635">
      <w:pPr>
        <w:jc w:val="both"/>
        <w:rPr>
          <w:sz w:val="26"/>
          <w:szCs w:val="24"/>
        </w:rPr>
      </w:pPr>
      <w:r w:rsidRPr="00BC419E">
        <w:rPr>
          <w:noProof/>
          <w:sz w:val="26"/>
          <w:szCs w:val="24"/>
        </w:rPr>
        <w:drawing>
          <wp:inline distT="0" distB="0" distL="0" distR="0">
            <wp:extent cx="5790565" cy="214249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a:fillRect/>
                    </a:stretch>
                  </pic:blipFill>
                  <pic:spPr>
                    <a:xfrm>
                      <a:off x="0" y="0"/>
                      <a:ext cx="5790565" cy="2142490"/>
                    </a:xfrm>
                    <a:prstGeom prst="rect">
                      <a:avLst/>
                    </a:prstGeom>
                    <a:noFill/>
                  </pic:spPr>
                </pic:pic>
              </a:graphicData>
            </a:graphic>
          </wp:inline>
        </w:drawing>
      </w:r>
    </w:p>
    <w:p w:rsidR="00E5083F" w:rsidRPr="00BC419E" w:rsidRDefault="00E5083F" w:rsidP="001D5635">
      <w:pPr>
        <w:jc w:val="both"/>
        <w:rPr>
          <w:sz w:val="26"/>
          <w:szCs w:val="24"/>
        </w:rPr>
      </w:pPr>
      <w:r w:rsidRPr="00BC419E">
        <w:rPr>
          <w:sz w:val="26"/>
          <w:szCs w:val="24"/>
        </w:rPr>
        <w:t>Рисунок 1.2.В – График зависимости температуры прямой и обратной сетевой воды от температуры наружного воздуха</w:t>
      </w:r>
    </w:p>
    <w:p w:rsidR="00E5083F" w:rsidRPr="00BC419E" w:rsidRDefault="00E5083F" w:rsidP="001D5635">
      <w:pPr>
        <w:jc w:val="both"/>
        <w:rPr>
          <w:sz w:val="26"/>
          <w:szCs w:val="24"/>
        </w:rPr>
      </w:pPr>
      <w:r w:rsidRPr="00BC419E">
        <w:rPr>
          <w:sz w:val="26"/>
          <w:szCs w:val="24"/>
        </w:rPr>
        <w:t>Г)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E5083F" w:rsidRPr="00BC419E" w:rsidRDefault="00E5083F" w:rsidP="001D5635">
      <w:pPr>
        <w:jc w:val="both"/>
        <w:rPr>
          <w:sz w:val="26"/>
          <w:szCs w:val="24"/>
        </w:rPr>
      </w:pPr>
      <w:r w:rsidRPr="00BC419E">
        <w:rPr>
          <w:sz w:val="26"/>
          <w:szCs w:val="24"/>
        </w:rPr>
        <w:t>Отпуск тепла в тепловые сети осуществляется, согласно утвержденного графика.</w:t>
      </w:r>
    </w:p>
    <w:p w:rsidR="00E5083F" w:rsidRPr="00BC419E" w:rsidRDefault="00E5083F" w:rsidP="001D5635">
      <w:pPr>
        <w:jc w:val="both"/>
        <w:rPr>
          <w:sz w:val="26"/>
          <w:szCs w:val="24"/>
        </w:rPr>
      </w:pPr>
      <w:r w:rsidRPr="00BC419E">
        <w:rPr>
          <w:sz w:val="26"/>
          <w:szCs w:val="24"/>
        </w:rPr>
        <w:t>Д) Статистика отказов тепловых сетей (аварий, инцидентов) за последние 5 лет</w:t>
      </w:r>
    </w:p>
    <w:p w:rsidR="00E5083F" w:rsidRPr="00BC419E" w:rsidRDefault="00E5083F" w:rsidP="001D5635">
      <w:pPr>
        <w:jc w:val="both"/>
        <w:rPr>
          <w:sz w:val="26"/>
          <w:szCs w:val="24"/>
        </w:rPr>
      </w:pPr>
      <w:r w:rsidRPr="00BC419E">
        <w:rPr>
          <w:sz w:val="26"/>
          <w:szCs w:val="24"/>
        </w:rPr>
        <w:t>Основными причинами отказа теплофикационного оборудования являются периодические просадки напряжения, порывы на линии холодного водоснабжения, ремонтные работы на газопроводах и др. Статистика отказов тепловых сетей в Ерышевского СП отсутствует.</w:t>
      </w:r>
    </w:p>
    <w:p w:rsidR="00E5083F" w:rsidRPr="00BC419E" w:rsidRDefault="00E5083F" w:rsidP="001D5635">
      <w:pPr>
        <w:jc w:val="both"/>
        <w:rPr>
          <w:sz w:val="26"/>
          <w:szCs w:val="24"/>
        </w:rPr>
      </w:pPr>
      <w:r w:rsidRPr="00BC419E">
        <w:rPr>
          <w:sz w:val="26"/>
          <w:szCs w:val="24"/>
        </w:rPr>
        <w:t>Е) Статистика восстановлений тепловых сетей и среднее время, затраченное на восстановление работоспособности тепловых сетей за последние 5 лет</w:t>
      </w:r>
    </w:p>
    <w:p w:rsidR="00E5083F" w:rsidRPr="00BC419E" w:rsidRDefault="00E5083F" w:rsidP="001D5635">
      <w:pPr>
        <w:jc w:val="both"/>
        <w:rPr>
          <w:sz w:val="26"/>
          <w:szCs w:val="24"/>
        </w:rPr>
      </w:pPr>
      <w:r w:rsidRPr="00BC419E">
        <w:rPr>
          <w:sz w:val="26"/>
          <w:szCs w:val="24"/>
        </w:rPr>
        <w:t>Статистика восстановления тепловых сетей отсутствует.</w:t>
      </w:r>
    </w:p>
    <w:p w:rsidR="00E5083F" w:rsidRPr="00BC419E" w:rsidRDefault="00E5083F" w:rsidP="001D5635">
      <w:pPr>
        <w:jc w:val="both"/>
        <w:rPr>
          <w:sz w:val="26"/>
          <w:szCs w:val="24"/>
        </w:rPr>
      </w:pPr>
      <w:r w:rsidRPr="00BC419E">
        <w:rPr>
          <w:sz w:val="26"/>
          <w:szCs w:val="24"/>
        </w:rPr>
        <w:t>Ж) Описание процедур диагностики состояние тепловых сетей и планирование капитальных (текущих) ремонтов</w:t>
      </w:r>
    </w:p>
    <w:p w:rsidR="00E5083F" w:rsidRPr="00BC419E" w:rsidRDefault="00E5083F" w:rsidP="001D5635">
      <w:pPr>
        <w:jc w:val="both"/>
        <w:rPr>
          <w:sz w:val="26"/>
          <w:szCs w:val="24"/>
        </w:rPr>
      </w:pPr>
      <w:r w:rsidRPr="00BC419E">
        <w:rPr>
          <w:sz w:val="26"/>
          <w:szCs w:val="24"/>
        </w:rPr>
        <w:t xml:space="preserve">К процедурам диагностики тепловых сетей, относятся: </w:t>
      </w:r>
    </w:p>
    <w:p w:rsidR="00E5083F" w:rsidRPr="00BC419E" w:rsidRDefault="00E5083F" w:rsidP="001D5635">
      <w:pPr>
        <w:numPr>
          <w:ilvl w:val="0"/>
          <w:numId w:val="29"/>
        </w:numPr>
        <w:suppressAutoHyphens/>
        <w:ind w:left="0" w:firstLine="0"/>
        <w:jc w:val="both"/>
        <w:rPr>
          <w:sz w:val="26"/>
          <w:szCs w:val="24"/>
        </w:rPr>
      </w:pPr>
      <w:r w:rsidRPr="00BC419E">
        <w:rPr>
          <w:sz w:val="26"/>
          <w:szCs w:val="24"/>
        </w:rPr>
        <w:t xml:space="preserve">испытания трубопроводов на плотность и прочность; </w:t>
      </w:r>
    </w:p>
    <w:p w:rsidR="00E5083F" w:rsidRPr="00BC419E" w:rsidRDefault="00E5083F" w:rsidP="001D5635">
      <w:pPr>
        <w:numPr>
          <w:ilvl w:val="0"/>
          <w:numId w:val="29"/>
        </w:numPr>
        <w:suppressAutoHyphens/>
        <w:ind w:left="0" w:firstLine="0"/>
        <w:jc w:val="both"/>
        <w:rPr>
          <w:sz w:val="26"/>
          <w:szCs w:val="24"/>
        </w:rPr>
      </w:pPr>
      <w:r w:rsidRPr="00BC419E">
        <w:rPr>
          <w:sz w:val="26"/>
          <w:szCs w:val="24"/>
        </w:rPr>
        <w:t>замеры показаний индикаторов скорости коррозии, устанавливаемых в наиболее характерных точках;</w:t>
      </w:r>
    </w:p>
    <w:p w:rsidR="00E5083F" w:rsidRPr="00BC419E" w:rsidRDefault="00E5083F" w:rsidP="001D5635">
      <w:pPr>
        <w:numPr>
          <w:ilvl w:val="0"/>
          <w:numId w:val="29"/>
        </w:numPr>
        <w:suppressAutoHyphens/>
        <w:ind w:left="0" w:firstLine="0"/>
        <w:jc w:val="both"/>
        <w:rPr>
          <w:sz w:val="26"/>
          <w:szCs w:val="24"/>
        </w:rPr>
      </w:pPr>
      <w:r w:rsidRPr="00BC419E">
        <w:rPr>
          <w:sz w:val="26"/>
          <w:szCs w:val="24"/>
        </w:rPr>
        <w:t xml:space="preserve">замеры потенциалов трубопровода, для выявления мест наличия электрохимической коррозии; </w:t>
      </w:r>
    </w:p>
    <w:p w:rsidR="00E5083F" w:rsidRPr="00BC419E" w:rsidRDefault="00E5083F" w:rsidP="001D5635">
      <w:pPr>
        <w:numPr>
          <w:ilvl w:val="0"/>
          <w:numId w:val="29"/>
        </w:numPr>
        <w:suppressAutoHyphens/>
        <w:ind w:left="0" w:firstLine="0"/>
        <w:jc w:val="both"/>
        <w:rPr>
          <w:sz w:val="26"/>
          <w:szCs w:val="24"/>
        </w:rPr>
      </w:pPr>
      <w:r w:rsidRPr="00BC419E">
        <w:rPr>
          <w:sz w:val="26"/>
          <w:szCs w:val="24"/>
        </w:rPr>
        <w:t xml:space="preserve">диагностика металлов. </w:t>
      </w:r>
    </w:p>
    <w:p w:rsidR="00E5083F" w:rsidRPr="00BC419E" w:rsidRDefault="00E5083F" w:rsidP="001D5635">
      <w:pPr>
        <w:jc w:val="both"/>
        <w:rPr>
          <w:sz w:val="26"/>
          <w:szCs w:val="24"/>
        </w:rPr>
      </w:pPr>
      <w:r w:rsidRPr="00BC419E">
        <w:rPr>
          <w:sz w:val="26"/>
          <w:szCs w:val="24"/>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 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E5083F" w:rsidRPr="00BC419E" w:rsidRDefault="00E5083F" w:rsidP="001D5635">
      <w:pPr>
        <w:numPr>
          <w:ilvl w:val="0"/>
          <w:numId w:val="28"/>
        </w:numPr>
        <w:suppressAutoHyphens/>
        <w:ind w:left="0" w:firstLine="0"/>
        <w:jc w:val="both"/>
        <w:rPr>
          <w:sz w:val="26"/>
          <w:szCs w:val="24"/>
        </w:rPr>
      </w:pPr>
      <w:r w:rsidRPr="00BC419E">
        <w:rPr>
          <w:sz w:val="26"/>
          <w:szCs w:val="24"/>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E5083F" w:rsidRPr="00BC419E" w:rsidRDefault="00E5083F" w:rsidP="001D5635">
      <w:pPr>
        <w:numPr>
          <w:ilvl w:val="0"/>
          <w:numId w:val="28"/>
        </w:numPr>
        <w:suppressAutoHyphens/>
        <w:ind w:left="0" w:firstLine="0"/>
        <w:jc w:val="both"/>
        <w:rPr>
          <w:sz w:val="26"/>
          <w:szCs w:val="24"/>
        </w:rPr>
      </w:pPr>
      <w:r w:rsidRPr="00BC419E">
        <w:rPr>
          <w:sz w:val="26"/>
          <w:szCs w:val="24"/>
        </w:rPr>
        <w:t xml:space="preserve">результатов диагностики тепловых сетей; </w:t>
      </w:r>
    </w:p>
    <w:p w:rsidR="00E5083F" w:rsidRPr="00BC419E" w:rsidRDefault="00E5083F" w:rsidP="001D5635">
      <w:pPr>
        <w:numPr>
          <w:ilvl w:val="0"/>
          <w:numId w:val="28"/>
        </w:numPr>
        <w:suppressAutoHyphens/>
        <w:ind w:left="0" w:firstLine="0"/>
        <w:jc w:val="both"/>
        <w:rPr>
          <w:sz w:val="26"/>
          <w:szCs w:val="24"/>
        </w:rPr>
      </w:pPr>
      <w:r w:rsidRPr="00BC419E">
        <w:rPr>
          <w:sz w:val="26"/>
          <w:szCs w:val="24"/>
        </w:rPr>
        <w:t xml:space="preserve">объема последствий в результате вынужденного отключения участка; </w:t>
      </w:r>
    </w:p>
    <w:p w:rsidR="00E5083F" w:rsidRPr="00BC419E" w:rsidRDefault="00E5083F" w:rsidP="001D5635">
      <w:pPr>
        <w:numPr>
          <w:ilvl w:val="0"/>
          <w:numId w:val="28"/>
        </w:numPr>
        <w:suppressAutoHyphens/>
        <w:ind w:left="0" w:firstLine="0"/>
        <w:jc w:val="both"/>
        <w:rPr>
          <w:sz w:val="26"/>
          <w:szCs w:val="24"/>
        </w:rPr>
      </w:pPr>
      <w:r w:rsidRPr="00BC419E">
        <w:rPr>
          <w:sz w:val="26"/>
          <w:szCs w:val="24"/>
        </w:rPr>
        <w:t>срок эксплуатации трубопровода.</w:t>
      </w:r>
    </w:p>
    <w:p w:rsidR="00E5083F" w:rsidRPr="00BC419E" w:rsidRDefault="00E5083F" w:rsidP="001D5635">
      <w:pPr>
        <w:jc w:val="both"/>
        <w:rPr>
          <w:sz w:val="26"/>
          <w:szCs w:val="24"/>
        </w:rPr>
      </w:pPr>
      <w:r w:rsidRPr="00BC419E">
        <w:rPr>
          <w:sz w:val="26"/>
          <w:szCs w:val="24"/>
        </w:rPr>
        <w:t xml:space="preserve">В целях организации мониторинга за состоянием оборудования тепловых сетей применяются следующие виды диагностики: </w:t>
      </w:r>
    </w:p>
    <w:p w:rsidR="00E5083F" w:rsidRPr="00BC419E" w:rsidRDefault="00E5083F" w:rsidP="001D5635">
      <w:pPr>
        <w:numPr>
          <w:ilvl w:val="0"/>
          <w:numId w:val="23"/>
        </w:numPr>
        <w:suppressAutoHyphens/>
        <w:ind w:left="0" w:firstLine="0"/>
        <w:jc w:val="both"/>
        <w:rPr>
          <w:sz w:val="26"/>
          <w:szCs w:val="24"/>
        </w:rPr>
      </w:pPr>
      <w:r w:rsidRPr="00BC419E">
        <w:rPr>
          <w:sz w:val="26"/>
          <w:szCs w:val="24"/>
        </w:rPr>
        <w:t xml:space="preserve">Эксплуатационные испытания: </w:t>
      </w:r>
    </w:p>
    <w:p w:rsidR="00E5083F" w:rsidRPr="00BC419E" w:rsidRDefault="00E5083F" w:rsidP="001D5635">
      <w:pPr>
        <w:jc w:val="both"/>
        <w:rPr>
          <w:sz w:val="26"/>
          <w:szCs w:val="24"/>
        </w:rPr>
      </w:pPr>
      <w:r w:rsidRPr="00BC419E">
        <w:rPr>
          <w:sz w:val="26"/>
          <w:szCs w:val="24"/>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 </w:t>
      </w:r>
    </w:p>
    <w:p w:rsidR="00E5083F" w:rsidRPr="00BC419E" w:rsidRDefault="00E5083F" w:rsidP="001D5635">
      <w:pPr>
        <w:jc w:val="both"/>
        <w:rPr>
          <w:sz w:val="26"/>
          <w:szCs w:val="24"/>
        </w:rPr>
      </w:pPr>
      <w:r w:rsidRPr="00BC419E">
        <w:rPr>
          <w:sz w:val="26"/>
          <w:szCs w:val="24"/>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E5083F" w:rsidRPr="00BC419E" w:rsidRDefault="00E5083F" w:rsidP="001D5635">
      <w:pPr>
        <w:jc w:val="both"/>
        <w:rPr>
          <w:sz w:val="26"/>
          <w:szCs w:val="24"/>
        </w:rPr>
      </w:pPr>
      <w:r w:rsidRPr="00BC419E">
        <w:rPr>
          <w:sz w:val="26"/>
          <w:szCs w:val="24"/>
        </w:rP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w:t>
      </w:r>
    </w:p>
    <w:p w:rsidR="00E5083F" w:rsidRPr="00BC419E" w:rsidRDefault="00E5083F" w:rsidP="001D5635">
      <w:pPr>
        <w:jc w:val="both"/>
        <w:rPr>
          <w:sz w:val="26"/>
          <w:szCs w:val="24"/>
        </w:rPr>
      </w:pPr>
      <w:r w:rsidRPr="00BC419E">
        <w:rPr>
          <w:sz w:val="26"/>
          <w:szCs w:val="24"/>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E5083F" w:rsidRPr="00BC419E" w:rsidRDefault="00E5083F" w:rsidP="001D5635">
      <w:pPr>
        <w:numPr>
          <w:ilvl w:val="0"/>
          <w:numId w:val="23"/>
        </w:numPr>
        <w:suppressAutoHyphens/>
        <w:ind w:left="0" w:firstLine="0"/>
        <w:jc w:val="both"/>
        <w:rPr>
          <w:sz w:val="26"/>
          <w:szCs w:val="24"/>
        </w:rPr>
      </w:pPr>
      <w:r w:rsidRPr="00BC419E">
        <w:rPr>
          <w:sz w:val="26"/>
          <w:szCs w:val="24"/>
        </w:rPr>
        <w:t xml:space="preserve">Регламентные работы: </w:t>
      </w:r>
    </w:p>
    <w:p w:rsidR="00E5083F" w:rsidRPr="00BC419E" w:rsidRDefault="00E5083F" w:rsidP="001D5635">
      <w:pPr>
        <w:jc w:val="both"/>
        <w:rPr>
          <w:sz w:val="26"/>
          <w:szCs w:val="24"/>
        </w:rPr>
      </w:pPr>
      <w:r w:rsidRPr="00BC419E">
        <w:rPr>
          <w:sz w:val="26"/>
          <w:szCs w:val="24"/>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10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w:t>
      </w:r>
    </w:p>
    <w:p w:rsidR="00E5083F" w:rsidRPr="00BC419E" w:rsidRDefault="00E5083F" w:rsidP="001D5635">
      <w:pPr>
        <w:jc w:val="both"/>
        <w:rPr>
          <w:sz w:val="26"/>
          <w:szCs w:val="24"/>
        </w:rPr>
      </w:pPr>
      <w:r w:rsidRPr="00BC419E">
        <w:rPr>
          <w:sz w:val="26"/>
          <w:szCs w:val="24"/>
        </w:rPr>
        <w:t xml:space="preserve">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 </w:t>
      </w:r>
    </w:p>
    <w:p w:rsidR="00E5083F" w:rsidRPr="00BC419E" w:rsidRDefault="00E5083F" w:rsidP="001D5635">
      <w:pPr>
        <w:jc w:val="both"/>
        <w:rPr>
          <w:sz w:val="26"/>
          <w:szCs w:val="24"/>
        </w:rPr>
      </w:pPr>
      <w:r w:rsidRPr="00BC419E">
        <w:rPr>
          <w:sz w:val="26"/>
          <w:szCs w:val="24"/>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E5083F" w:rsidRPr="00BC419E" w:rsidRDefault="00E5083F" w:rsidP="001D5635">
      <w:pPr>
        <w:numPr>
          <w:ilvl w:val="0"/>
          <w:numId w:val="20"/>
        </w:numPr>
        <w:suppressAutoHyphens/>
        <w:ind w:left="0" w:firstLine="0"/>
        <w:jc w:val="both"/>
        <w:rPr>
          <w:sz w:val="26"/>
          <w:szCs w:val="24"/>
        </w:rPr>
      </w:pPr>
      <w:r w:rsidRPr="00BC419E">
        <w:rPr>
          <w:sz w:val="26"/>
          <w:szCs w:val="24"/>
        </w:rPr>
        <w:t xml:space="preserve">наружный осмотр - ежегодно; </w:t>
      </w:r>
    </w:p>
    <w:p w:rsidR="00E5083F" w:rsidRPr="00BC419E" w:rsidRDefault="00E5083F" w:rsidP="001D5635">
      <w:pPr>
        <w:numPr>
          <w:ilvl w:val="0"/>
          <w:numId w:val="20"/>
        </w:numPr>
        <w:suppressAutoHyphens/>
        <w:ind w:left="0" w:firstLine="0"/>
        <w:jc w:val="both"/>
        <w:rPr>
          <w:sz w:val="26"/>
          <w:szCs w:val="24"/>
        </w:rPr>
      </w:pPr>
      <w:r w:rsidRPr="00BC419E">
        <w:rPr>
          <w:sz w:val="26"/>
          <w:szCs w:val="24"/>
        </w:rPr>
        <w:t xml:space="preserve">гидравлические испытания – ежегодно, а также перед пуском в эксплуатацию после монтажа или ремонта, связанного со сваркой; </w:t>
      </w:r>
    </w:p>
    <w:p w:rsidR="00E5083F" w:rsidRPr="00BC419E" w:rsidRDefault="00E5083F" w:rsidP="001D5635">
      <w:pPr>
        <w:numPr>
          <w:ilvl w:val="0"/>
          <w:numId w:val="20"/>
        </w:numPr>
        <w:suppressAutoHyphens/>
        <w:ind w:left="0" w:firstLine="0"/>
        <w:jc w:val="both"/>
        <w:rPr>
          <w:sz w:val="26"/>
          <w:szCs w:val="24"/>
        </w:rPr>
      </w:pPr>
      <w:r w:rsidRPr="00BC419E">
        <w:rPr>
          <w:sz w:val="26"/>
          <w:szCs w:val="24"/>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rsidR="00E5083F" w:rsidRPr="00BC419E" w:rsidRDefault="00E5083F" w:rsidP="001D5635">
      <w:pPr>
        <w:jc w:val="both"/>
        <w:rPr>
          <w:sz w:val="26"/>
          <w:szCs w:val="24"/>
        </w:rPr>
      </w:pPr>
      <w:r w:rsidRPr="00BC419E">
        <w:rPr>
          <w:sz w:val="26"/>
          <w:szCs w:val="24"/>
        </w:rP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 </w:t>
      </w:r>
    </w:p>
    <w:p w:rsidR="00E5083F" w:rsidRPr="00BC419E" w:rsidRDefault="00E5083F" w:rsidP="001D5635">
      <w:pPr>
        <w:jc w:val="both"/>
        <w:rPr>
          <w:sz w:val="26"/>
          <w:szCs w:val="24"/>
        </w:rPr>
      </w:pPr>
      <w:r w:rsidRPr="00BC419E">
        <w:rPr>
          <w:sz w:val="26"/>
          <w:szCs w:val="24"/>
        </w:rPr>
        <w:t xml:space="preserve">Планирование капитальных (текущих) ремонтов: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На основании перспективного графика ремонтов разрабатывается перспективный план подготовки к ремонту на 5 лет. </w:t>
      </w:r>
    </w:p>
    <w:p w:rsidR="00E5083F" w:rsidRPr="00BC419E" w:rsidRDefault="00E5083F" w:rsidP="001D5635">
      <w:pPr>
        <w:jc w:val="both"/>
        <w:rPr>
          <w:sz w:val="26"/>
          <w:szCs w:val="24"/>
        </w:rPr>
      </w:pPr>
      <w:r w:rsidRPr="00BC419E">
        <w:rPr>
          <w:sz w:val="26"/>
          <w:szCs w:val="24"/>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E5083F" w:rsidRPr="00BC419E" w:rsidRDefault="00E5083F" w:rsidP="001D5635">
      <w:pPr>
        <w:jc w:val="both"/>
        <w:rPr>
          <w:sz w:val="26"/>
          <w:szCs w:val="24"/>
        </w:rPr>
      </w:pPr>
      <w:r w:rsidRPr="00BC419E">
        <w:rPr>
          <w:sz w:val="26"/>
          <w:szCs w:val="24"/>
        </w:rPr>
        <w:t>З)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E5083F" w:rsidRPr="00BC419E" w:rsidRDefault="00E5083F" w:rsidP="001D5635">
      <w:pPr>
        <w:jc w:val="both"/>
        <w:rPr>
          <w:sz w:val="26"/>
          <w:szCs w:val="24"/>
        </w:rPr>
      </w:pPr>
      <w:r w:rsidRPr="00BC419E">
        <w:rPr>
          <w:sz w:val="26"/>
          <w:szCs w:val="24"/>
        </w:rPr>
        <w:t>В соответствии с требованиями ПТЭ, каждое предприятие, эксплуатирующее тепловые сети, обязано проводить необходимые регламентные испытания тепловых сетей, объём и периодичность которых определены в ПТЭ. Информация о соблюдении требований ПТЭ по выполнению необходимых испытаний теплосетей представлена в таблице 1.2.З.</w:t>
      </w:r>
    </w:p>
    <w:p w:rsidR="00E5083F" w:rsidRPr="00BC419E" w:rsidRDefault="00E5083F" w:rsidP="001D5635">
      <w:pPr>
        <w:jc w:val="both"/>
        <w:rPr>
          <w:sz w:val="26"/>
          <w:szCs w:val="24"/>
        </w:rPr>
      </w:pPr>
      <w:r w:rsidRPr="00BC419E">
        <w:rPr>
          <w:sz w:val="26"/>
          <w:szCs w:val="24"/>
        </w:rPr>
        <w:t xml:space="preserve">Таблица 1.2.З – Испытания теплосетей в соответствии с ПТЭ </w:t>
      </w:r>
    </w:p>
    <w:tbl>
      <w:tblPr>
        <w:tblW w:w="0" w:type="auto"/>
        <w:tblLayout w:type="fixed"/>
        <w:tblLook w:val="04A0"/>
      </w:tblPr>
      <w:tblGrid>
        <w:gridCol w:w="4185"/>
        <w:gridCol w:w="2220"/>
        <w:gridCol w:w="3254"/>
      </w:tblGrid>
      <w:tr w:rsidR="00E5083F" w:rsidRPr="00BC419E" w:rsidTr="00965309">
        <w:trPr>
          <w:trHeight w:val="658"/>
        </w:trPr>
        <w:tc>
          <w:tcPr>
            <w:tcW w:w="418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Наименование</w:t>
            </w:r>
          </w:p>
        </w:tc>
        <w:tc>
          <w:tcPr>
            <w:tcW w:w="222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Периодичность</w:t>
            </w:r>
          </w:p>
          <w:p w:rsidR="00E5083F" w:rsidRPr="00BC419E" w:rsidRDefault="00E5083F" w:rsidP="001D5635">
            <w:pPr>
              <w:jc w:val="both"/>
              <w:rPr>
                <w:sz w:val="26"/>
                <w:szCs w:val="24"/>
              </w:rPr>
            </w:pPr>
            <w:r w:rsidRPr="00BC419E">
              <w:rPr>
                <w:sz w:val="26"/>
                <w:szCs w:val="24"/>
              </w:rPr>
              <w:t>проведения работ</w:t>
            </w:r>
          </w:p>
        </w:tc>
        <w:tc>
          <w:tcPr>
            <w:tcW w:w="325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Дата проведения</w:t>
            </w:r>
          </w:p>
        </w:tc>
      </w:tr>
      <w:tr w:rsidR="00E5083F" w:rsidRPr="00BC419E" w:rsidTr="00965309">
        <w:trPr>
          <w:trHeight w:val="676"/>
        </w:trPr>
        <w:tc>
          <w:tcPr>
            <w:tcW w:w="418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Летние ремонты теплосетей</w:t>
            </w:r>
          </w:p>
        </w:tc>
        <w:tc>
          <w:tcPr>
            <w:tcW w:w="222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Ежегодно</w:t>
            </w:r>
          </w:p>
        </w:tc>
        <w:tc>
          <w:tcPr>
            <w:tcW w:w="325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В соответствии с графиком работ</w:t>
            </w:r>
          </w:p>
        </w:tc>
      </w:tr>
      <w:tr w:rsidR="00E5083F" w:rsidRPr="00BC419E" w:rsidTr="00965309">
        <w:trPr>
          <w:trHeight w:val="658"/>
        </w:trPr>
        <w:tc>
          <w:tcPr>
            <w:tcW w:w="418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Испытания тепловых сетей на прочность и плотность</w:t>
            </w:r>
          </w:p>
        </w:tc>
        <w:tc>
          <w:tcPr>
            <w:tcW w:w="222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Ежегодно</w:t>
            </w:r>
          </w:p>
        </w:tc>
        <w:tc>
          <w:tcPr>
            <w:tcW w:w="325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В соответствии с графиком работ</w:t>
            </w:r>
          </w:p>
        </w:tc>
      </w:tr>
      <w:tr w:rsidR="00E5083F" w:rsidRPr="00BC419E" w:rsidTr="00965309">
        <w:trPr>
          <w:trHeight w:val="676"/>
        </w:trPr>
        <w:tc>
          <w:tcPr>
            <w:tcW w:w="418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Испытания тепловых сетей на гидравлические потери</w:t>
            </w:r>
          </w:p>
        </w:tc>
        <w:tc>
          <w:tcPr>
            <w:tcW w:w="222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1 раз в 5 лет</w:t>
            </w:r>
          </w:p>
        </w:tc>
        <w:tc>
          <w:tcPr>
            <w:tcW w:w="325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В соответствии с графиком работ</w:t>
            </w:r>
          </w:p>
        </w:tc>
      </w:tr>
      <w:tr w:rsidR="00E5083F" w:rsidRPr="00BC419E" w:rsidTr="00965309">
        <w:trPr>
          <w:trHeight w:val="658"/>
        </w:trPr>
        <w:tc>
          <w:tcPr>
            <w:tcW w:w="418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Испытания тепловых сетей на тепловые потери</w:t>
            </w:r>
          </w:p>
        </w:tc>
        <w:tc>
          <w:tcPr>
            <w:tcW w:w="222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1 раз в 5 лет</w:t>
            </w:r>
          </w:p>
        </w:tc>
        <w:tc>
          <w:tcPr>
            <w:tcW w:w="325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В соответствии с графиком работ</w:t>
            </w:r>
          </w:p>
        </w:tc>
      </w:tr>
      <w:tr w:rsidR="00E5083F" w:rsidRPr="00BC419E" w:rsidTr="00965309">
        <w:trPr>
          <w:trHeight w:val="658"/>
        </w:trPr>
        <w:tc>
          <w:tcPr>
            <w:tcW w:w="418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Испытания тепловых сетей на максимальную температуру</w:t>
            </w:r>
          </w:p>
        </w:tc>
        <w:tc>
          <w:tcPr>
            <w:tcW w:w="222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1 раз в 5 лет</w:t>
            </w:r>
          </w:p>
        </w:tc>
        <w:tc>
          <w:tcPr>
            <w:tcW w:w="3254"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В соответствии с графиком работ</w:t>
            </w:r>
          </w:p>
        </w:tc>
      </w:tr>
    </w:tbl>
    <w:p w:rsidR="00E5083F" w:rsidRPr="00BC419E" w:rsidRDefault="00E5083F" w:rsidP="001D5635">
      <w:pPr>
        <w:jc w:val="both"/>
        <w:rPr>
          <w:sz w:val="26"/>
          <w:szCs w:val="24"/>
        </w:rPr>
      </w:pPr>
      <w:r w:rsidRPr="00BC419E">
        <w:rPr>
          <w:sz w:val="26"/>
          <w:szCs w:val="24"/>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E5083F" w:rsidRPr="00BC419E" w:rsidRDefault="00E5083F" w:rsidP="001D5635">
      <w:pPr>
        <w:jc w:val="both"/>
        <w:rPr>
          <w:sz w:val="26"/>
          <w:szCs w:val="24"/>
        </w:rPr>
      </w:pPr>
      <w:r w:rsidRPr="00BC419E">
        <w:rPr>
          <w:sz w:val="26"/>
          <w:szCs w:val="24"/>
        </w:rPr>
        <w:t>Цели испытания тепловых сетей:</w:t>
      </w:r>
    </w:p>
    <w:p w:rsidR="00E5083F" w:rsidRPr="00BC419E" w:rsidRDefault="00E5083F" w:rsidP="001D5635">
      <w:pPr>
        <w:numPr>
          <w:ilvl w:val="0"/>
          <w:numId w:val="24"/>
        </w:numPr>
        <w:suppressAutoHyphens/>
        <w:ind w:left="0" w:firstLine="0"/>
        <w:jc w:val="both"/>
        <w:rPr>
          <w:sz w:val="26"/>
          <w:szCs w:val="24"/>
        </w:rPr>
      </w:pPr>
      <w:r w:rsidRPr="00BC419E">
        <w:rPr>
          <w:sz w:val="26"/>
          <w:szCs w:val="24"/>
        </w:rPr>
        <w:t xml:space="preserve">проверка работы и выявление дефектов тепловых сетей или их оборудования при наиболее напряженных гидравлических и тепловых режимах; </w:t>
      </w:r>
    </w:p>
    <w:p w:rsidR="00E5083F" w:rsidRPr="00BC419E" w:rsidRDefault="00E5083F" w:rsidP="001D5635">
      <w:pPr>
        <w:numPr>
          <w:ilvl w:val="0"/>
          <w:numId w:val="24"/>
        </w:numPr>
        <w:suppressAutoHyphens/>
        <w:ind w:left="0" w:firstLine="0"/>
        <w:jc w:val="both"/>
        <w:rPr>
          <w:sz w:val="26"/>
          <w:szCs w:val="24"/>
        </w:rPr>
      </w:pPr>
      <w:r w:rsidRPr="00BC419E">
        <w:rPr>
          <w:sz w:val="26"/>
          <w:szCs w:val="24"/>
        </w:rPr>
        <w:t xml:space="preserve">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E5083F" w:rsidRPr="00BC419E" w:rsidRDefault="00E5083F" w:rsidP="001D5635">
      <w:pPr>
        <w:numPr>
          <w:ilvl w:val="0"/>
          <w:numId w:val="24"/>
        </w:numPr>
        <w:suppressAutoHyphens/>
        <w:ind w:left="0" w:firstLine="0"/>
        <w:jc w:val="both"/>
        <w:rPr>
          <w:sz w:val="26"/>
          <w:szCs w:val="24"/>
        </w:rPr>
      </w:pPr>
      <w:r w:rsidRPr="00BC419E">
        <w:rPr>
          <w:sz w:val="26"/>
          <w:szCs w:val="24"/>
        </w:rPr>
        <w:t>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w:t>
      </w:r>
    </w:p>
    <w:p w:rsidR="00E5083F" w:rsidRPr="00BC419E" w:rsidRDefault="00E5083F" w:rsidP="001D5635">
      <w:pPr>
        <w:jc w:val="both"/>
        <w:rPr>
          <w:sz w:val="26"/>
          <w:szCs w:val="24"/>
        </w:rPr>
      </w:pPr>
      <w:r w:rsidRPr="00BC419E">
        <w:rPr>
          <w:sz w:val="26"/>
          <w:szCs w:val="24"/>
        </w:rPr>
        <w:t>И) Анализ работы диспетчерских служб теплоснабжающих организаций и используемых средств автоматизации</w:t>
      </w:r>
    </w:p>
    <w:p w:rsidR="00E5083F" w:rsidRPr="00BC419E" w:rsidRDefault="00E5083F" w:rsidP="001D5635">
      <w:pPr>
        <w:jc w:val="both"/>
        <w:rPr>
          <w:sz w:val="26"/>
          <w:szCs w:val="24"/>
        </w:rPr>
      </w:pPr>
      <w:r w:rsidRPr="00BC419E">
        <w:rPr>
          <w:sz w:val="26"/>
          <w:szCs w:val="24"/>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
    <w:p w:rsidR="00E5083F" w:rsidRPr="00BC419E" w:rsidRDefault="00E5083F" w:rsidP="001D5635">
      <w:pPr>
        <w:jc w:val="both"/>
        <w:rPr>
          <w:sz w:val="26"/>
          <w:szCs w:val="24"/>
        </w:rPr>
      </w:pPr>
      <w:r w:rsidRPr="00BC419E">
        <w:rPr>
          <w:sz w:val="26"/>
          <w:szCs w:val="24"/>
        </w:rPr>
        <w:t xml:space="preserve">Оперативно-диспетчерская служба: </w:t>
      </w:r>
    </w:p>
    <w:p w:rsidR="00E5083F" w:rsidRPr="00BC419E" w:rsidRDefault="00E5083F" w:rsidP="001D5635">
      <w:pPr>
        <w:numPr>
          <w:ilvl w:val="0"/>
          <w:numId w:val="27"/>
        </w:numPr>
        <w:suppressAutoHyphens/>
        <w:ind w:left="0" w:firstLine="0"/>
        <w:jc w:val="both"/>
        <w:rPr>
          <w:sz w:val="26"/>
          <w:szCs w:val="24"/>
        </w:rPr>
      </w:pPr>
      <w:r w:rsidRPr="00BC419E">
        <w:rPr>
          <w:sz w:val="26"/>
          <w:szCs w:val="24"/>
        </w:rPr>
        <w:t xml:space="preserve">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w:t>
      </w:r>
    </w:p>
    <w:p w:rsidR="00E5083F" w:rsidRPr="00BC419E" w:rsidRDefault="00E5083F" w:rsidP="001D5635">
      <w:pPr>
        <w:numPr>
          <w:ilvl w:val="0"/>
          <w:numId w:val="27"/>
        </w:numPr>
        <w:suppressAutoHyphens/>
        <w:ind w:left="0" w:firstLine="0"/>
        <w:jc w:val="both"/>
        <w:rPr>
          <w:sz w:val="26"/>
          <w:szCs w:val="24"/>
        </w:rPr>
      </w:pPr>
      <w:r w:rsidRPr="00BC419E">
        <w:rPr>
          <w:sz w:val="26"/>
          <w:szCs w:val="24"/>
        </w:rPr>
        <w:t xml:space="preserve">участвует в разработке тепловых и гидравлических режимов работы теплоисточника тепловых сетей; </w:t>
      </w:r>
    </w:p>
    <w:p w:rsidR="00E5083F" w:rsidRPr="00BC419E" w:rsidRDefault="00E5083F" w:rsidP="001D5635">
      <w:pPr>
        <w:numPr>
          <w:ilvl w:val="0"/>
          <w:numId w:val="27"/>
        </w:numPr>
        <w:suppressAutoHyphens/>
        <w:ind w:left="0" w:firstLine="0"/>
        <w:jc w:val="both"/>
        <w:rPr>
          <w:sz w:val="26"/>
          <w:szCs w:val="24"/>
        </w:rPr>
      </w:pPr>
      <w:r w:rsidRPr="00BC419E">
        <w:rPr>
          <w:sz w:val="26"/>
          <w:szCs w:val="24"/>
        </w:rPr>
        <w:t xml:space="preserve">ведет суточные графики режимов работы системы; </w:t>
      </w:r>
    </w:p>
    <w:p w:rsidR="00E5083F" w:rsidRPr="00BC419E" w:rsidRDefault="00E5083F" w:rsidP="001D5635">
      <w:pPr>
        <w:numPr>
          <w:ilvl w:val="0"/>
          <w:numId w:val="27"/>
        </w:numPr>
        <w:suppressAutoHyphens/>
        <w:ind w:left="0" w:firstLine="0"/>
        <w:jc w:val="both"/>
        <w:rPr>
          <w:sz w:val="26"/>
          <w:szCs w:val="24"/>
        </w:rPr>
      </w:pPr>
      <w:r w:rsidRPr="00BC419E">
        <w:rPr>
          <w:sz w:val="26"/>
          <w:szCs w:val="24"/>
        </w:rPr>
        <w:t xml:space="preserve">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w:t>
      </w:r>
    </w:p>
    <w:p w:rsidR="00E5083F" w:rsidRPr="00BC419E" w:rsidRDefault="00E5083F" w:rsidP="001D5635">
      <w:pPr>
        <w:numPr>
          <w:ilvl w:val="0"/>
          <w:numId w:val="27"/>
        </w:numPr>
        <w:suppressAutoHyphens/>
        <w:ind w:left="0" w:firstLine="0"/>
        <w:jc w:val="both"/>
        <w:rPr>
          <w:sz w:val="26"/>
          <w:szCs w:val="24"/>
        </w:rPr>
      </w:pPr>
      <w:r w:rsidRPr="00BC419E">
        <w:rPr>
          <w:sz w:val="26"/>
          <w:szCs w:val="24"/>
        </w:rPr>
        <w:t xml:space="preserve">оформляет заявки на переключения, отключения, испытания и проведение ремонтных работ; </w:t>
      </w:r>
    </w:p>
    <w:p w:rsidR="00E5083F" w:rsidRPr="00BC419E" w:rsidRDefault="00E5083F" w:rsidP="001D5635">
      <w:pPr>
        <w:numPr>
          <w:ilvl w:val="0"/>
          <w:numId w:val="27"/>
        </w:numPr>
        <w:suppressAutoHyphens/>
        <w:ind w:left="0" w:firstLine="0"/>
        <w:jc w:val="both"/>
        <w:rPr>
          <w:sz w:val="26"/>
          <w:szCs w:val="24"/>
        </w:rPr>
      </w:pPr>
      <w:r w:rsidRPr="00BC419E">
        <w:rPr>
          <w:sz w:val="26"/>
          <w:szCs w:val="24"/>
        </w:rPr>
        <w:t xml:space="preserve">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w:t>
      </w:r>
    </w:p>
    <w:p w:rsidR="00E5083F" w:rsidRPr="00BC419E" w:rsidRDefault="00E5083F" w:rsidP="001D5635">
      <w:pPr>
        <w:numPr>
          <w:ilvl w:val="0"/>
          <w:numId w:val="27"/>
        </w:numPr>
        <w:suppressAutoHyphens/>
        <w:ind w:left="0" w:firstLine="0"/>
        <w:jc w:val="both"/>
        <w:rPr>
          <w:sz w:val="26"/>
          <w:szCs w:val="24"/>
        </w:rPr>
      </w:pPr>
      <w:r w:rsidRPr="00BC419E">
        <w:rPr>
          <w:sz w:val="26"/>
          <w:szCs w:val="24"/>
        </w:rPr>
        <w:t xml:space="preserve">осуществляет учет изменений в тепловых схемах, анализирует выполнение графиков и заданных режимов; </w:t>
      </w:r>
    </w:p>
    <w:p w:rsidR="00E5083F" w:rsidRPr="00BC419E" w:rsidRDefault="00E5083F" w:rsidP="001D5635">
      <w:pPr>
        <w:numPr>
          <w:ilvl w:val="0"/>
          <w:numId w:val="27"/>
        </w:numPr>
        <w:suppressAutoHyphens/>
        <w:ind w:left="0" w:firstLine="0"/>
        <w:jc w:val="both"/>
        <w:rPr>
          <w:sz w:val="26"/>
          <w:szCs w:val="24"/>
        </w:rPr>
      </w:pPr>
      <w:r w:rsidRPr="00BC419E">
        <w:rPr>
          <w:sz w:val="26"/>
          <w:szCs w:val="24"/>
        </w:rPr>
        <w:t>осуществляет технический контроль над всеми операциями, производимыми персоналом при ликвидации аварийных ситуаций на тепловых сетях.</w:t>
      </w:r>
    </w:p>
    <w:p w:rsidR="00E5083F" w:rsidRPr="00BC419E" w:rsidRDefault="00E5083F" w:rsidP="001D5635">
      <w:pPr>
        <w:jc w:val="both"/>
        <w:rPr>
          <w:rStyle w:val="affb"/>
          <w:b w:val="0"/>
          <w:sz w:val="26"/>
          <w:szCs w:val="24"/>
        </w:rPr>
      </w:pPr>
      <w:r w:rsidRPr="00BC419E">
        <w:rPr>
          <w:sz w:val="26"/>
          <w:szCs w:val="24"/>
        </w:rPr>
        <w:t xml:space="preserve">Диспетчерская служба Ерышевского СП отсутствует. </w:t>
      </w:r>
    </w:p>
    <w:p w:rsidR="00E5083F" w:rsidRPr="00BC419E" w:rsidRDefault="00E5083F" w:rsidP="001D5635">
      <w:pPr>
        <w:pStyle w:val="1"/>
        <w:jc w:val="both"/>
        <w:rPr>
          <w:rStyle w:val="affb"/>
          <w:sz w:val="26"/>
          <w:szCs w:val="24"/>
        </w:rPr>
      </w:pPr>
      <w:r w:rsidRPr="00BC419E">
        <w:rPr>
          <w:rStyle w:val="affb"/>
          <w:sz w:val="26"/>
          <w:szCs w:val="24"/>
        </w:rPr>
        <w:t>1.3. Тепловые нагрузки потребителей тепловой энергии, групп потребителей тепловой энергии в зонах действия тепловой энергии</w:t>
      </w:r>
    </w:p>
    <w:p w:rsidR="00E5083F" w:rsidRPr="00BC419E" w:rsidRDefault="00E5083F" w:rsidP="001D5635">
      <w:pPr>
        <w:jc w:val="both"/>
        <w:rPr>
          <w:sz w:val="26"/>
          <w:szCs w:val="24"/>
        </w:rPr>
      </w:pPr>
      <w:r w:rsidRPr="00BC419E">
        <w:rPr>
          <w:sz w:val="26"/>
          <w:szCs w:val="24"/>
        </w:rPr>
        <w:t>А) Применение отопления жилых помещений в многоквартирных домах с использованием индивидуальных квартирных источников тепловой энергии</w:t>
      </w:r>
    </w:p>
    <w:p w:rsidR="00E5083F" w:rsidRPr="00BC419E" w:rsidRDefault="00E5083F" w:rsidP="001D5635">
      <w:pPr>
        <w:jc w:val="both"/>
        <w:rPr>
          <w:sz w:val="26"/>
          <w:szCs w:val="24"/>
        </w:rPr>
      </w:pPr>
      <w:r w:rsidRPr="00BC419E">
        <w:rPr>
          <w:sz w:val="26"/>
          <w:szCs w:val="24"/>
        </w:rPr>
        <w:t xml:space="preserve">Случаев применения индивидуальных квартирных источников тепловой энергии для отопления выявлено не было. На расчетный срок не планируется строительство новых многоквартирных домов с индивидуальным отоплением. </w:t>
      </w:r>
    </w:p>
    <w:p w:rsidR="00E5083F" w:rsidRPr="00BC419E" w:rsidRDefault="00E5083F" w:rsidP="001D5635">
      <w:pPr>
        <w:jc w:val="both"/>
        <w:rPr>
          <w:sz w:val="26"/>
          <w:szCs w:val="24"/>
        </w:rPr>
      </w:pPr>
      <w:r w:rsidRPr="00BC419E">
        <w:rPr>
          <w:sz w:val="26"/>
          <w:szCs w:val="24"/>
        </w:rPr>
        <w:t>Б) Существующие нормативы потребления тепловой энергии для населения на отопление и горячее водоснабжение</w:t>
      </w:r>
    </w:p>
    <w:p w:rsidR="00E5083F" w:rsidRPr="00BC419E" w:rsidRDefault="00E5083F" w:rsidP="001D5635">
      <w:pPr>
        <w:jc w:val="both"/>
        <w:rPr>
          <w:sz w:val="26"/>
          <w:szCs w:val="24"/>
        </w:rPr>
      </w:pPr>
      <w:r w:rsidRPr="00BC419E">
        <w:rPr>
          <w:sz w:val="26"/>
          <w:szCs w:val="24"/>
        </w:rPr>
        <w:t>В Ерышевском СП нет потребителей многоквартирных домов с центральным теплоснабжением.</w:t>
      </w:r>
    </w:p>
    <w:p w:rsidR="00E5083F" w:rsidRPr="00BC419E" w:rsidRDefault="00E5083F" w:rsidP="001D5635">
      <w:pPr>
        <w:jc w:val="both"/>
        <w:rPr>
          <w:sz w:val="26"/>
          <w:szCs w:val="24"/>
        </w:rPr>
      </w:pPr>
      <w:r w:rsidRPr="00BC419E">
        <w:rPr>
          <w:sz w:val="26"/>
          <w:szCs w:val="24"/>
        </w:rPr>
        <w:t>В) Резерв и дефицит тепловой мощности нетто по каждому источнику тепловой энергии</w:t>
      </w:r>
    </w:p>
    <w:p w:rsidR="00E5083F" w:rsidRPr="00BC419E" w:rsidRDefault="00E5083F" w:rsidP="001D5635">
      <w:pPr>
        <w:jc w:val="both"/>
        <w:rPr>
          <w:sz w:val="26"/>
          <w:szCs w:val="24"/>
        </w:rPr>
      </w:pPr>
      <w:r w:rsidRPr="00BC419E">
        <w:rPr>
          <w:sz w:val="26"/>
          <w:szCs w:val="24"/>
        </w:rPr>
        <w:t xml:space="preserve">В рамках работ по разработке схемы теплоснабжения Ерышевского СП на основании предоставленных данных об установленных мощностях и собственных нуждах котельных был составлен баланс тепловой мощности и нагрузки по котельных, приведенный в таблице 1.3.В. </w:t>
      </w:r>
    </w:p>
    <w:p w:rsidR="00E5083F" w:rsidRPr="00BC419E" w:rsidRDefault="00E5083F" w:rsidP="001D5635">
      <w:pPr>
        <w:jc w:val="both"/>
        <w:rPr>
          <w:sz w:val="26"/>
          <w:szCs w:val="24"/>
        </w:rPr>
      </w:pPr>
      <w:r w:rsidRPr="00BC419E">
        <w:rPr>
          <w:sz w:val="26"/>
          <w:szCs w:val="24"/>
        </w:rPr>
        <w:t>Таблица 1.3.В - Резерв и дефицит тепловой мощности нетто по каждому источнику тепловой энергии</w:t>
      </w:r>
    </w:p>
    <w:tbl>
      <w:tblPr>
        <w:tblW w:w="0" w:type="auto"/>
        <w:tblLayout w:type="fixed"/>
        <w:tblLook w:val="04A0"/>
      </w:tblPr>
      <w:tblGrid>
        <w:gridCol w:w="3000"/>
        <w:gridCol w:w="840"/>
        <w:gridCol w:w="915"/>
        <w:gridCol w:w="1425"/>
        <w:gridCol w:w="841"/>
        <w:gridCol w:w="1067"/>
        <w:gridCol w:w="1167"/>
      </w:tblGrid>
      <w:tr w:rsidR="00E5083F" w:rsidRPr="00BC419E" w:rsidTr="00965309">
        <w:trPr>
          <w:trHeight w:val="75"/>
        </w:trPr>
        <w:tc>
          <w:tcPr>
            <w:tcW w:w="3000" w:type="dxa"/>
            <w:vMerge w:val="restart"/>
            <w:tcBorders>
              <w:top w:val="single" w:sz="4" w:space="0" w:color="000000"/>
              <w:left w:val="single" w:sz="4" w:space="0" w:color="000000"/>
              <w:bottom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Наименование источника теплоснабжения</w:t>
            </w:r>
          </w:p>
        </w:tc>
        <w:tc>
          <w:tcPr>
            <w:tcW w:w="6255" w:type="dxa"/>
            <w:gridSpan w:val="6"/>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Тепловая мощность котельной, Гкал/ч</w:t>
            </w:r>
          </w:p>
        </w:tc>
      </w:tr>
      <w:tr w:rsidR="00E5083F" w:rsidRPr="00BC419E" w:rsidTr="00965309">
        <w:trPr>
          <w:trHeight w:val="234"/>
        </w:trPr>
        <w:tc>
          <w:tcPr>
            <w:tcW w:w="3000" w:type="dxa"/>
            <w:vMerge/>
            <w:tcBorders>
              <w:top w:val="single" w:sz="4" w:space="0" w:color="000000"/>
              <w:left w:val="single" w:sz="4" w:space="0" w:color="000000"/>
              <w:bottom w:val="single" w:sz="4" w:space="0" w:color="000000"/>
            </w:tcBorders>
            <w:shd w:val="clear" w:color="auto" w:fill="C6D9F1"/>
            <w:vAlign w:val="center"/>
          </w:tcPr>
          <w:p w:rsidR="00E5083F" w:rsidRPr="00BC419E" w:rsidRDefault="00E5083F" w:rsidP="001D5635">
            <w:pPr>
              <w:jc w:val="both"/>
              <w:rPr>
                <w:sz w:val="26"/>
                <w:szCs w:val="24"/>
              </w:rPr>
            </w:pPr>
          </w:p>
        </w:tc>
        <w:tc>
          <w:tcPr>
            <w:tcW w:w="840" w:type="dxa"/>
            <w:tcBorders>
              <w:top w:val="single" w:sz="4" w:space="0" w:color="000000"/>
              <w:left w:val="single" w:sz="4" w:space="0" w:color="000000"/>
              <w:bottom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установленная</w:t>
            </w:r>
          </w:p>
        </w:tc>
        <w:tc>
          <w:tcPr>
            <w:tcW w:w="91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располагаемая</w:t>
            </w:r>
          </w:p>
        </w:tc>
        <w:tc>
          <w:tcPr>
            <w:tcW w:w="142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собственные нужны</w:t>
            </w:r>
          </w:p>
          <w:p w:rsidR="00E5083F" w:rsidRPr="00BC419E" w:rsidRDefault="00E5083F" w:rsidP="001D5635">
            <w:pPr>
              <w:pStyle w:val="a4"/>
              <w:jc w:val="both"/>
              <w:rPr>
                <w:sz w:val="26"/>
                <w:szCs w:val="24"/>
              </w:rPr>
            </w:pPr>
            <w:r w:rsidRPr="00BC419E">
              <w:rPr>
                <w:sz w:val="26"/>
                <w:szCs w:val="24"/>
              </w:rPr>
              <w:t>ГКАЛ</w:t>
            </w:r>
          </w:p>
        </w:tc>
        <w:tc>
          <w:tcPr>
            <w:tcW w:w="84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Нетто</w:t>
            </w:r>
          </w:p>
        </w:tc>
        <w:tc>
          <w:tcPr>
            <w:tcW w:w="106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Потери в т/с</w:t>
            </w:r>
          </w:p>
        </w:tc>
        <w:tc>
          <w:tcPr>
            <w:tcW w:w="116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pStyle w:val="a4"/>
              <w:jc w:val="both"/>
              <w:rPr>
                <w:sz w:val="26"/>
                <w:szCs w:val="24"/>
              </w:rPr>
            </w:pPr>
            <w:r w:rsidRPr="00BC419E">
              <w:rPr>
                <w:sz w:val="26"/>
                <w:szCs w:val="24"/>
              </w:rPr>
              <w:t>Резерв/</w:t>
            </w:r>
          </w:p>
          <w:p w:rsidR="00E5083F" w:rsidRPr="00BC419E" w:rsidRDefault="00E5083F" w:rsidP="001D5635">
            <w:pPr>
              <w:pStyle w:val="a4"/>
              <w:jc w:val="both"/>
              <w:rPr>
                <w:sz w:val="26"/>
                <w:szCs w:val="24"/>
              </w:rPr>
            </w:pPr>
            <w:r w:rsidRPr="00BC419E">
              <w:rPr>
                <w:sz w:val="26"/>
                <w:szCs w:val="24"/>
              </w:rPr>
              <w:t>Дефицит</w:t>
            </w:r>
          </w:p>
          <w:p w:rsidR="00E5083F" w:rsidRPr="00BC419E" w:rsidRDefault="00E5083F" w:rsidP="001D5635">
            <w:pPr>
              <w:pStyle w:val="a4"/>
              <w:jc w:val="both"/>
              <w:rPr>
                <w:sz w:val="26"/>
                <w:szCs w:val="24"/>
              </w:rPr>
            </w:pPr>
          </w:p>
        </w:tc>
      </w:tr>
      <w:tr w:rsidR="00E5083F" w:rsidRPr="00BC419E" w:rsidTr="00965309">
        <w:trPr>
          <w:trHeight w:val="305"/>
        </w:trPr>
        <w:tc>
          <w:tcPr>
            <w:tcW w:w="300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Котельная №12  СОШ с. Ерышевка, пл. Кирова д.1</w:t>
            </w:r>
          </w:p>
        </w:tc>
        <w:tc>
          <w:tcPr>
            <w:tcW w:w="84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0,206</w:t>
            </w:r>
          </w:p>
        </w:tc>
        <w:tc>
          <w:tcPr>
            <w:tcW w:w="9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0,118</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0,088</w:t>
            </w:r>
          </w:p>
        </w:tc>
        <w:tc>
          <w:tcPr>
            <w:tcW w:w="10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0,033</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+0,055</w:t>
            </w:r>
          </w:p>
        </w:tc>
      </w:tr>
      <w:tr w:rsidR="00E5083F" w:rsidRPr="00BC419E" w:rsidTr="00965309">
        <w:trPr>
          <w:trHeight w:val="305"/>
        </w:trPr>
        <w:tc>
          <w:tcPr>
            <w:tcW w:w="300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c>
          <w:tcPr>
            <w:tcW w:w="84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0,206</w:t>
            </w:r>
          </w:p>
        </w:tc>
        <w:tc>
          <w:tcPr>
            <w:tcW w:w="91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0,103</w:t>
            </w:r>
          </w:p>
        </w:tc>
        <w:tc>
          <w:tcPr>
            <w:tcW w:w="1425"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w:t>
            </w:r>
          </w:p>
        </w:tc>
        <w:tc>
          <w:tcPr>
            <w:tcW w:w="841"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0,103</w:t>
            </w:r>
          </w:p>
        </w:tc>
        <w:tc>
          <w:tcPr>
            <w:tcW w:w="1067"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0,002</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0,101</w:t>
            </w:r>
          </w:p>
        </w:tc>
      </w:tr>
    </w:tbl>
    <w:p w:rsidR="00E5083F" w:rsidRPr="00BC419E" w:rsidRDefault="00E5083F" w:rsidP="001D5635">
      <w:pPr>
        <w:tabs>
          <w:tab w:val="left" w:pos="39"/>
          <w:tab w:val="center" w:pos="4677"/>
          <w:tab w:val="left" w:pos="5676"/>
          <w:tab w:val="right" w:pos="9355"/>
        </w:tabs>
        <w:jc w:val="both"/>
        <w:rPr>
          <w:sz w:val="26"/>
          <w:szCs w:val="24"/>
        </w:rPr>
      </w:pPr>
      <w:r w:rsidRPr="00BC419E">
        <w:rPr>
          <w:sz w:val="26"/>
          <w:szCs w:val="24"/>
        </w:rPr>
        <w:t>Г)Резерв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E5083F" w:rsidRPr="00BC419E" w:rsidRDefault="00E5083F" w:rsidP="001D5635">
      <w:pPr>
        <w:jc w:val="both"/>
        <w:rPr>
          <w:sz w:val="26"/>
          <w:szCs w:val="24"/>
        </w:rPr>
      </w:pPr>
      <w:r w:rsidRPr="00BC419E">
        <w:rPr>
          <w:sz w:val="26"/>
          <w:szCs w:val="24"/>
        </w:rPr>
        <w:t xml:space="preserve">В расширении технологических зон нет необходимости, в связи тем, что в котельных наблюдается резерв мощности. </w:t>
      </w:r>
    </w:p>
    <w:p w:rsidR="00E5083F" w:rsidRPr="00BC419E" w:rsidRDefault="00E5083F" w:rsidP="001D5635">
      <w:pPr>
        <w:pStyle w:val="1"/>
        <w:jc w:val="both"/>
        <w:rPr>
          <w:b w:val="0"/>
          <w:sz w:val="26"/>
          <w:szCs w:val="24"/>
        </w:rPr>
      </w:pPr>
      <w:r w:rsidRPr="00BC419E">
        <w:rPr>
          <w:b w:val="0"/>
          <w:sz w:val="26"/>
          <w:szCs w:val="24"/>
        </w:rPr>
        <w:t>1.4. Топливные балансы источников тепловой энергии и система обеспечения топливом</w:t>
      </w:r>
    </w:p>
    <w:p w:rsidR="00E5083F" w:rsidRPr="00BC419E" w:rsidRDefault="00E5083F" w:rsidP="001D5635">
      <w:pPr>
        <w:jc w:val="both"/>
        <w:rPr>
          <w:sz w:val="26"/>
          <w:szCs w:val="24"/>
        </w:rPr>
      </w:pPr>
      <w:r w:rsidRPr="00BC419E">
        <w:rPr>
          <w:sz w:val="26"/>
          <w:szCs w:val="24"/>
        </w:rPr>
        <w:t>А) Описание видов резервного и аварийного топлива и возможности их обеспечения в соответствии с нормативными требованиями</w:t>
      </w:r>
    </w:p>
    <w:p w:rsidR="00E5083F" w:rsidRPr="00BC419E" w:rsidRDefault="00E5083F" w:rsidP="001D5635">
      <w:pPr>
        <w:jc w:val="both"/>
        <w:rPr>
          <w:sz w:val="26"/>
          <w:szCs w:val="24"/>
        </w:rPr>
      </w:pPr>
      <w:r w:rsidRPr="00BC419E">
        <w:rPr>
          <w:sz w:val="26"/>
          <w:szCs w:val="24"/>
        </w:rPr>
        <w:t>Котлы в Ерышевском СП работают на природном газе, запасы резервного топлива на котельных отсутствуют.</w:t>
      </w:r>
    </w:p>
    <w:p w:rsidR="00E5083F" w:rsidRPr="00BC419E" w:rsidRDefault="00E5083F" w:rsidP="001D5635">
      <w:pPr>
        <w:pStyle w:val="1"/>
        <w:jc w:val="both"/>
        <w:rPr>
          <w:b w:val="0"/>
          <w:sz w:val="26"/>
          <w:szCs w:val="24"/>
        </w:rPr>
      </w:pPr>
      <w:r w:rsidRPr="00BC419E">
        <w:rPr>
          <w:b w:val="0"/>
          <w:sz w:val="26"/>
          <w:szCs w:val="24"/>
        </w:rPr>
        <w:t>1.5. Технико-экономические показатели теплоснабжающих и тепло-сетевых организаций</w:t>
      </w:r>
    </w:p>
    <w:p w:rsidR="00E5083F" w:rsidRPr="00BC419E" w:rsidRDefault="00E5083F" w:rsidP="001D5635">
      <w:pPr>
        <w:jc w:val="both"/>
        <w:rPr>
          <w:sz w:val="26"/>
          <w:szCs w:val="24"/>
        </w:rPr>
      </w:pPr>
      <w:r w:rsidRPr="00BC419E">
        <w:rPr>
          <w:sz w:val="26"/>
          <w:szCs w:val="24"/>
        </w:rPr>
        <w:t>Технико-экономические показатели работы котельных представлены в таблице 1.5.</w:t>
      </w:r>
    </w:p>
    <w:p w:rsidR="00E5083F" w:rsidRPr="00BC419E" w:rsidRDefault="00E5083F" w:rsidP="001D5635">
      <w:pPr>
        <w:jc w:val="both"/>
        <w:rPr>
          <w:sz w:val="26"/>
          <w:szCs w:val="24"/>
        </w:rPr>
      </w:pPr>
      <w:r w:rsidRPr="00BC419E">
        <w:rPr>
          <w:sz w:val="26"/>
          <w:szCs w:val="24"/>
        </w:rPr>
        <w:t>Таблица 1.5 - Технико-экономические показатели работы систем теплоснабжения</w:t>
      </w:r>
    </w:p>
    <w:tbl>
      <w:tblPr>
        <w:tblW w:w="5000" w:type="pct"/>
        <w:tblLayout w:type="fixed"/>
        <w:tblLook w:val="04A0"/>
      </w:tblPr>
      <w:tblGrid>
        <w:gridCol w:w="5678"/>
        <w:gridCol w:w="3893"/>
      </w:tblGrid>
      <w:tr w:rsidR="00E5083F" w:rsidRPr="00BC419E" w:rsidTr="00965309">
        <w:tc>
          <w:tcPr>
            <w:tcW w:w="5550" w:type="dxa"/>
            <w:vMerge w:val="restart"/>
            <w:tcBorders>
              <w:top w:val="single" w:sz="4" w:space="0" w:color="000000"/>
              <w:left w:val="single" w:sz="4" w:space="0" w:color="000000"/>
            </w:tcBorders>
            <w:shd w:val="clear" w:color="auto" w:fill="BFD2E9"/>
            <w:vAlign w:val="center"/>
          </w:tcPr>
          <w:p w:rsidR="00E5083F" w:rsidRPr="00BC419E" w:rsidRDefault="00E5083F" w:rsidP="001D5635">
            <w:pPr>
              <w:pStyle w:val="a4"/>
              <w:jc w:val="both"/>
              <w:rPr>
                <w:sz w:val="26"/>
                <w:szCs w:val="24"/>
              </w:rPr>
            </w:pPr>
            <w:r w:rsidRPr="00BC419E">
              <w:rPr>
                <w:sz w:val="26"/>
                <w:szCs w:val="24"/>
              </w:rPr>
              <w:t>Параметры</w:t>
            </w:r>
          </w:p>
        </w:tc>
        <w:tc>
          <w:tcPr>
            <w:tcW w:w="3805" w:type="dxa"/>
            <w:tcBorders>
              <w:top w:val="single" w:sz="4" w:space="0" w:color="000000"/>
              <w:left w:val="single" w:sz="4" w:space="0" w:color="000000"/>
              <w:bottom w:val="single" w:sz="4" w:space="0" w:color="000000"/>
              <w:right w:val="single" w:sz="4" w:space="0" w:color="000000"/>
            </w:tcBorders>
            <w:shd w:val="clear" w:color="auto" w:fill="BFD2E9"/>
            <w:vAlign w:val="center"/>
          </w:tcPr>
          <w:p w:rsidR="00E5083F" w:rsidRPr="00BC419E" w:rsidRDefault="00E5083F" w:rsidP="001D5635">
            <w:pPr>
              <w:pStyle w:val="a4"/>
              <w:jc w:val="both"/>
              <w:rPr>
                <w:sz w:val="26"/>
                <w:szCs w:val="24"/>
              </w:rPr>
            </w:pPr>
            <w:r w:rsidRPr="00BC419E">
              <w:rPr>
                <w:sz w:val="26"/>
                <w:szCs w:val="24"/>
              </w:rPr>
              <w:t>Источник теплоснабжения</w:t>
            </w:r>
          </w:p>
        </w:tc>
      </w:tr>
      <w:tr w:rsidR="00E5083F" w:rsidRPr="00BC419E" w:rsidTr="00965309">
        <w:tc>
          <w:tcPr>
            <w:tcW w:w="5550" w:type="dxa"/>
            <w:vMerge/>
            <w:tcBorders>
              <w:top w:val="single" w:sz="4" w:space="0" w:color="000000"/>
              <w:left w:val="single" w:sz="4" w:space="0" w:color="000000"/>
            </w:tcBorders>
            <w:shd w:val="clear" w:color="auto" w:fill="BFD2E9"/>
            <w:vAlign w:val="center"/>
          </w:tcPr>
          <w:p w:rsidR="00E5083F" w:rsidRPr="00BC419E" w:rsidRDefault="00E5083F" w:rsidP="001D5635">
            <w:pPr>
              <w:pStyle w:val="a4"/>
              <w:jc w:val="both"/>
              <w:rPr>
                <w:sz w:val="26"/>
                <w:szCs w:val="24"/>
              </w:rPr>
            </w:pPr>
          </w:p>
        </w:tc>
        <w:tc>
          <w:tcPr>
            <w:tcW w:w="3805" w:type="dxa"/>
            <w:tcBorders>
              <w:top w:val="single" w:sz="4" w:space="0" w:color="000000"/>
              <w:left w:val="single" w:sz="4" w:space="0" w:color="000000"/>
              <w:bottom w:val="single" w:sz="4" w:space="0" w:color="000000"/>
              <w:right w:val="single" w:sz="4" w:space="0" w:color="000000"/>
            </w:tcBorders>
            <w:shd w:val="clear" w:color="auto" w:fill="BFD2E9"/>
            <w:vAlign w:val="center"/>
          </w:tcPr>
          <w:p w:rsidR="00E5083F" w:rsidRPr="00BC419E" w:rsidRDefault="00E5083F" w:rsidP="001D5635">
            <w:pPr>
              <w:jc w:val="both"/>
              <w:rPr>
                <w:sz w:val="26"/>
                <w:szCs w:val="24"/>
              </w:rPr>
            </w:pPr>
            <w:r w:rsidRPr="00BC419E">
              <w:rPr>
                <w:sz w:val="26"/>
                <w:szCs w:val="24"/>
              </w:rPr>
              <w:t>Котельная №12  СОШ с. Ерышевка, пл. Кирова д.1</w:t>
            </w:r>
          </w:p>
        </w:tc>
      </w:tr>
      <w:tr w:rsidR="00E5083F" w:rsidRPr="00BC419E" w:rsidTr="00965309">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Установленная мощность котельной, Гкал/ч</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jc w:val="both"/>
              <w:rPr>
                <w:sz w:val="26"/>
                <w:szCs w:val="24"/>
              </w:rPr>
            </w:pPr>
            <w:r w:rsidRPr="00BC419E">
              <w:rPr>
                <w:sz w:val="26"/>
                <w:szCs w:val="24"/>
              </w:rPr>
              <w:t>0,206</w:t>
            </w:r>
          </w:p>
        </w:tc>
      </w:tr>
      <w:tr w:rsidR="00E5083F" w:rsidRPr="00BC419E" w:rsidTr="00965309">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Собственные нужды котельной, Гкал/час</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w:t>
            </w:r>
          </w:p>
        </w:tc>
      </w:tr>
      <w:tr w:rsidR="00E5083F" w:rsidRPr="00BC419E" w:rsidTr="00965309">
        <w:trPr>
          <w:trHeight w:val="120"/>
        </w:trPr>
        <w:tc>
          <w:tcPr>
            <w:tcW w:w="5550" w:type="dxa"/>
            <w:tcBorders>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Вид топлива</w:t>
            </w:r>
          </w:p>
        </w:tc>
        <w:tc>
          <w:tcPr>
            <w:tcW w:w="3805"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Природный газ</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Наименование тепловой установки</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Ква-0.12ДУЭТ — 2 шт.</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 xml:space="preserve">Средняя температура воздуха в отопительный период, </w:t>
            </w:r>
            <w:r w:rsidRPr="00BC419E">
              <w:rPr>
                <w:sz w:val="26"/>
                <w:szCs w:val="24"/>
                <w:vertAlign w:val="superscript"/>
              </w:rPr>
              <w:t>0</w:t>
            </w:r>
            <w:r w:rsidRPr="00BC419E">
              <w:rPr>
                <w:sz w:val="26"/>
                <w:szCs w:val="24"/>
              </w:rPr>
              <w:t>С</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-2,4</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Продолжительность отопительного периода, часов</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4920</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Выработка тепловой энергии, Гкал</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175,659</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Потери в тепловой сети, Гкал/ч</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0,033</w:t>
            </w:r>
          </w:p>
        </w:tc>
      </w:tr>
      <w:tr w:rsidR="00E5083F" w:rsidRPr="00BC419E" w:rsidTr="00965309">
        <w:trPr>
          <w:trHeight w:val="120"/>
        </w:trPr>
        <w:tc>
          <w:tcPr>
            <w:tcW w:w="5550" w:type="dxa"/>
            <w:tcBorders>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Объем полезного отпуска тепловой энергии, Гкал</w:t>
            </w:r>
          </w:p>
        </w:tc>
        <w:tc>
          <w:tcPr>
            <w:tcW w:w="3805"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Расход топлива в год, тыс. м</w:t>
            </w:r>
            <w:r w:rsidRPr="00BC419E">
              <w:rPr>
                <w:sz w:val="26"/>
                <w:szCs w:val="24"/>
                <w:vertAlign w:val="superscript"/>
              </w:rPr>
              <w:t>3</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28,496</w:t>
            </w:r>
          </w:p>
        </w:tc>
      </w:tr>
      <w:tr w:rsidR="00E5083F" w:rsidRPr="00BC419E" w:rsidTr="00965309">
        <w:trPr>
          <w:trHeight w:val="120"/>
        </w:trPr>
        <w:tc>
          <w:tcPr>
            <w:tcW w:w="5550" w:type="dxa"/>
            <w:vMerge w:val="restart"/>
            <w:tcBorders>
              <w:top w:val="single" w:sz="4" w:space="0" w:color="000000"/>
              <w:left w:val="single" w:sz="4" w:space="0" w:color="000000"/>
            </w:tcBorders>
            <w:shd w:val="clear" w:color="auto" w:fill="BFD2E9"/>
            <w:vAlign w:val="center"/>
          </w:tcPr>
          <w:p w:rsidR="00E5083F" w:rsidRPr="00BC419E" w:rsidRDefault="00E5083F" w:rsidP="001D5635">
            <w:pPr>
              <w:pStyle w:val="a4"/>
              <w:jc w:val="both"/>
              <w:rPr>
                <w:sz w:val="26"/>
                <w:szCs w:val="24"/>
              </w:rPr>
            </w:pPr>
            <w:r w:rsidRPr="00BC419E">
              <w:rPr>
                <w:sz w:val="26"/>
                <w:szCs w:val="24"/>
              </w:rPr>
              <w:t>Параметры</w:t>
            </w:r>
          </w:p>
        </w:tc>
        <w:tc>
          <w:tcPr>
            <w:tcW w:w="3805" w:type="dxa"/>
            <w:tcBorders>
              <w:top w:val="single" w:sz="4" w:space="0" w:color="000000"/>
              <w:left w:val="single" w:sz="4" w:space="0" w:color="000000"/>
              <w:bottom w:val="single" w:sz="4" w:space="0" w:color="000000"/>
              <w:right w:val="single" w:sz="4" w:space="0" w:color="000000"/>
            </w:tcBorders>
            <w:shd w:val="clear" w:color="auto" w:fill="BFD2E9"/>
            <w:vAlign w:val="center"/>
          </w:tcPr>
          <w:p w:rsidR="00E5083F" w:rsidRPr="00BC419E" w:rsidRDefault="00E5083F" w:rsidP="001D5635">
            <w:pPr>
              <w:pStyle w:val="a4"/>
              <w:jc w:val="both"/>
              <w:rPr>
                <w:sz w:val="26"/>
                <w:szCs w:val="24"/>
              </w:rPr>
            </w:pPr>
            <w:r w:rsidRPr="00BC419E">
              <w:rPr>
                <w:sz w:val="26"/>
                <w:szCs w:val="24"/>
              </w:rPr>
              <w:t>Источник теплоснабжения</w:t>
            </w:r>
          </w:p>
        </w:tc>
      </w:tr>
      <w:tr w:rsidR="00E5083F" w:rsidRPr="00BC419E" w:rsidTr="00965309">
        <w:trPr>
          <w:trHeight w:val="120"/>
        </w:trPr>
        <w:tc>
          <w:tcPr>
            <w:tcW w:w="5550" w:type="dxa"/>
            <w:vMerge/>
            <w:tcBorders>
              <w:top w:val="single" w:sz="4" w:space="0" w:color="000000"/>
              <w:left w:val="single" w:sz="4" w:space="0" w:color="000000"/>
            </w:tcBorders>
            <w:shd w:val="clear" w:color="auto" w:fill="BFD2E9"/>
            <w:vAlign w:val="center"/>
          </w:tcPr>
          <w:p w:rsidR="00E5083F" w:rsidRPr="00BC419E" w:rsidRDefault="00E5083F" w:rsidP="001D5635">
            <w:pPr>
              <w:pStyle w:val="a4"/>
              <w:jc w:val="both"/>
              <w:rPr>
                <w:sz w:val="26"/>
                <w:szCs w:val="24"/>
              </w:rPr>
            </w:pPr>
          </w:p>
        </w:tc>
        <w:tc>
          <w:tcPr>
            <w:tcW w:w="3805" w:type="dxa"/>
            <w:tcBorders>
              <w:top w:val="single" w:sz="4" w:space="0" w:color="000000"/>
              <w:left w:val="single" w:sz="4" w:space="0" w:color="000000"/>
              <w:bottom w:val="single" w:sz="4" w:space="0" w:color="000000"/>
              <w:right w:val="single" w:sz="4" w:space="0" w:color="000000"/>
            </w:tcBorders>
            <w:shd w:val="clear" w:color="auto" w:fill="BFD2E9"/>
            <w:vAlign w:val="center"/>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Установленная мощность котельной, Гкал/ч</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0,206</w:t>
            </w:r>
          </w:p>
        </w:tc>
      </w:tr>
    </w:tbl>
    <w:p w:rsidR="00E5083F" w:rsidRPr="00BC419E" w:rsidRDefault="00E5083F" w:rsidP="001D5635">
      <w:pPr>
        <w:pStyle w:val="afd"/>
        <w:spacing w:after="0"/>
        <w:jc w:val="both"/>
        <w:rPr>
          <w:sz w:val="26"/>
          <w:szCs w:val="24"/>
        </w:rPr>
      </w:pPr>
      <w:r w:rsidRPr="00BC419E">
        <w:rPr>
          <w:sz w:val="26"/>
          <w:szCs w:val="24"/>
        </w:rPr>
        <w:t>Продолжение таблицы 1.5</w:t>
      </w:r>
    </w:p>
    <w:tbl>
      <w:tblPr>
        <w:tblW w:w="5000" w:type="pct"/>
        <w:tblLayout w:type="fixed"/>
        <w:tblLook w:val="04A0"/>
      </w:tblPr>
      <w:tblGrid>
        <w:gridCol w:w="5678"/>
        <w:gridCol w:w="3893"/>
      </w:tblGrid>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Собственные нужды котельной, Гкал/час</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Вид топлива</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Природный газ</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Наименование тепловой установки</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Ква-0.12ДУЭТ — 2 шт.</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 xml:space="preserve">Средняя температура воздуха в отопительный период, </w:t>
            </w:r>
            <w:r w:rsidRPr="00BC419E">
              <w:rPr>
                <w:sz w:val="26"/>
                <w:szCs w:val="24"/>
                <w:vertAlign w:val="superscript"/>
              </w:rPr>
              <w:t>0</w:t>
            </w:r>
            <w:r w:rsidRPr="00BC419E">
              <w:rPr>
                <w:sz w:val="26"/>
                <w:szCs w:val="24"/>
              </w:rPr>
              <w:t>С</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-2,4</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Продолжительность отопительного периода, часов</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4920</w:t>
            </w:r>
          </w:p>
        </w:tc>
      </w:tr>
      <w:tr w:rsidR="00E5083F" w:rsidRPr="00BC419E" w:rsidTr="00965309">
        <w:trPr>
          <w:trHeight w:val="120"/>
        </w:trPr>
        <w:tc>
          <w:tcPr>
            <w:tcW w:w="5550" w:type="dxa"/>
            <w:tcBorders>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Выработка тепловой энергии, Гкал</w:t>
            </w:r>
          </w:p>
        </w:tc>
        <w:tc>
          <w:tcPr>
            <w:tcW w:w="3805" w:type="dxa"/>
            <w:tcBorders>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107,589</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Потери в тепловой сети, Гкал/ч</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0,0012</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Объем полезного отпуска тепловой энергии, Гкал</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w:t>
            </w:r>
          </w:p>
        </w:tc>
      </w:tr>
      <w:tr w:rsidR="00E5083F" w:rsidRPr="00BC419E" w:rsidTr="00965309">
        <w:trPr>
          <w:trHeight w:val="120"/>
        </w:trPr>
        <w:tc>
          <w:tcPr>
            <w:tcW w:w="5550" w:type="dxa"/>
            <w:tcBorders>
              <w:top w:val="single" w:sz="4" w:space="0" w:color="000000"/>
              <w:left w:val="single" w:sz="4" w:space="0" w:color="000000"/>
              <w:bottom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Расход топлива в год, тыс. м</w:t>
            </w:r>
            <w:r w:rsidRPr="00BC419E">
              <w:rPr>
                <w:sz w:val="26"/>
                <w:szCs w:val="24"/>
                <w:vertAlign w:val="superscript"/>
              </w:rPr>
              <w:t>3</w:t>
            </w:r>
          </w:p>
        </w:tc>
        <w:tc>
          <w:tcPr>
            <w:tcW w:w="3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083F" w:rsidRPr="00BC419E" w:rsidRDefault="00E5083F" w:rsidP="001D5635">
            <w:pPr>
              <w:pStyle w:val="a4"/>
              <w:jc w:val="both"/>
              <w:rPr>
                <w:sz w:val="26"/>
                <w:szCs w:val="24"/>
              </w:rPr>
            </w:pPr>
            <w:r w:rsidRPr="00BC419E">
              <w:rPr>
                <w:sz w:val="26"/>
                <w:szCs w:val="24"/>
              </w:rPr>
              <w:t>13,215</w:t>
            </w:r>
          </w:p>
        </w:tc>
      </w:tr>
    </w:tbl>
    <w:p w:rsidR="00E5083F" w:rsidRPr="00BC419E" w:rsidRDefault="00E5083F" w:rsidP="001D5635">
      <w:pPr>
        <w:jc w:val="both"/>
        <w:rPr>
          <w:sz w:val="26"/>
          <w:szCs w:val="24"/>
        </w:rPr>
      </w:pPr>
      <w:r w:rsidRPr="00BC419E">
        <w:rPr>
          <w:sz w:val="26"/>
          <w:szCs w:val="24"/>
        </w:rPr>
        <w:t>Результаты хозяйственной деятельности теплоснабжающих организаций (одновременно и теплосетевых компаний) были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На данный момент присутствуют существенные недостатки системы теплоснабжения (в первую очередь, связанных с низкой экономической эффективностью работы котельной), которые планируется ликвидировать путем обновления и модернизации системы подачи тепловой энергии.</w:t>
      </w:r>
    </w:p>
    <w:p w:rsidR="00E5083F" w:rsidRPr="00BC419E" w:rsidRDefault="00E5083F" w:rsidP="001D5635">
      <w:pPr>
        <w:pStyle w:val="1"/>
        <w:jc w:val="both"/>
        <w:rPr>
          <w:b w:val="0"/>
          <w:sz w:val="26"/>
          <w:szCs w:val="24"/>
        </w:rPr>
      </w:pPr>
      <w:r w:rsidRPr="00BC419E">
        <w:rPr>
          <w:b w:val="0"/>
          <w:sz w:val="26"/>
          <w:szCs w:val="24"/>
        </w:rPr>
        <w:t>1.6. Описание существующих технических и технологических проблем в системах теплоснабжения поселения, городского округа</w:t>
      </w:r>
    </w:p>
    <w:p w:rsidR="00E5083F" w:rsidRPr="00BC419E" w:rsidRDefault="00E5083F" w:rsidP="001D5635">
      <w:pPr>
        <w:jc w:val="both"/>
        <w:rPr>
          <w:sz w:val="26"/>
          <w:szCs w:val="24"/>
        </w:rPr>
      </w:pPr>
      <w:r w:rsidRPr="00BC419E">
        <w:rPr>
          <w:sz w:val="26"/>
          <w:szCs w:val="24"/>
        </w:rPr>
        <w:t>А)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теплопотребляющих установок потребителей)</w:t>
      </w:r>
    </w:p>
    <w:p w:rsidR="00E5083F" w:rsidRPr="00BC419E" w:rsidRDefault="00E5083F" w:rsidP="001D5635">
      <w:pPr>
        <w:jc w:val="both"/>
        <w:rPr>
          <w:sz w:val="26"/>
          <w:szCs w:val="24"/>
        </w:rPr>
      </w:pPr>
      <w:r w:rsidRPr="00BC419E">
        <w:rPr>
          <w:sz w:val="26"/>
          <w:szCs w:val="24"/>
        </w:rPr>
        <w:t xml:space="preserve">Из комплекса существующих проблем организации качественного теплоснабжения можно выделить следующие составляющие: </w:t>
      </w:r>
    </w:p>
    <w:p w:rsidR="00E5083F" w:rsidRPr="00BC419E" w:rsidRDefault="00E5083F" w:rsidP="001D5635">
      <w:pPr>
        <w:jc w:val="both"/>
        <w:rPr>
          <w:sz w:val="26"/>
          <w:szCs w:val="24"/>
        </w:rPr>
      </w:pPr>
      <w:r w:rsidRPr="00BC419E">
        <w:rPr>
          <w:sz w:val="26"/>
          <w:szCs w:val="24"/>
        </w:rPr>
        <w:t>- на некоторых потребителях отсутствие приборов учета передачи тепловой энергии, что ведет к неточным данным по количеству потребления тепловой энергии;</w:t>
      </w:r>
    </w:p>
    <w:p w:rsidR="00E5083F" w:rsidRPr="00BC419E" w:rsidRDefault="00E5083F" w:rsidP="001D5635">
      <w:pPr>
        <w:jc w:val="both"/>
        <w:rPr>
          <w:sz w:val="26"/>
          <w:szCs w:val="24"/>
        </w:rPr>
      </w:pPr>
      <w:r w:rsidRPr="00BC419E">
        <w:rPr>
          <w:sz w:val="26"/>
          <w:szCs w:val="24"/>
        </w:rPr>
        <w:t>- 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Повышение качества теплоснабжения может быть достигнуто путем замены трубопроводов и реконструкции тепловых сетей. 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E5083F" w:rsidRPr="00BC419E" w:rsidRDefault="00E5083F" w:rsidP="001D5635">
      <w:pPr>
        <w:jc w:val="both"/>
        <w:rPr>
          <w:sz w:val="26"/>
          <w:szCs w:val="24"/>
        </w:rPr>
      </w:pPr>
      <w:r w:rsidRPr="00BC419E">
        <w:rPr>
          <w:sz w:val="26"/>
          <w:szCs w:val="24"/>
        </w:rPr>
        <w:t>На момент разработки схемы согласно Акту проверки технического состояния оборудования источников теплоснабжения объектов жизнеобеспечения  от16 марта 2023 года было установлено: Котельная 12 Павловский район, с. Ерышевка, пл. Кирова,1, требуется реконструкция теплосети на территории котельной, так как имеются многочисленная коррозия металлов на трубах системы теплосети, физический износ 90 %.</w:t>
      </w:r>
    </w:p>
    <w:p w:rsidR="00E5083F" w:rsidRPr="00BC419E" w:rsidRDefault="00E5083F" w:rsidP="001D5635">
      <w:pPr>
        <w:jc w:val="both"/>
        <w:rPr>
          <w:sz w:val="26"/>
          <w:szCs w:val="24"/>
        </w:rPr>
      </w:pPr>
      <w:r w:rsidRPr="00BC419E">
        <w:rPr>
          <w:sz w:val="26"/>
          <w:szCs w:val="24"/>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E5083F" w:rsidRPr="00BC419E" w:rsidRDefault="00E5083F" w:rsidP="001D5635">
      <w:pPr>
        <w:jc w:val="both"/>
        <w:rPr>
          <w:sz w:val="26"/>
          <w:szCs w:val="24"/>
        </w:rPr>
      </w:pPr>
      <w:r w:rsidRPr="00BC419E">
        <w:rPr>
          <w:sz w:val="26"/>
          <w:szCs w:val="24"/>
        </w:rPr>
        <w:t xml:space="preserve">Проблемой организации надежного и безопасного теплоснабжения в Ерышевском СП является фактический износ сетей теплоснабжения от котельной №12, планируется реконструкция сетей теплоснабжения, что позволит улучшить показатели надежного теплоснабжения. </w:t>
      </w:r>
    </w:p>
    <w:p w:rsidR="00E5083F" w:rsidRPr="00BC419E" w:rsidRDefault="00E5083F" w:rsidP="001D5635">
      <w:pPr>
        <w:jc w:val="both"/>
        <w:rPr>
          <w:sz w:val="26"/>
          <w:szCs w:val="24"/>
        </w:rPr>
      </w:pPr>
      <w:r w:rsidRPr="00BC419E">
        <w:rPr>
          <w:sz w:val="26"/>
          <w:szCs w:val="24"/>
        </w:rPr>
        <w:t>В) Описание существующих проблем развития систем теплоснабжения</w:t>
      </w:r>
    </w:p>
    <w:p w:rsidR="00E5083F" w:rsidRPr="00BC419E" w:rsidRDefault="00E5083F" w:rsidP="001D5635">
      <w:pPr>
        <w:jc w:val="both"/>
        <w:rPr>
          <w:sz w:val="26"/>
          <w:szCs w:val="24"/>
        </w:rPr>
      </w:pPr>
      <w:r w:rsidRPr="00BC419E">
        <w:rPr>
          <w:sz w:val="26"/>
          <w:szCs w:val="24"/>
        </w:rPr>
        <w:t>Проблем не выявлено.</w:t>
      </w:r>
    </w:p>
    <w:p w:rsidR="00E5083F" w:rsidRPr="00BC419E" w:rsidRDefault="00E5083F" w:rsidP="001D5635">
      <w:pPr>
        <w:jc w:val="both"/>
        <w:rPr>
          <w:sz w:val="26"/>
          <w:szCs w:val="24"/>
        </w:rPr>
      </w:pPr>
      <w:r w:rsidRPr="00BC419E">
        <w:rPr>
          <w:sz w:val="26"/>
          <w:szCs w:val="24"/>
        </w:rPr>
        <w:t>Г) Описание существующих проблем надежного и эффективного снабжения топливом действующих систем теплоснабжения</w:t>
      </w:r>
    </w:p>
    <w:p w:rsidR="00E5083F" w:rsidRPr="00BC419E" w:rsidRDefault="00E5083F" w:rsidP="001D5635">
      <w:pPr>
        <w:jc w:val="both"/>
        <w:rPr>
          <w:sz w:val="26"/>
          <w:szCs w:val="24"/>
        </w:rPr>
      </w:pPr>
      <w:r w:rsidRPr="00BC419E">
        <w:rPr>
          <w:sz w:val="26"/>
          <w:szCs w:val="24"/>
        </w:rPr>
        <w:t>Проблем не выявлено.</w:t>
      </w:r>
      <w:bookmarkStart w:id="169" w:name="__RefHeading__14882_1622391719"/>
      <w:bookmarkStart w:id="170" w:name="__RefHeading__130_629290490"/>
      <w:bookmarkStart w:id="171" w:name="__RefHeading__81_80430112"/>
      <w:bookmarkStart w:id="172" w:name="__RefHeading__179_1017922116"/>
      <w:bookmarkStart w:id="173" w:name="__RefHeading__230_1979640507"/>
      <w:bookmarkEnd w:id="169"/>
      <w:bookmarkEnd w:id="170"/>
      <w:bookmarkEnd w:id="171"/>
      <w:bookmarkEnd w:id="172"/>
      <w:bookmarkEnd w:id="173"/>
    </w:p>
    <w:p w:rsidR="00E5083F" w:rsidRPr="00BC419E" w:rsidRDefault="00E5083F" w:rsidP="001D5635">
      <w:pPr>
        <w:pStyle w:val="2"/>
        <w:ind w:left="0"/>
        <w:jc w:val="both"/>
        <w:rPr>
          <w:b w:val="0"/>
          <w:sz w:val="26"/>
          <w:szCs w:val="24"/>
        </w:rPr>
      </w:pPr>
      <w:r w:rsidRPr="00BC419E">
        <w:rPr>
          <w:b w:val="0"/>
          <w:sz w:val="26"/>
          <w:szCs w:val="24"/>
        </w:rPr>
        <w:t>Глава 2. Существующие и перспективное потребление тепловой энергии на цели теплоснабжения</w:t>
      </w:r>
    </w:p>
    <w:p w:rsidR="00E5083F" w:rsidRPr="00BC419E" w:rsidRDefault="00E5083F" w:rsidP="001D5635">
      <w:pPr>
        <w:jc w:val="both"/>
        <w:rPr>
          <w:sz w:val="26"/>
          <w:szCs w:val="24"/>
        </w:rPr>
      </w:pPr>
      <w:r w:rsidRPr="00BC419E">
        <w:rPr>
          <w:sz w:val="26"/>
          <w:szCs w:val="24"/>
        </w:rPr>
        <w:t>А) Данные базового уровня потребления тепла на цели теплоснабжения</w:t>
      </w:r>
    </w:p>
    <w:p w:rsidR="00E5083F" w:rsidRPr="00BC419E" w:rsidRDefault="00E5083F" w:rsidP="001D5635">
      <w:pPr>
        <w:jc w:val="both"/>
        <w:rPr>
          <w:sz w:val="26"/>
          <w:szCs w:val="24"/>
        </w:rPr>
      </w:pPr>
      <w:r w:rsidRPr="00BC419E">
        <w:rPr>
          <w:sz w:val="26"/>
          <w:szCs w:val="24"/>
        </w:rPr>
        <w:t xml:space="preserve">Две котельные на территории поселения обслуживает Павловское МУПП «Энергетик». Регулирование подачи теплоносителя производится по температурному графику. Температурные графики тепловых сетей – 95/70 </w:t>
      </w:r>
      <w:r w:rsidRPr="00BC419E">
        <w:rPr>
          <w:sz w:val="26"/>
          <w:szCs w:val="24"/>
          <w:vertAlign w:val="superscript"/>
        </w:rPr>
        <w:t>0</w:t>
      </w:r>
      <w:r w:rsidRPr="00BC419E">
        <w:rPr>
          <w:sz w:val="26"/>
          <w:szCs w:val="24"/>
        </w:rPr>
        <w:t>С. Данные базового уровня потребления тепла на цели теплоснабжения приведены в таблице 11.2.</w:t>
      </w:r>
    </w:p>
    <w:p w:rsidR="00E5083F" w:rsidRPr="00BC419E" w:rsidRDefault="00E5083F" w:rsidP="001D5635">
      <w:pPr>
        <w:jc w:val="both"/>
        <w:rPr>
          <w:sz w:val="26"/>
          <w:szCs w:val="24"/>
        </w:rPr>
      </w:pPr>
      <w:r w:rsidRPr="00BC419E">
        <w:rPr>
          <w:sz w:val="26"/>
          <w:szCs w:val="24"/>
        </w:rPr>
        <w:t>Таблица 11.2 - Данные базового уровня потребления тепла на цели теплоснабжения</w:t>
      </w:r>
    </w:p>
    <w:tbl>
      <w:tblPr>
        <w:tblW w:w="0" w:type="auto"/>
        <w:tblLayout w:type="fixed"/>
        <w:tblLook w:val="04A0"/>
      </w:tblPr>
      <w:tblGrid>
        <w:gridCol w:w="4753"/>
        <w:gridCol w:w="4756"/>
      </w:tblGrid>
      <w:tr w:rsidR="00E5083F" w:rsidRPr="00BC419E" w:rsidTr="00965309">
        <w:trPr>
          <w:trHeight w:val="368"/>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Наименование, адрес котельной</w:t>
            </w:r>
          </w:p>
        </w:tc>
        <w:tc>
          <w:tcPr>
            <w:tcW w:w="475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Котельная №12  СОШ с. Ерышевка, пл. Кирова д.1</w:t>
            </w:r>
          </w:p>
        </w:tc>
      </w:tr>
      <w:tr w:rsidR="00E5083F" w:rsidRPr="00BC419E" w:rsidTr="00965309">
        <w:trPr>
          <w:trHeight w:val="368"/>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Теплоснабжающая организация</w:t>
            </w:r>
          </w:p>
        </w:tc>
        <w:tc>
          <w:tcPr>
            <w:tcW w:w="475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Павловское МУПП «Энергетик»</w:t>
            </w:r>
          </w:p>
        </w:tc>
      </w:tr>
      <w:tr w:rsidR="00E5083F" w:rsidRPr="00BC419E" w:rsidTr="00965309">
        <w:trPr>
          <w:trHeight w:val="121"/>
        </w:trPr>
        <w:tc>
          <w:tcPr>
            <w:tcW w:w="4753" w:type="dxa"/>
            <w:tcBorders>
              <w:top w:val="single" w:sz="4" w:space="0" w:color="000000"/>
              <w:left w:val="single" w:sz="4" w:space="0" w:color="000000"/>
              <w:bottom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Количество и тип установленных котлов</w:t>
            </w:r>
          </w:p>
        </w:tc>
        <w:tc>
          <w:tcPr>
            <w:tcW w:w="475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КВа0.12 ДУЭТ — 2 шт.</w:t>
            </w:r>
          </w:p>
        </w:tc>
      </w:tr>
      <w:tr w:rsidR="00E5083F" w:rsidRPr="00BC419E" w:rsidTr="00965309">
        <w:trPr>
          <w:trHeight w:val="119"/>
        </w:trPr>
        <w:tc>
          <w:tcPr>
            <w:tcW w:w="4753" w:type="dxa"/>
            <w:tcBorders>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Производительность, Гкал/ч</w:t>
            </w:r>
          </w:p>
        </w:tc>
        <w:tc>
          <w:tcPr>
            <w:tcW w:w="4756"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0,206</w:t>
            </w:r>
          </w:p>
        </w:tc>
      </w:tr>
      <w:tr w:rsidR="00E5083F" w:rsidRPr="00BC419E" w:rsidTr="00965309">
        <w:trPr>
          <w:trHeight w:val="119"/>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Топливо</w:t>
            </w:r>
          </w:p>
        </w:tc>
        <w:tc>
          <w:tcPr>
            <w:tcW w:w="475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Природный газ</w:t>
            </w:r>
          </w:p>
        </w:tc>
      </w:tr>
      <w:tr w:rsidR="00E5083F" w:rsidRPr="00BC419E" w:rsidTr="00965309">
        <w:trPr>
          <w:trHeight w:val="240"/>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 xml:space="preserve">Температурный график тепловых сетей, </w:t>
            </w:r>
            <w:r w:rsidRPr="00BC419E">
              <w:rPr>
                <w:sz w:val="26"/>
                <w:szCs w:val="24"/>
                <w:vertAlign w:val="superscript"/>
              </w:rPr>
              <w:t>о</w:t>
            </w:r>
            <w:r w:rsidRPr="00BC419E">
              <w:rPr>
                <w:sz w:val="26"/>
                <w:szCs w:val="24"/>
              </w:rPr>
              <w:t>С</w:t>
            </w:r>
          </w:p>
        </w:tc>
        <w:tc>
          <w:tcPr>
            <w:tcW w:w="475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95/70</w:t>
            </w:r>
          </w:p>
        </w:tc>
      </w:tr>
    </w:tbl>
    <w:p w:rsidR="00E5083F" w:rsidRPr="00BC419E" w:rsidRDefault="00E5083F" w:rsidP="001D5635">
      <w:pPr>
        <w:pStyle w:val="afd"/>
        <w:spacing w:after="0"/>
        <w:jc w:val="both"/>
        <w:rPr>
          <w:sz w:val="26"/>
          <w:szCs w:val="24"/>
        </w:rPr>
      </w:pPr>
      <w:r w:rsidRPr="00BC419E">
        <w:rPr>
          <w:sz w:val="26"/>
          <w:szCs w:val="24"/>
        </w:rPr>
        <w:t>Продолжение таблицы 11.2</w:t>
      </w:r>
    </w:p>
    <w:tbl>
      <w:tblPr>
        <w:tblW w:w="0" w:type="auto"/>
        <w:tblLayout w:type="fixed"/>
        <w:tblLook w:val="04A0"/>
      </w:tblPr>
      <w:tblGrid>
        <w:gridCol w:w="4753"/>
        <w:gridCol w:w="4756"/>
      </w:tblGrid>
      <w:tr w:rsidR="00E5083F" w:rsidRPr="00BC419E" w:rsidTr="00965309">
        <w:trPr>
          <w:trHeight w:val="240"/>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Наименование, адрес котельной</w:t>
            </w:r>
          </w:p>
        </w:tc>
        <w:tc>
          <w:tcPr>
            <w:tcW w:w="475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r>
      <w:tr w:rsidR="00E5083F" w:rsidRPr="00BC419E" w:rsidTr="00965309">
        <w:trPr>
          <w:trHeight w:val="240"/>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Теплоснабжающая организация</w:t>
            </w:r>
          </w:p>
        </w:tc>
        <w:tc>
          <w:tcPr>
            <w:tcW w:w="475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Павловское МУПП «Энергетик»</w:t>
            </w:r>
          </w:p>
        </w:tc>
      </w:tr>
      <w:tr w:rsidR="00E5083F" w:rsidRPr="00BC419E" w:rsidTr="00965309">
        <w:trPr>
          <w:trHeight w:val="240"/>
        </w:trPr>
        <w:tc>
          <w:tcPr>
            <w:tcW w:w="4753" w:type="dxa"/>
            <w:tcBorders>
              <w:top w:val="single" w:sz="4" w:space="0" w:color="000000"/>
              <w:left w:val="single" w:sz="4" w:space="0" w:color="000000"/>
              <w:bottom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Количество и тип установленных котлов</w:t>
            </w:r>
          </w:p>
        </w:tc>
        <w:tc>
          <w:tcPr>
            <w:tcW w:w="475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КВа0.12 ДУЭТ — 2 шт.</w:t>
            </w:r>
          </w:p>
        </w:tc>
      </w:tr>
      <w:tr w:rsidR="00E5083F" w:rsidRPr="00BC419E" w:rsidTr="00965309">
        <w:trPr>
          <w:trHeight w:val="240"/>
        </w:trPr>
        <w:tc>
          <w:tcPr>
            <w:tcW w:w="4753" w:type="dxa"/>
            <w:tcBorders>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Производительность, Гкал/ч</w:t>
            </w:r>
          </w:p>
        </w:tc>
        <w:tc>
          <w:tcPr>
            <w:tcW w:w="4756"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0,206</w:t>
            </w:r>
          </w:p>
        </w:tc>
      </w:tr>
      <w:tr w:rsidR="00E5083F" w:rsidRPr="00BC419E" w:rsidTr="00965309">
        <w:trPr>
          <w:trHeight w:val="240"/>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Топливо</w:t>
            </w:r>
          </w:p>
        </w:tc>
        <w:tc>
          <w:tcPr>
            <w:tcW w:w="475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Природный газ</w:t>
            </w:r>
          </w:p>
        </w:tc>
      </w:tr>
      <w:tr w:rsidR="00E5083F" w:rsidRPr="00BC419E" w:rsidTr="00965309">
        <w:trPr>
          <w:trHeight w:val="240"/>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083F" w:rsidRPr="00BC419E" w:rsidRDefault="00E5083F" w:rsidP="001D5635">
            <w:pPr>
              <w:jc w:val="both"/>
              <w:rPr>
                <w:sz w:val="26"/>
                <w:szCs w:val="24"/>
              </w:rPr>
            </w:pPr>
            <w:r w:rsidRPr="00BC419E">
              <w:rPr>
                <w:sz w:val="26"/>
                <w:szCs w:val="24"/>
              </w:rPr>
              <w:t xml:space="preserve">Температурный график тепловых сетей, </w:t>
            </w:r>
            <w:r w:rsidRPr="00BC419E">
              <w:rPr>
                <w:sz w:val="26"/>
                <w:szCs w:val="24"/>
                <w:vertAlign w:val="superscript"/>
              </w:rPr>
              <w:t>о</w:t>
            </w:r>
            <w:r w:rsidRPr="00BC419E">
              <w:rPr>
                <w:sz w:val="26"/>
                <w:szCs w:val="24"/>
              </w:rPr>
              <w:t>С</w:t>
            </w:r>
          </w:p>
        </w:tc>
        <w:tc>
          <w:tcPr>
            <w:tcW w:w="475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95/70</w:t>
            </w:r>
          </w:p>
        </w:tc>
      </w:tr>
    </w:tbl>
    <w:p w:rsidR="00E5083F" w:rsidRPr="00BC419E" w:rsidRDefault="00E5083F" w:rsidP="001D5635">
      <w:pPr>
        <w:pStyle w:val="2"/>
        <w:ind w:left="0"/>
        <w:jc w:val="both"/>
        <w:rPr>
          <w:b w:val="0"/>
          <w:sz w:val="26"/>
          <w:szCs w:val="24"/>
        </w:rPr>
      </w:pPr>
      <w:bookmarkStart w:id="174" w:name="__RefHeading__14884_1622391719"/>
      <w:bookmarkStart w:id="175" w:name="__RefHeading__132_629290490"/>
      <w:bookmarkStart w:id="176" w:name="__RefHeading__83_80430112"/>
      <w:bookmarkStart w:id="177" w:name="__RefHeading__181_1017922116"/>
      <w:bookmarkStart w:id="178" w:name="__RefHeading__232_1979640507"/>
      <w:bookmarkEnd w:id="174"/>
      <w:bookmarkEnd w:id="175"/>
      <w:bookmarkEnd w:id="176"/>
      <w:bookmarkEnd w:id="177"/>
      <w:bookmarkEnd w:id="178"/>
      <w:r w:rsidRPr="00BC419E">
        <w:rPr>
          <w:b w:val="0"/>
          <w:sz w:val="26"/>
          <w:szCs w:val="24"/>
        </w:rPr>
        <w:t>Глава 3. Электронная модель системы теплоснабжения поселения, городского округа, города федерального значения</w:t>
      </w:r>
    </w:p>
    <w:p w:rsidR="00E5083F" w:rsidRPr="00BC419E" w:rsidRDefault="00E5083F" w:rsidP="001D5635">
      <w:pPr>
        <w:jc w:val="both"/>
        <w:rPr>
          <w:sz w:val="26"/>
          <w:szCs w:val="24"/>
        </w:rPr>
      </w:pPr>
      <w:r w:rsidRPr="00BC419E">
        <w:rPr>
          <w:sz w:val="26"/>
          <w:szCs w:val="24"/>
        </w:rPr>
        <w:t>Согласно постановлению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E5083F" w:rsidRPr="00BC419E" w:rsidRDefault="00E5083F" w:rsidP="001D5635">
      <w:pPr>
        <w:pStyle w:val="2"/>
        <w:ind w:left="0"/>
        <w:jc w:val="both"/>
        <w:rPr>
          <w:b w:val="0"/>
          <w:sz w:val="26"/>
          <w:szCs w:val="24"/>
        </w:rPr>
      </w:pPr>
      <w:bookmarkStart w:id="179" w:name="__RefHeading__14886_1622391719"/>
      <w:bookmarkStart w:id="180" w:name="__RefHeading__134_629290490"/>
      <w:bookmarkStart w:id="181" w:name="__RefHeading__85_80430112"/>
      <w:bookmarkStart w:id="182" w:name="__RefHeading__183_1017922116"/>
      <w:bookmarkStart w:id="183" w:name="__RefHeading__234_1979640507"/>
      <w:bookmarkEnd w:id="179"/>
      <w:bookmarkEnd w:id="180"/>
      <w:bookmarkEnd w:id="181"/>
      <w:bookmarkEnd w:id="182"/>
      <w:bookmarkEnd w:id="183"/>
      <w:r w:rsidRPr="00BC419E">
        <w:rPr>
          <w:b w:val="0"/>
          <w:sz w:val="26"/>
          <w:szCs w:val="24"/>
        </w:rPr>
        <w:t>Глава 4. Существующие и перспективные балансы тепловой мощности источников тепловой энергии и тепловой нагрузки потребителей</w:t>
      </w:r>
    </w:p>
    <w:p w:rsidR="00E5083F" w:rsidRPr="00BC419E" w:rsidRDefault="00E5083F" w:rsidP="001D5635">
      <w:pPr>
        <w:jc w:val="both"/>
        <w:rPr>
          <w:sz w:val="26"/>
          <w:szCs w:val="24"/>
        </w:rPr>
      </w:pPr>
      <w:r w:rsidRPr="00BC419E">
        <w:rPr>
          <w:sz w:val="26"/>
          <w:szCs w:val="24"/>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E5083F" w:rsidRPr="00BC419E" w:rsidRDefault="00E5083F" w:rsidP="001D5635">
      <w:pPr>
        <w:jc w:val="both"/>
        <w:rPr>
          <w:sz w:val="26"/>
          <w:szCs w:val="24"/>
        </w:rPr>
      </w:pPr>
      <w:r w:rsidRPr="00BC419E">
        <w:rPr>
          <w:sz w:val="26"/>
          <w:szCs w:val="24"/>
        </w:rPr>
        <w:t>В соответствии с ПП РФ от 22.02.2012 г. №154 «О требованиях к схемам теплоснабжения, порядку их разработки и утверждения» существующие и перспективные балансы тепловой мощности и тепловой нагрузки составляются раздельно по горячей воде и пару. Балансы тепловой мощности и перспективной тепловой нагрузки в каждой зоне действия источников тепловой энергии определены с учётом существующей мощности «нетто» котельных и приростов тепловой нагрузки, подключаемых потребителей по периодам ввода объектов и представлены в таблице 4.А. Балансы представлены без учета проведения мероприятий по реконструкции оборудования источников тепловой энергии.</w:t>
      </w:r>
    </w:p>
    <w:p w:rsidR="00E5083F" w:rsidRPr="00BC419E" w:rsidRDefault="00E5083F" w:rsidP="001D5635">
      <w:pPr>
        <w:jc w:val="both"/>
        <w:rPr>
          <w:sz w:val="26"/>
          <w:szCs w:val="24"/>
        </w:rPr>
      </w:pPr>
      <w:r w:rsidRPr="00BC419E">
        <w:rPr>
          <w:sz w:val="26"/>
          <w:szCs w:val="24"/>
        </w:rPr>
        <w:t>Таблица 4.А - Балансы тепловой мощности и перспективной тепловой нагрузки</w:t>
      </w:r>
    </w:p>
    <w:p w:rsidR="00E5083F" w:rsidRPr="00BC419E" w:rsidRDefault="00E5083F" w:rsidP="001D5635">
      <w:pPr>
        <w:jc w:val="both"/>
        <w:rPr>
          <w:sz w:val="26"/>
          <w:szCs w:val="24"/>
        </w:rPr>
      </w:pPr>
    </w:p>
    <w:tbl>
      <w:tblPr>
        <w:tblW w:w="0" w:type="auto"/>
        <w:tblInd w:w="57" w:type="dxa"/>
        <w:tblLayout w:type="fixed"/>
        <w:tblLook w:val="04A0"/>
      </w:tblPr>
      <w:tblGrid>
        <w:gridCol w:w="3765"/>
        <w:gridCol w:w="1380"/>
        <w:gridCol w:w="1455"/>
        <w:gridCol w:w="1455"/>
        <w:gridCol w:w="1455"/>
      </w:tblGrid>
      <w:tr w:rsidR="00E5083F" w:rsidRPr="00BC419E" w:rsidTr="00965309">
        <w:tc>
          <w:tcPr>
            <w:tcW w:w="9510" w:type="dxa"/>
            <w:gridSpan w:val="5"/>
            <w:tcBorders>
              <w:top w:val="single" w:sz="4" w:space="0" w:color="000000"/>
              <w:left w:val="single" w:sz="4" w:space="0" w:color="000000"/>
              <w:bottom w:val="single" w:sz="4" w:space="0" w:color="000000"/>
              <w:right w:val="single" w:sz="4" w:space="0" w:color="000000"/>
            </w:tcBorders>
            <w:shd w:val="clear" w:color="auto" w:fill="FDFBC2"/>
            <w:vAlign w:val="center"/>
          </w:tcPr>
          <w:p w:rsidR="00E5083F" w:rsidRPr="00BC419E" w:rsidRDefault="00E5083F" w:rsidP="001D5635">
            <w:pPr>
              <w:jc w:val="both"/>
              <w:rPr>
                <w:sz w:val="26"/>
                <w:szCs w:val="24"/>
              </w:rPr>
            </w:pPr>
            <w:r w:rsidRPr="00BC419E">
              <w:rPr>
                <w:sz w:val="26"/>
                <w:szCs w:val="24"/>
              </w:rPr>
              <w:t>Котельная №12  СОШ с. Ерышевка, пл. Кирова д.1</w:t>
            </w:r>
          </w:p>
        </w:tc>
      </w:tr>
      <w:tr w:rsidR="00E5083F" w:rsidRPr="00BC419E" w:rsidTr="00965309">
        <w:tc>
          <w:tcPr>
            <w:tcW w:w="3765"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Показатель</w:t>
            </w: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Единица измерения</w:t>
            </w:r>
          </w:p>
        </w:tc>
        <w:tc>
          <w:tcPr>
            <w:tcW w:w="4365" w:type="dxa"/>
            <w:gridSpan w:val="3"/>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Расчетный срок</w:t>
            </w:r>
          </w:p>
        </w:tc>
      </w:tr>
      <w:tr w:rsidR="00E5083F" w:rsidRPr="00BC419E" w:rsidTr="00965309">
        <w:tc>
          <w:tcPr>
            <w:tcW w:w="3765"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p>
        </w:tc>
        <w:tc>
          <w:tcPr>
            <w:tcW w:w="1380"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p>
        </w:tc>
        <w:tc>
          <w:tcPr>
            <w:tcW w:w="145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2023</w:t>
            </w:r>
          </w:p>
        </w:tc>
        <w:tc>
          <w:tcPr>
            <w:tcW w:w="145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2028</w:t>
            </w:r>
          </w:p>
        </w:tc>
        <w:tc>
          <w:tcPr>
            <w:tcW w:w="145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2034</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Установленная мощность оборудования</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0,206</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0,206</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0,206</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Располагаемая мощность оборудования</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0,118</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0,118</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0,118</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Собственные нужды</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Тепловая мощность «нетто»</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0,088</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0,088</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0,088</w:t>
            </w:r>
          </w:p>
        </w:tc>
      </w:tr>
      <w:tr w:rsidR="00E5083F" w:rsidRPr="00BC419E" w:rsidTr="00965309">
        <w:tc>
          <w:tcPr>
            <w:tcW w:w="3765"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Потери мощности в тепловой сети</w:t>
            </w:r>
          </w:p>
        </w:tc>
        <w:tc>
          <w:tcPr>
            <w:tcW w:w="1380"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0,033</w:t>
            </w:r>
          </w:p>
        </w:tc>
        <w:tc>
          <w:tcPr>
            <w:tcW w:w="1455"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0,033</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0,033</w:t>
            </w:r>
          </w:p>
        </w:tc>
      </w:tr>
      <w:tr w:rsidR="00E5083F" w:rsidRPr="00BC419E" w:rsidTr="00965309">
        <w:tc>
          <w:tcPr>
            <w:tcW w:w="3765"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Хозяйственные нужды тепловых сетей</w:t>
            </w:r>
          </w:p>
        </w:tc>
        <w:tc>
          <w:tcPr>
            <w:tcW w:w="1380"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455"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455"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Фактическая тепловая нагрузка на коллекторах</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0,035</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0,035</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0,035</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Резерв (+) / дефицит (-) тепловой мощности «нетто» по фактической нагрузке</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+0,055</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+0,055</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+0,055</w:t>
            </w:r>
          </w:p>
        </w:tc>
      </w:tr>
      <w:tr w:rsidR="00E5083F" w:rsidRPr="00BC419E" w:rsidTr="00965309">
        <w:trPr>
          <w:trHeight w:val="70"/>
        </w:trPr>
        <w:tc>
          <w:tcPr>
            <w:tcW w:w="3765"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Доля резерва (+) /дефицита (-) тепловой мощности «нетто»</w:t>
            </w:r>
          </w:p>
        </w:tc>
        <w:tc>
          <w:tcPr>
            <w:tcW w:w="1380"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455"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26,7</w:t>
            </w:r>
          </w:p>
        </w:tc>
        <w:tc>
          <w:tcPr>
            <w:tcW w:w="1455"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26,7</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26,7</w:t>
            </w:r>
          </w:p>
        </w:tc>
      </w:tr>
      <w:tr w:rsidR="00E5083F" w:rsidRPr="00BC419E" w:rsidTr="00965309">
        <w:tc>
          <w:tcPr>
            <w:tcW w:w="9510" w:type="dxa"/>
            <w:gridSpan w:val="5"/>
            <w:tcBorders>
              <w:left w:val="single" w:sz="4" w:space="0" w:color="000000"/>
              <w:bottom w:val="single" w:sz="4" w:space="0" w:color="000000"/>
              <w:right w:val="single" w:sz="4" w:space="0" w:color="000000"/>
            </w:tcBorders>
            <w:shd w:val="clear" w:color="auto" w:fill="FDFBC2"/>
            <w:vAlign w:val="center"/>
          </w:tcPr>
          <w:p w:rsidR="00E5083F" w:rsidRPr="00BC419E" w:rsidRDefault="00E5083F" w:rsidP="001D5635">
            <w:pPr>
              <w:jc w:val="both"/>
              <w:rPr>
                <w:sz w:val="26"/>
                <w:szCs w:val="24"/>
              </w:rPr>
            </w:pPr>
            <w:r w:rsidRPr="00BC419E">
              <w:rPr>
                <w:sz w:val="26"/>
                <w:szCs w:val="24"/>
              </w:rPr>
              <w:t>Котельная №25 ДК/ФАП с. Ерышевка, пл. Кирова д.9</w:t>
            </w:r>
          </w:p>
        </w:tc>
      </w:tr>
      <w:tr w:rsidR="00E5083F" w:rsidRPr="00BC419E" w:rsidTr="00965309">
        <w:tc>
          <w:tcPr>
            <w:tcW w:w="3765"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Показатель</w:t>
            </w: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Единица измерения</w:t>
            </w:r>
          </w:p>
        </w:tc>
        <w:tc>
          <w:tcPr>
            <w:tcW w:w="4365" w:type="dxa"/>
            <w:gridSpan w:val="3"/>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Расчетный срок</w:t>
            </w:r>
          </w:p>
        </w:tc>
      </w:tr>
      <w:tr w:rsidR="00E5083F" w:rsidRPr="00BC419E" w:rsidTr="00965309">
        <w:tc>
          <w:tcPr>
            <w:tcW w:w="3765"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p>
        </w:tc>
        <w:tc>
          <w:tcPr>
            <w:tcW w:w="1380"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p>
        </w:tc>
        <w:tc>
          <w:tcPr>
            <w:tcW w:w="145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2023</w:t>
            </w:r>
          </w:p>
        </w:tc>
        <w:tc>
          <w:tcPr>
            <w:tcW w:w="145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2028</w:t>
            </w:r>
          </w:p>
        </w:tc>
        <w:tc>
          <w:tcPr>
            <w:tcW w:w="145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2034</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Установленная мощность оборудования</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0,206</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0,206</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0,206</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Располагаемая мощность оборудования</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0,103</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0,103</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0,103</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Собственные нужды</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Тепловая мощность «нетто»</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0,103</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0,103</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0,103</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Потери мощности в тепловой сети</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0,002</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0,002</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0,002</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Хозяйственные нужды тепловых сетей</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r>
      <w:tr w:rsidR="00E5083F" w:rsidRPr="00BC419E" w:rsidTr="00965309">
        <w:tc>
          <w:tcPr>
            <w:tcW w:w="376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Фактическая тепловая нагрузка на коллекторах</w:t>
            </w:r>
          </w:p>
        </w:tc>
        <w:tc>
          <w:tcPr>
            <w:tcW w:w="138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0,022</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0,022</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0,022</w:t>
            </w:r>
          </w:p>
        </w:tc>
      </w:tr>
      <w:tr w:rsidR="00E5083F" w:rsidRPr="00BC419E" w:rsidTr="00965309">
        <w:tc>
          <w:tcPr>
            <w:tcW w:w="3765"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Резерв (+) / дефицит (-) тепловой мощности «нетто» по фактической нагрузке</w:t>
            </w:r>
          </w:p>
        </w:tc>
        <w:tc>
          <w:tcPr>
            <w:tcW w:w="1380"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Гкал/ч</w:t>
            </w:r>
          </w:p>
        </w:tc>
        <w:tc>
          <w:tcPr>
            <w:tcW w:w="1455"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+0,103</w:t>
            </w:r>
          </w:p>
        </w:tc>
        <w:tc>
          <w:tcPr>
            <w:tcW w:w="1455" w:type="dxa"/>
            <w:tcBorders>
              <w:top w:val="single" w:sz="4" w:space="0" w:color="000000"/>
              <w:left w:val="single" w:sz="4"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+0,103</w:t>
            </w:r>
          </w:p>
        </w:tc>
        <w:tc>
          <w:tcPr>
            <w:tcW w:w="1455"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+0,103</w:t>
            </w:r>
          </w:p>
        </w:tc>
      </w:tr>
      <w:tr w:rsidR="00E5083F" w:rsidRPr="00BC419E" w:rsidTr="00965309">
        <w:tc>
          <w:tcPr>
            <w:tcW w:w="3765"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Доля резерва (+) /дефицита (-) тепловой мощности «нетто»</w:t>
            </w:r>
          </w:p>
        </w:tc>
        <w:tc>
          <w:tcPr>
            <w:tcW w:w="1380"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w:t>
            </w:r>
          </w:p>
        </w:tc>
        <w:tc>
          <w:tcPr>
            <w:tcW w:w="1455"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50</w:t>
            </w:r>
          </w:p>
        </w:tc>
        <w:tc>
          <w:tcPr>
            <w:tcW w:w="1455"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50</w:t>
            </w:r>
          </w:p>
        </w:tc>
        <w:tc>
          <w:tcPr>
            <w:tcW w:w="1455" w:type="dxa"/>
            <w:tcBorders>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50</w:t>
            </w:r>
          </w:p>
        </w:tc>
      </w:tr>
    </w:tbl>
    <w:p w:rsidR="00E5083F" w:rsidRPr="00BC419E" w:rsidRDefault="00E5083F" w:rsidP="001D5635">
      <w:pPr>
        <w:jc w:val="both"/>
        <w:rPr>
          <w:sz w:val="26"/>
          <w:szCs w:val="24"/>
        </w:rPr>
      </w:pPr>
      <w:r w:rsidRPr="00BC419E">
        <w:rPr>
          <w:sz w:val="26"/>
          <w:szCs w:val="24"/>
        </w:rPr>
        <w:t xml:space="preserve"> Б) Выводы о резервах (дефицитах) существующей системы теплоснабжения при обеспечении перспективной тепловой нагрузки потребителей.</w:t>
      </w:r>
    </w:p>
    <w:p w:rsidR="00E5083F" w:rsidRPr="00BC419E" w:rsidRDefault="00E5083F" w:rsidP="001D5635">
      <w:pPr>
        <w:jc w:val="both"/>
        <w:rPr>
          <w:sz w:val="26"/>
          <w:szCs w:val="24"/>
        </w:rPr>
      </w:pPr>
      <w:r w:rsidRPr="00BC419E">
        <w:rPr>
          <w:sz w:val="26"/>
          <w:szCs w:val="24"/>
        </w:rPr>
        <w:t>На момент составления Схемы в котельных наблюдается резерв мощности. По данным Генерального плана не планируется подключение новых абонентов к системе централизованного теплоснабжения. Поэтому тепловая нагрузка на расчетный срок останется неизменной.</w:t>
      </w:r>
    </w:p>
    <w:p w:rsidR="00E5083F" w:rsidRPr="00BC419E" w:rsidRDefault="00E5083F" w:rsidP="001D5635">
      <w:pPr>
        <w:pStyle w:val="2"/>
        <w:ind w:left="0"/>
        <w:jc w:val="both"/>
        <w:rPr>
          <w:b w:val="0"/>
          <w:sz w:val="26"/>
          <w:szCs w:val="24"/>
        </w:rPr>
      </w:pPr>
      <w:bookmarkStart w:id="184" w:name="__RefHeading__14888_1622391719"/>
      <w:bookmarkStart w:id="185" w:name="__RefHeading__136_629290490"/>
      <w:bookmarkStart w:id="186" w:name="__RefHeading__87_80430112"/>
      <w:bookmarkStart w:id="187" w:name="__RefHeading__185_1017922116"/>
      <w:bookmarkStart w:id="188" w:name="__RefHeading__236_1979640507"/>
      <w:bookmarkEnd w:id="184"/>
      <w:bookmarkEnd w:id="185"/>
      <w:bookmarkEnd w:id="186"/>
      <w:bookmarkEnd w:id="187"/>
      <w:bookmarkEnd w:id="188"/>
      <w:r w:rsidRPr="00BC419E">
        <w:rPr>
          <w:b w:val="0"/>
          <w:sz w:val="26"/>
          <w:szCs w:val="24"/>
        </w:rPr>
        <w:t>Глава 5. Мастер-план развития систем теплоснабжения поселения, городского округа, города федерального значения</w:t>
      </w:r>
    </w:p>
    <w:p w:rsidR="00E5083F" w:rsidRPr="00BC419E" w:rsidRDefault="00E5083F" w:rsidP="001D5635">
      <w:pPr>
        <w:jc w:val="both"/>
        <w:rPr>
          <w:sz w:val="26"/>
          <w:szCs w:val="24"/>
        </w:rPr>
      </w:pPr>
      <w:r w:rsidRPr="00BC419E">
        <w:rPr>
          <w:sz w:val="26"/>
          <w:szCs w:val="24"/>
        </w:rPr>
        <w:t>А) Определение условий организации централизованного теплоснабжения, индивидуального теплоснабжения, а также поквартирного отопления</w:t>
      </w:r>
    </w:p>
    <w:p w:rsidR="00E5083F" w:rsidRPr="00BC419E" w:rsidRDefault="00E5083F" w:rsidP="001D5635">
      <w:pPr>
        <w:jc w:val="both"/>
        <w:rPr>
          <w:sz w:val="26"/>
          <w:szCs w:val="24"/>
        </w:rPr>
      </w:pPr>
      <w:r w:rsidRPr="00BC419E">
        <w:rPr>
          <w:sz w:val="26"/>
          <w:szCs w:val="24"/>
        </w:rPr>
        <w:t>В Ерышевском СП преобладает жилая застройка, отопление которой осуществляется с помощью индивидуальных источников тепловой энергии.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E5083F" w:rsidRPr="00BC419E" w:rsidRDefault="00E5083F" w:rsidP="001D5635">
      <w:pPr>
        <w:jc w:val="both"/>
        <w:rPr>
          <w:sz w:val="26"/>
          <w:szCs w:val="24"/>
        </w:rPr>
      </w:pPr>
      <w:r w:rsidRPr="00BC419E">
        <w:rPr>
          <w:sz w:val="26"/>
          <w:szCs w:val="24"/>
        </w:rPr>
        <w:t>Централизованное теплоснабжение в Ерышевском СП осуществляется организацией МУПП «Энергетик»: обслуживает 2 котельные. Потребителями тепловой энергии от котельных является 4 абонента.</w:t>
      </w:r>
    </w:p>
    <w:p w:rsidR="00E5083F" w:rsidRPr="00BC419E" w:rsidRDefault="00E5083F" w:rsidP="001D5635">
      <w:pPr>
        <w:jc w:val="both"/>
        <w:rPr>
          <w:sz w:val="26"/>
          <w:szCs w:val="24"/>
        </w:rPr>
      </w:pPr>
      <w:r w:rsidRPr="00BC419E">
        <w:rPr>
          <w:sz w:val="26"/>
          <w:szCs w:val="24"/>
        </w:rPr>
        <w:t xml:space="preserve">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от 05.07.2018 г.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(далее – Правила). </w:t>
      </w:r>
    </w:p>
    <w:p w:rsidR="00E5083F" w:rsidRPr="00BC419E" w:rsidRDefault="00E5083F" w:rsidP="001D5635">
      <w:pPr>
        <w:jc w:val="both"/>
        <w:rPr>
          <w:sz w:val="26"/>
          <w:szCs w:val="24"/>
        </w:rPr>
      </w:pPr>
      <w:r w:rsidRPr="00BC419E">
        <w:rPr>
          <w:sz w:val="26"/>
          <w:szCs w:val="24"/>
        </w:rPr>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теплоснабжающих/теплосетевых организаций.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E5083F" w:rsidRPr="00BC419E" w:rsidRDefault="00E5083F" w:rsidP="001D5635">
      <w:pPr>
        <w:jc w:val="both"/>
        <w:rPr>
          <w:sz w:val="26"/>
          <w:szCs w:val="24"/>
        </w:rPr>
      </w:pPr>
      <w:r w:rsidRPr="00BC419E">
        <w:rPr>
          <w:sz w:val="26"/>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 </w:t>
      </w:r>
    </w:p>
    <w:p w:rsidR="00E5083F" w:rsidRPr="00BC419E" w:rsidRDefault="00E5083F" w:rsidP="001D5635">
      <w:pPr>
        <w:jc w:val="both"/>
        <w:rPr>
          <w:sz w:val="26"/>
          <w:szCs w:val="24"/>
        </w:rPr>
      </w:pPr>
      <w:r w:rsidRPr="00BC419E">
        <w:rPr>
          <w:sz w:val="26"/>
          <w:szCs w:val="24"/>
        </w:rPr>
        <w:t xml:space="preserve">– подключение за плату, установленную в индивидуальном порядке; </w:t>
      </w:r>
    </w:p>
    <w:p w:rsidR="00E5083F" w:rsidRPr="00BC419E" w:rsidRDefault="00E5083F" w:rsidP="001D5635">
      <w:pPr>
        <w:jc w:val="both"/>
        <w:rPr>
          <w:sz w:val="26"/>
          <w:szCs w:val="24"/>
        </w:rPr>
      </w:pPr>
      <w:r w:rsidRPr="00BC419E">
        <w:rPr>
          <w:sz w:val="26"/>
          <w:szCs w:val="24"/>
        </w:rPr>
        <w:t>– подключение после реализации необходимых мероприятий в рамках инвестиционной программы ТСО, предварительно внесенных в Схему теплоснабжения.</w:t>
      </w:r>
    </w:p>
    <w:p w:rsidR="00E5083F" w:rsidRPr="00BC419E" w:rsidRDefault="00E5083F" w:rsidP="001D5635">
      <w:pPr>
        <w:jc w:val="both"/>
        <w:rPr>
          <w:sz w:val="26"/>
          <w:szCs w:val="24"/>
        </w:rPr>
      </w:pPr>
      <w:r w:rsidRPr="00BC419E">
        <w:rPr>
          <w:sz w:val="26"/>
          <w:szCs w:val="24"/>
        </w:rPr>
        <w:t>В соответствии с п. 15 ст.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E5083F" w:rsidRPr="00BC419E" w:rsidRDefault="00E5083F" w:rsidP="001D5635">
      <w:pPr>
        <w:jc w:val="both"/>
        <w:rPr>
          <w:sz w:val="26"/>
          <w:szCs w:val="24"/>
        </w:rPr>
      </w:pPr>
      <w:r w:rsidRPr="00BC419E">
        <w:rPr>
          <w:sz w:val="26"/>
          <w:szCs w:val="24"/>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E5083F" w:rsidRPr="00BC419E" w:rsidRDefault="00E5083F" w:rsidP="001D5635">
      <w:pPr>
        <w:jc w:val="both"/>
        <w:rPr>
          <w:sz w:val="26"/>
          <w:szCs w:val="24"/>
        </w:rPr>
      </w:pPr>
      <w:r w:rsidRPr="00BC419E">
        <w:rPr>
          <w:sz w:val="26"/>
          <w:szCs w:val="24"/>
        </w:rPr>
        <w:t>Комбинированная выработка тепловой и электрической энергии не осуществляется, теплофикационные установки отсутствуют.</w:t>
      </w:r>
    </w:p>
    <w:p w:rsidR="00E5083F" w:rsidRPr="00BC419E" w:rsidRDefault="00E5083F" w:rsidP="001D5635">
      <w:pPr>
        <w:jc w:val="both"/>
        <w:rPr>
          <w:sz w:val="26"/>
          <w:szCs w:val="24"/>
        </w:rPr>
      </w:pPr>
      <w:r w:rsidRPr="00BC419E">
        <w:rPr>
          <w:sz w:val="26"/>
          <w:szCs w:val="24"/>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E5083F" w:rsidRPr="00BC419E" w:rsidRDefault="00E5083F" w:rsidP="001D5635">
      <w:pPr>
        <w:jc w:val="both"/>
        <w:rPr>
          <w:sz w:val="26"/>
          <w:szCs w:val="24"/>
        </w:rPr>
      </w:pPr>
      <w:r w:rsidRPr="00BC419E">
        <w:rPr>
          <w:sz w:val="26"/>
          <w:szCs w:val="24"/>
        </w:rPr>
        <w:t>Комбинированные источники теплоснабжения отсутствуют.</w:t>
      </w:r>
    </w:p>
    <w:p w:rsidR="00E5083F" w:rsidRPr="00BC419E" w:rsidRDefault="00E5083F" w:rsidP="001D5635">
      <w:pPr>
        <w:jc w:val="both"/>
        <w:rPr>
          <w:sz w:val="26"/>
          <w:szCs w:val="24"/>
        </w:rPr>
      </w:pPr>
      <w:r w:rsidRPr="00BC419E">
        <w:rPr>
          <w:sz w:val="26"/>
          <w:szCs w:val="24"/>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E5083F" w:rsidRPr="00BC419E" w:rsidRDefault="00E5083F" w:rsidP="001D5635">
      <w:pPr>
        <w:jc w:val="both"/>
        <w:rPr>
          <w:sz w:val="26"/>
          <w:szCs w:val="24"/>
        </w:rPr>
      </w:pPr>
      <w:r w:rsidRPr="00BC419E">
        <w:rPr>
          <w:sz w:val="26"/>
          <w:szCs w:val="24"/>
        </w:rPr>
        <w:t>Комбинированные источники теплоснабжения отсутствуют.</w:t>
      </w:r>
      <w:bookmarkStart w:id="189" w:name="__RefHeading__14890_1622391719"/>
      <w:bookmarkStart w:id="190" w:name="__RefHeading__138_629290490"/>
      <w:bookmarkStart w:id="191" w:name="__RefHeading__89_80430112"/>
      <w:bookmarkStart w:id="192" w:name="__RefHeading__187_1017922116"/>
      <w:bookmarkStart w:id="193" w:name="__RefHeading__238_1979640507"/>
      <w:bookmarkEnd w:id="189"/>
      <w:bookmarkEnd w:id="190"/>
      <w:bookmarkEnd w:id="191"/>
      <w:bookmarkEnd w:id="192"/>
      <w:bookmarkEnd w:id="193"/>
    </w:p>
    <w:p w:rsidR="00E5083F" w:rsidRPr="00BC419E" w:rsidRDefault="00E5083F" w:rsidP="001D5635">
      <w:pPr>
        <w:pStyle w:val="2"/>
        <w:ind w:left="0"/>
        <w:jc w:val="both"/>
        <w:rPr>
          <w:b w:val="0"/>
          <w:sz w:val="26"/>
          <w:szCs w:val="24"/>
        </w:rPr>
      </w:pPr>
      <w:r w:rsidRPr="00BC419E">
        <w:rPr>
          <w:b w:val="0"/>
          <w:sz w:val="26"/>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E5083F" w:rsidRPr="00BC419E" w:rsidRDefault="00E5083F" w:rsidP="001D5635">
      <w:pPr>
        <w:jc w:val="both"/>
        <w:rPr>
          <w:sz w:val="26"/>
          <w:szCs w:val="24"/>
        </w:rPr>
      </w:pPr>
      <w:r w:rsidRPr="00BC419E">
        <w:rPr>
          <w:sz w:val="26"/>
          <w:szCs w:val="24"/>
        </w:rPr>
        <w:t>За период, предшествующий разработке схемы теплоснабжения, существенных изменений в существующих и перспективных балансах производительности ВПУ и максимального потребления теплоносителя теплопотребляющими установками потребителей не произошло.</w:t>
      </w:r>
    </w:p>
    <w:p w:rsidR="00E5083F" w:rsidRPr="00BC419E" w:rsidRDefault="00E5083F" w:rsidP="001D5635">
      <w:pPr>
        <w:pStyle w:val="2"/>
        <w:ind w:left="0"/>
        <w:jc w:val="both"/>
        <w:rPr>
          <w:b w:val="0"/>
          <w:sz w:val="26"/>
          <w:szCs w:val="24"/>
        </w:rPr>
      </w:pPr>
      <w:r w:rsidRPr="00BC419E">
        <w:rPr>
          <w:b w:val="0"/>
          <w:sz w:val="26"/>
          <w:szCs w:val="24"/>
        </w:rPr>
        <w:t>Глава 7. Предложения по строительству, реконструкции, техническому перевооружению и (или) модернизации источников тепловой энергии</w:t>
      </w:r>
    </w:p>
    <w:p w:rsidR="00E5083F" w:rsidRPr="00BC419E" w:rsidRDefault="00E5083F" w:rsidP="001D5635">
      <w:pPr>
        <w:jc w:val="both"/>
        <w:rPr>
          <w:sz w:val="26"/>
          <w:szCs w:val="24"/>
        </w:rPr>
      </w:pPr>
      <w:r w:rsidRPr="00BC419E">
        <w:rPr>
          <w:sz w:val="26"/>
          <w:szCs w:val="24"/>
        </w:rPr>
        <w:t>На момент разработки схемы теплоснабжения Ерышевского СП,  не планируется мероприятий по строительству, реконструкции, техническому перевооружению и (или) модернизации источников тепловой энергии.</w:t>
      </w:r>
    </w:p>
    <w:p w:rsidR="00E5083F" w:rsidRPr="00BC419E" w:rsidRDefault="00E5083F" w:rsidP="001D5635">
      <w:pPr>
        <w:pStyle w:val="2"/>
        <w:ind w:left="0"/>
        <w:jc w:val="both"/>
        <w:rPr>
          <w:b w:val="0"/>
          <w:sz w:val="26"/>
          <w:szCs w:val="24"/>
        </w:rPr>
      </w:pPr>
      <w:r w:rsidRPr="00BC419E">
        <w:rPr>
          <w:b w:val="0"/>
          <w:sz w:val="26"/>
          <w:szCs w:val="24"/>
        </w:rPr>
        <w:t>Глава 8. Предложения по строительству, реконструкции, и (или) модернизации тепловых сетей</w:t>
      </w:r>
    </w:p>
    <w:p w:rsidR="00E5083F" w:rsidRPr="00BC419E" w:rsidRDefault="00E5083F" w:rsidP="001D5635">
      <w:pPr>
        <w:jc w:val="both"/>
        <w:rPr>
          <w:sz w:val="26"/>
          <w:szCs w:val="24"/>
        </w:rPr>
      </w:pPr>
      <w:r w:rsidRPr="00BC419E">
        <w:rPr>
          <w:sz w:val="26"/>
          <w:szCs w:val="24"/>
        </w:rPr>
        <w:t>А)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E5083F" w:rsidRPr="00BC419E" w:rsidRDefault="00E5083F" w:rsidP="001D5635">
      <w:pPr>
        <w:jc w:val="both"/>
        <w:rPr>
          <w:sz w:val="26"/>
          <w:szCs w:val="24"/>
        </w:rPr>
      </w:pPr>
      <w:r w:rsidRPr="00BC419E">
        <w:rPr>
          <w:sz w:val="26"/>
          <w:szCs w:val="24"/>
        </w:rPr>
        <w:t>Строительства тепловых сетей для обеспечения перспективных приростов тепловой нагрузки не требуется.</w:t>
      </w:r>
    </w:p>
    <w:p w:rsidR="00E5083F" w:rsidRPr="00BC419E" w:rsidRDefault="00E5083F" w:rsidP="001D5635">
      <w:pPr>
        <w:jc w:val="both"/>
        <w:rPr>
          <w:sz w:val="26"/>
          <w:szCs w:val="24"/>
        </w:rPr>
      </w:pPr>
      <w:r w:rsidRPr="00BC419E">
        <w:rPr>
          <w:sz w:val="26"/>
          <w:szCs w:val="24"/>
        </w:rPr>
        <w:t>Б)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5083F" w:rsidRPr="00BC419E" w:rsidRDefault="00E5083F" w:rsidP="001D5635">
      <w:pPr>
        <w:jc w:val="both"/>
        <w:rPr>
          <w:sz w:val="26"/>
          <w:szCs w:val="24"/>
        </w:rPr>
      </w:pPr>
      <w:r w:rsidRPr="00BC419E">
        <w:rPr>
          <w:sz w:val="26"/>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рационально.</w:t>
      </w:r>
    </w:p>
    <w:p w:rsidR="00E5083F" w:rsidRPr="00BC419E" w:rsidRDefault="00E5083F" w:rsidP="001D5635">
      <w:pPr>
        <w:jc w:val="both"/>
        <w:rPr>
          <w:sz w:val="26"/>
          <w:szCs w:val="24"/>
        </w:rPr>
      </w:pPr>
      <w:r w:rsidRPr="00BC419E">
        <w:rPr>
          <w:sz w:val="26"/>
          <w:szCs w:val="24"/>
        </w:rPr>
        <w:t>В)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E5083F" w:rsidRPr="00BC419E" w:rsidRDefault="00E5083F" w:rsidP="001D5635">
      <w:pPr>
        <w:jc w:val="both"/>
        <w:rPr>
          <w:sz w:val="26"/>
          <w:szCs w:val="24"/>
        </w:rPr>
      </w:pPr>
      <w:r w:rsidRPr="00BC419E">
        <w:rPr>
          <w:sz w:val="26"/>
          <w:szCs w:val="24"/>
        </w:rPr>
        <w:t xml:space="preserve">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котельных не планируется. </w:t>
      </w:r>
    </w:p>
    <w:p w:rsidR="00E5083F" w:rsidRPr="00BC419E" w:rsidRDefault="00E5083F" w:rsidP="001D5635">
      <w:pPr>
        <w:jc w:val="both"/>
        <w:rPr>
          <w:sz w:val="26"/>
          <w:szCs w:val="24"/>
        </w:rPr>
      </w:pPr>
      <w:r w:rsidRPr="00BC419E">
        <w:rPr>
          <w:sz w:val="26"/>
          <w:szCs w:val="24"/>
        </w:rPr>
        <w:t>Г) Строительство тепловых сетей для обеспечения нормативной надежности теплоснабжения</w:t>
      </w:r>
    </w:p>
    <w:p w:rsidR="00E5083F" w:rsidRPr="00BC419E" w:rsidRDefault="00E5083F" w:rsidP="001D5635">
      <w:pPr>
        <w:jc w:val="both"/>
        <w:rPr>
          <w:sz w:val="26"/>
          <w:szCs w:val="24"/>
        </w:rPr>
      </w:pPr>
      <w:r w:rsidRPr="00BC419E">
        <w:rPr>
          <w:sz w:val="26"/>
          <w:szCs w:val="24"/>
        </w:rPr>
        <w:t>В строительстве тепловых сетей для обеспечения нормативной надежности теплоснабжения нет необходимости.</w:t>
      </w:r>
    </w:p>
    <w:p w:rsidR="00E5083F" w:rsidRPr="00BC419E" w:rsidRDefault="00E5083F" w:rsidP="001D5635">
      <w:pPr>
        <w:jc w:val="both"/>
        <w:rPr>
          <w:sz w:val="26"/>
          <w:szCs w:val="24"/>
        </w:rPr>
      </w:pPr>
      <w:r w:rsidRPr="00BC419E">
        <w:rPr>
          <w:sz w:val="26"/>
          <w:szCs w:val="24"/>
        </w:rPr>
        <w:t>Д) Реконструкция тепловых сетей с увеличением диаметра трубопроводов для обеспечения перспективных приростов тепловой нагрузки.</w:t>
      </w:r>
    </w:p>
    <w:p w:rsidR="00E5083F" w:rsidRPr="00BC419E" w:rsidRDefault="00E5083F" w:rsidP="001D5635">
      <w:pPr>
        <w:pStyle w:val="ac"/>
        <w:spacing w:after="0" w:line="240" w:lineRule="auto"/>
        <w:ind w:left="0"/>
        <w:jc w:val="both"/>
        <w:rPr>
          <w:rFonts w:ascii="Times New Roman" w:hAnsi="Times New Roman"/>
          <w:sz w:val="26"/>
          <w:szCs w:val="24"/>
        </w:rPr>
      </w:pPr>
      <w:r w:rsidRPr="00BC419E">
        <w:rPr>
          <w:rFonts w:ascii="Times New Roman" w:hAnsi="Times New Roman"/>
          <w:sz w:val="26"/>
          <w:szCs w:val="24"/>
        </w:rPr>
        <w:t xml:space="preserve"> На расчетный срок планируется  реконструкция тепловой сети от котельной №12 СОШ с. Ерышевка, пл. Кирова д.1 в 2028 году, так как фактический износ составляет 90 %.</w:t>
      </w:r>
    </w:p>
    <w:p w:rsidR="00E5083F" w:rsidRPr="00BC419E" w:rsidRDefault="00E5083F" w:rsidP="001D5635">
      <w:pPr>
        <w:pStyle w:val="2"/>
        <w:ind w:left="0"/>
        <w:jc w:val="both"/>
        <w:rPr>
          <w:b w:val="0"/>
          <w:sz w:val="26"/>
          <w:szCs w:val="24"/>
        </w:rPr>
      </w:pPr>
      <w:r w:rsidRPr="00BC419E">
        <w:rPr>
          <w:b w:val="0"/>
          <w:sz w:val="26"/>
          <w:szCs w:val="24"/>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E5083F" w:rsidRPr="00BC419E" w:rsidRDefault="00E5083F" w:rsidP="001D5635">
      <w:pPr>
        <w:jc w:val="both"/>
        <w:rPr>
          <w:sz w:val="26"/>
          <w:szCs w:val="24"/>
        </w:rPr>
      </w:pPr>
      <w:r w:rsidRPr="00BC419E">
        <w:rPr>
          <w:sz w:val="26"/>
          <w:szCs w:val="24"/>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отсутствуют.</w:t>
      </w:r>
    </w:p>
    <w:p w:rsidR="00E5083F" w:rsidRPr="00BC419E" w:rsidRDefault="00E5083F" w:rsidP="001D5635">
      <w:pPr>
        <w:pStyle w:val="2"/>
        <w:ind w:left="0"/>
        <w:jc w:val="both"/>
        <w:rPr>
          <w:b w:val="0"/>
          <w:sz w:val="26"/>
          <w:szCs w:val="24"/>
        </w:rPr>
      </w:pPr>
      <w:r w:rsidRPr="00BC419E">
        <w:rPr>
          <w:b w:val="0"/>
          <w:sz w:val="26"/>
          <w:szCs w:val="24"/>
        </w:rPr>
        <w:t>Глава 10. Перспективные топливные балансы</w:t>
      </w:r>
    </w:p>
    <w:p w:rsidR="00E5083F" w:rsidRPr="00BC419E" w:rsidRDefault="00E5083F" w:rsidP="001D5635">
      <w:pPr>
        <w:jc w:val="both"/>
        <w:rPr>
          <w:sz w:val="26"/>
          <w:szCs w:val="24"/>
        </w:rPr>
      </w:pPr>
      <w:r w:rsidRPr="00BC419E">
        <w:rPr>
          <w:sz w:val="26"/>
          <w:szCs w:val="24"/>
        </w:rPr>
        <w:t>Основное влияние на динамику перспективного потребления топлива на котельных оказывает изменения присоединенной тепловой нагрузки. Кроме того, определенное влияние на выработку тепловой энергии и расход топлива имеют мероприятия, предусмотренные к реализации на источниках теплоснабжения и на тепловых сетях, находящихся в ведении теплосетевой организации Павловское МУПП «Энергетик».</w:t>
      </w:r>
    </w:p>
    <w:p w:rsidR="00E5083F" w:rsidRPr="00BC419E" w:rsidRDefault="00E5083F" w:rsidP="001D5635">
      <w:pPr>
        <w:pStyle w:val="2"/>
        <w:ind w:left="0"/>
        <w:jc w:val="both"/>
        <w:rPr>
          <w:b w:val="0"/>
          <w:sz w:val="26"/>
          <w:szCs w:val="24"/>
        </w:rPr>
      </w:pPr>
      <w:bookmarkStart w:id="194" w:name="__RefHeading__14892_1622391719"/>
      <w:bookmarkStart w:id="195" w:name="__RefHeading__140_629290490"/>
      <w:bookmarkStart w:id="196" w:name="__RefHeading__91_80430112"/>
      <w:bookmarkStart w:id="197" w:name="__RefHeading__189_1017922116"/>
      <w:bookmarkStart w:id="198" w:name="__RefHeading__240_1979640507"/>
      <w:bookmarkEnd w:id="194"/>
      <w:bookmarkEnd w:id="195"/>
      <w:bookmarkEnd w:id="196"/>
      <w:bookmarkEnd w:id="197"/>
      <w:bookmarkEnd w:id="198"/>
      <w:r w:rsidRPr="00BC419E">
        <w:rPr>
          <w:b w:val="0"/>
          <w:sz w:val="26"/>
          <w:szCs w:val="24"/>
        </w:rPr>
        <w:t>Глава 11. Оценка надежности теплоснабжения</w:t>
      </w:r>
    </w:p>
    <w:p w:rsidR="00E5083F" w:rsidRPr="00BC419E" w:rsidRDefault="00E5083F" w:rsidP="001D5635">
      <w:pPr>
        <w:jc w:val="both"/>
        <w:rPr>
          <w:sz w:val="26"/>
          <w:szCs w:val="24"/>
        </w:rPr>
      </w:pPr>
      <w:r w:rsidRPr="00BC419E">
        <w:rPr>
          <w:sz w:val="26"/>
          <w:szCs w:val="24"/>
        </w:rPr>
        <w:t>А) Перспективные показатели надежности, определяемые числом нарушений в подаче тепловой энергии</w:t>
      </w:r>
    </w:p>
    <w:p w:rsidR="00E5083F" w:rsidRPr="00BC419E" w:rsidRDefault="00E5083F" w:rsidP="001D5635">
      <w:pPr>
        <w:jc w:val="both"/>
        <w:rPr>
          <w:sz w:val="26"/>
          <w:szCs w:val="24"/>
        </w:rPr>
      </w:pPr>
      <w:r w:rsidRPr="00BC419E">
        <w:rPr>
          <w:sz w:val="26"/>
          <w:szCs w:val="24"/>
        </w:rPr>
        <w:t xml:space="preserve">С достаточной степенью точности спрогнозировать количество нарушений в подаче тепловой энергии к окончанию расчетного периода разработки Схемы теплоснабжения Ерышевского СП невозможно. </w:t>
      </w:r>
    </w:p>
    <w:p w:rsidR="00E5083F" w:rsidRPr="00BC419E" w:rsidRDefault="00E5083F" w:rsidP="001D5635">
      <w:pPr>
        <w:jc w:val="both"/>
        <w:rPr>
          <w:sz w:val="26"/>
          <w:szCs w:val="24"/>
        </w:rPr>
      </w:pPr>
      <w:r w:rsidRPr="00BC419E">
        <w:rPr>
          <w:sz w:val="26"/>
          <w:szCs w:val="24"/>
        </w:rPr>
        <w:t>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E5083F" w:rsidRPr="00BC419E" w:rsidRDefault="00E5083F" w:rsidP="001D5635">
      <w:pPr>
        <w:jc w:val="both"/>
        <w:rPr>
          <w:sz w:val="26"/>
          <w:szCs w:val="24"/>
        </w:rPr>
      </w:pPr>
      <w:r w:rsidRPr="00BC419E">
        <w:rPr>
          <w:sz w:val="26"/>
          <w:szCs w:val="24"/>
        </w:rPr>
        <w:t>Б) Перспективные показатели, определяемые приведенной продолжительностью прекращенной подачи тепловой энергии</w:t>
      </w:r>
    </w:p>
    <w:p w:rsidR="00E5083F" w:rsidRPr="00BC419E" w:rsidRDefault="00E5083F" w:rsidP="001D5635">
      <w:pPr>
        <w:jc w:val="both"/>
        <w:rPr>
          <w:sz w:val="26"/>
          <w:szCs w:val="24"/>
        </w:rPr>
      </w:pPr>
      <w:r w:rsidRPr="00BC419E">
        <w:rPr>
          <w:sz w:val="26"/>
          <w:szCs w:val="24"/>
        </w:rPr>
        <w:t>Нарушений в подаче тепловой энергии не зафиксировано.</w:t>
      </w:r>
    </w:p>
    <w:p w:rsidR="00E5083F" w:rsidRPr="00BC419E" w:rsidRDefault="00E5083F" w:rsidP="001D5635">
      <w:pPr>
        <w:jc w:val="both"/>
        <w:rPr>
          <w:sz w:val="26"/>
          <w:szCs w:val="24"/>
        </w:rPr>
      </w:pPr>
      <w:r w:rsidRPr="00BC419E">
        <w:rPr>
          <w:sz w:val="26"/>
          <w:szCs w:val="24"/>
        </w:rPr>
        <w:t xml:space="preserve">С достаточной степенью точности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невозможно. </w:t>
      </w:r>
    </w:p>
    <w:p w:rsidR="00E5083F" w:rsidRPr="00BC419E" w:rsidRDefault="00E5083F" w:rsidP="001D5635">
      <w:pPr>
        <w:jc w:val="both"/>
        <w:rPr>
          <w:sz w:val="26"/>
          <w:szCs w:val="24"/>
        </w:rPr>
      </w:pPr>
      <w:r w:rsidRPr="00BC419E">
        <w:rPr>
          <w:sz w:val="26"/>
          <w:szCs w:val="24"/>
        </w:rPr>
        <w:t>В) Перспективные показатели, определяемые приведенным объемом недостаточного отпуска тепла в результате нарушений в подаче тепловой энергии</w:t>
      </w:r>
    </w:p>
    <w:p w:rsidR="00E5083F" w:rsidRPr="00BC419E" w:rsidRDefault="00E5083F" w:rsidP="001D5635">
      <w:pPr>
        <w:jc w:val="both"/>
        <w:rPr>
          <w:sz w:val="26"/>
          <w:szCs w:val="24"/>
        </w:rPr>
      </w:pPr>
      <w:r w:rsidRPr="00BC419E">
        <w:rPr>
          <w:sz w:val="26"/>
          <w:szCs w:val="24"/>
        </w:rPr>
        <w:t>Если температура в отапливаемых помещениях ниже нормы, по письменным заявлениям руководителей учреждений производится анализ причин недостаточного отпуска тепла, выявленные недостатки устраняются в течение одного рабочего дня.</w:t>
      </w:r>
    </w:p>
    <w:p w:rsidR="00E5083F" w:rsidRPr="00BC419E" w:rsidRDefault="00E5083F" w:rsidP="001D5635">
      <w:pPr>
        <w:jc w:val="both"/>
        <w:rPr>
          <w:sz w:val="26"/>
          <w:szCs w:val="24"/>
        </w:rPr>
      </w:pPr>
      <w:r w:rsidRPr="00BC419E">
        <w:rPr>
          <w:sz w:val="26"/>
          <w:szCs w:val="24"/>
        </w:rPr>
        <w:t>Г) Перспективные показатели, определяемые средневзвешенной величиной отклонений температуры теплоносителя, соответствующих отклонениями параметров теплоносителя в результате нарушений в подаче тепловой энергии</w:t>
      </w:r>
    </w:p>
    <w:p w:rsidR="00E5083F" w:rsidRPr="00BC419E" w:rsidRDefault="00E5083F" w:rsidP="001D5635">
      <w:pPr>
        <w:jc w:val="both"/>
        <w:rPr>
          <w:sz w:val="26"/>
          <w:szCs w:val="24"/>
        </w:rPr>
      </w:pPr>
      <w:r w:rsidRPr="00BC419E">
        <w:rPr>
          <w:sz w:val="26"/>
          <w:szCs w:val="24"/>
        </w:rPr>
        <w:t xml:space="preserve">Не производилось.     </w:t>
      </w:r>
    </w:p>
    <w:p w:rsidR="00E5083F" w:rsidRPr="00BC419E" w:rsidRDefault="00E5083F" w:rsidP="001D5635">
      <w:pPr>
        <w:jc w:val="both"/>
        <w:rPr>
          <w:sz w:val="26"/>
          <w:szCs w:val="24"/>
        </w:rPr>
      </w:pPr>
      <w:r w:rsidRPr="00BC419E">
        <w:rPr>
          <w:sz w:val="26"/>
          <w:szCs w:val="24"/>
        </w:rPr>
        <w:t>Д)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E5083F" w:rsidRPr="00BC419E" w:rsidRDefault="00E5083F" w:rsidP="001D5635">
      <w:pPr>
        <w:jc w:val="both"/>
        <w:rPr>
          <w:sz w:val="26"/>
          <w:szCs w:val="24"/>
        </w:rPr>
      </w:pPr>
      <w:r w:rsidRPr="00BC419E">
        <w:rPr>
          <w:sz w:val="26"/>
          <w:szCs w:val="24"/>
        </w:rPr>
        <w:t>Рациональных тепловых схем с дублированными связями и новыми технологиями нет.</w:t>
      </w:r>
    </w:p>
    <w:p w:rsidR="00E5083F" w:rsidRPr="00BC419E" w:rsidRDefault="00E5083F" w:rsidP="001D5635">
      <w:pPr>
        <w:jc w:val="both"/>
        <w:rPr>
          <w:sz w:val="26"/>
          <w:szCs w:val="24"/>
        </w:rPr>
      </w:pPr>
      <w:r w:rsidRPr="00BC419E">
        <w:rPr>
          <w:sz w:val="26"/>
          <w:szCs w:val="24"/>
        </w:rPr>
        <w:t>Е) Установка резервного оборудования</w:t>
      </w:r>
    </w:p>
    <w:p w:rsidR="00E5083F" w:rsidRPr="00BC419E" w:rsidRDefault="00E5083F" w:rsidP="001D5635">
      <w:pPr>
        <w:jc w:val="both"/>
        <w:rPr>
          <w:sz w:val="26"/>
          <w:szCs w:val="24"/>
        </w:rPr>
      </w:pPr>
      <w:r w:rsidRPr="00BC419E">
        <w:rPr>
          <w:sz w:val="26"/>
          <w:szCs w:val="24"/>
        </w:rPr>
        <w:t>у котельных нет резервных котлов.</w:t>
      </w:r>
    </w:p>
    <w:p w:rsidR="00E5083F" w:rsidRPr="00BC419E" w:rsidRDefault="00E5083F" w:rsidP="001D5635">
      <w:pPr>
        <w:pStyle w:val="2"/>
        <w:ind w:left="0"/>
        <w:jc w:val="both"/>
        <w:rPr>
          <w:b w:val="0"/>
          <w:sz w:val="26"/>
          <w:szCs w:val="24"/>
        </w:rPr>
      </w:pPr>
      <w:r w:rsidRPr="00BC419E">
        <w:rPr>
          <w:b w:val="0"/>
          <w:sz w:val="26"/>
          <w:szCs w:val="24"/>
        </w:rPr>
        <w:t>Глава 12. Обоснование инвестиций в строительство, реконструкцию, техническое перевооружение и (или) модернизацию</w:t>
      </w:r>
    </w:p>
    <w:p w:rsidR="00E5083F" w:rsidRPr="00BC419E" w:rsidRDefault="00E5083F" w:rsidP="001D5635">
      <w:pPr>
        <w:jc w:val="both"/>
        <w:rPr>
          <w:sz w:val="26"/>
          <w:szCs w:val="24"/>
          <w:shd w:val="clear" w:color="auto" w:fill="FFFFFF"/>
        </w:rPr>
      </w:pPr>
      <w:r w:rsidRPr="00BC419E">
        <w:rPr>
          <w:sz w:val="26"/>
          <w:szCs w:val="24"/>
        </w:rPr>
        <w:t>На расчетный период планируется реконструкция, модернизации и технического перевооружения источников теплоснабжения и сетей теплоснабжения. План мероприятий представлен в таблице 12.</w:t>
      </w:r>
    </w:p>
    <w:p w:rsidR="00E5083F" w:rsidRPr="00BC419E" w:rsidRDefault="00E5083F" w:rsidP="001D5635">
      <w:pPr>
        <w:jc w:val="both"/>
        <w:rPr>
          <w:sz w:val="26"/>
          <w:szCs w:val="24"/>
        </w:rPr>
      </w:pPr>
      <w:r w:rsidRPr="00BC419E">
        <w:rPr>
          <w:sz w:val="26"/>
          <w:szCs w:val="24"/>
          <w:shd w:val="clear" w:color="auto" w:fill="FFFFFF"/>
        </w:rPr>
        <w:t>Таблица 12. Обоснование инвестиций в реконструкцию и техническое перевооружение объектов теплоснабжения Ерышевского СП</w:t>
      </w:r>
    </w:p>
    <w:tbl>
      <w:tblPr>
        <w:tblW w:w="0" w:type="auto"/>
        <w:tblLayout w:type="fixed"/>
        <w:tblLook w:val="04A0"/>
      </w:tblPr>
      <w:tblGrid>
        <w:gridCol w:w="540"/>
        <w:gridCol w:w="2235"/>
        <w:gridCol w:w="772"/>
        <w:gridCol w:w="996"/>
        <w:gridCol w:w="996"/>
        <w:gridCol w:w="911"/>
        <w:gridCol w:w="841"/>
        <w:gridCol w:w="696"/>
        <w:gridCol w:w="776"/>
        <w:gridCol w:w="807"/>
      </w:tblGrid>
      <w:tr w:rsidR="00E5083F" w:rsidRPr="00BC419E" w:rsidTr="00965309">
        <w:trPr>
          <w:trHeight w:val="126"/>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 п/п</w:t>
            </w:r>
          </w:p>
        </w:tc>
        <w:tc>
          <w:tcPr>
            <w:tcW w:w="2235"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Наименование мероприятий</w:t>
            </w:r>
          </w:p>
        </w:tc>
        <w:tc>
          <w:tcPr>
            <w:tcW w:w="6795" w:type="dxa"/>
            <w:gridSpan w:val="8"/>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Период реализации мероприятий по годам, руб.</w:t>
            </w:r>
          </w:p>
        </w:tc>
      </w:tr>
      <w:tr w:rsidR="00E5083F" w:rsidRPr="00BC419E" w:rsidTr="00965309">
        <w:trPr>
          <w:trHeight w:val="126"/>
        </w:trPr>
        <w:tc>
          <w:tcPr>
            <w:tcW w:w="540"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p>
        </w:tc>
        <w:tc>
          <w:tcPr>
            <w:tcW w:w="2235"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p>
        </w:tc>
        <w:tc>
          <w:tcPr>
            <w:tcW w:w="77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2023</w:t>
            </w:r>
          </w:p>
        </w:tc>
        <w:tc>
          <w:tcPr>
            <w:tcW w:w="996"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2024</w:t>
            </w:r>
          </w:p>
        </w:tc>
        <w:tc>
          <w:tcPr>
            <w:tcW w:w="996"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2025</w:t>
            </w:r>
          </w:p>
        </w:tc>
        <w:tc>
          <w:tcPr>
            <w:tcW w:w="911"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2026</w:t>
            </w:r>
          </w:p>
        </w:tc>
        <w:tc>
          <w:tcPr>
            <w:tcW w:w="841"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2027</w:t>
            </w:r>
          </w:p>
        </w:tc>
        <w:tc>
          <w:tcPr>
            <w:tcW w:w="696"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2028</w:t>
            </w:r>
          </w:p>
        </w:tc>
        <w:tc>
          <w:tcPr>
            <w:tcW w:w="776"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2029-2034</w:t>
            </w:r>
          </w:p>
        </w:tc>
        <w:tc>
          <w:tcPr>
            <w:tcW w:w="80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5083F" w:rsidRPr="00BC419E" w:rsidRDefault="00E5083F" w:rsidP="001D5635">
            <w:pPr>
              <w:jc w:val="both"/>
              <w:rPr>
                <w:sz w:val="26"/>
                <w:szCs w:val="24"/>
              </w:rPr>
            </w:pPr>
            <w:r w:rsidRPr="00BC419E">
              <w:rPr>
                <w:sz w:val="26"/>
                <w:szCs w:val="24"/>
              </w:rPr>
              <w:t>Всего</w:t>
            </w:r>
          </w:p>
        </w:tc>
      </w:tr>
      <w:tr w:rsidR="00E5083F" w:rsidRPr="00BC419E" w:rsidTr="00965309">
        <w:trPr>
          <w:trHeight w:val="126"/>
        </w:trPr>
        <w:tc>
          <w:tcPr>
            <w:tcW w:w="54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p>
        </w:tc>
        <w:tc>
          <w:tcPr>
            <w:tcW w:w="9030" w:type="dxa"/>
            <w:gridSpan w:val="9"/>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Теплоснабжение</w:t>
            </w:r>
          </w:p>
        </w:tc>
      </w:tr>
      <w:tr w:rsidR="00E5083F" w:rsidRPr="00BC419E" w:rsidTr="00965309">
        <w:trPr>
          <w:trHeight w:val="126"/>
        </w:trPr>
        <w:tc>
          <w:tcPr>
            <w:tcW w:w="540"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1</w:t>
            </w:r>
          </w:p>
        </w:tc>
        <w:tc>
          <w:tcPr>
            <w:tcW w:w="2235" w:type="dxa"/>
            <w:tcBorders>
              <w:top w:val="single" w:sz="4" w:space="0" w:color="000000"/>
              <w:left w:val="single" w:sz="4" w:space="0" w:color="000000"/>
              <w:bottom w:val="single" w:sz="4" w:space="0" w:color="000000"/>
              <w:right w:val="single" w:sz="4" w:space="0" w:color="000000"/>
            </w:tcBorders>
            <w:vAlign w:val="bottom"/>
          </w:tcPr>
          <w:p w:rsidR="00E5083F" w:rsidRPr="00BC419E" w:rsidRDefault="00E5083F" w:rsidP="001D5635">
            <w:pPr>
              <w:jc w:val="both"/>
              <w:rPr>
                <w:sz w:val="26"/>
                <w:szCs w:val="24"/>
              </w:rPr>
            </w:pPr>
            <w:r w:rsidRPr="00BC419E">
              <w:rPr>
                <w:sz w:val="26"/>
                <w:szCs w:val="24"/>
              </w:rPr>
              <w:t>Реконструкция теплосети котельной №12 СОШ с. Ерышевка пл. Кирова,1</w:t>
            </w:r>
          </w:p>
        </w:tc>
        <w:tc>
          <w:tcPr>
            <w:tcW w:w="772"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99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99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91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629,730</w:t>
            </w:r>
          </w:p>
        </w:tc>
        <w:tc>
          <w:tcPr>
            <w:tcW w:w="77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807"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629,730</w:t>
            </w:r>
          </w:p>
        </w:tc>
      </w:tr>
      <w:tr w:rsidR="00E5083F" w:rsidRPr="00BC419E" w:rsidTr="00965309">
        <w:trPr>
          <w:trHeight w:val="390"/>
        </w:trPr>
        <w:tc>
          <w:tcPr>
            <w:tcW w:w="2775" w:type="dxa"/>
            <w:gridSpan w:val="2"/>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Итого:</w:t>
            </w:r>
          </w:p>
        </w:tc>
        <w:tc>
          <w:tcPr>
            <w:tcW w:w="772"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99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99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91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629,730</w:t>
            </w:r>
          </w:p>
        </w:tc>
        <w:tc>
          <w:tcPr>
            <w:tcW w:w="776"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0</w:t>
            </w:r>
          </w:p>
        </w:tc>
        <w:tc>
          <w:tcPr>
            <w:tcW w:w="807" w:type="dxa"/>
            <w:tcBorders>
              <w:top w:val="single" w:sz="4" w:space="0" w:color="000000"/>
              <w:left w:val="single" w:sz="4" w:space="0" w:color="000000"/>
              <w:bottom w:val="single" w:sz="4" w:space="0" w:color="000000"/>
              <w:right w:val="single" w:sz="4" w:space="0" w:color="000000"/>
            </w:tcBorders>
            <w:vAlign w:val="center"/>
          </w:tcPr>
          <w:p w:rsidR="00E5083F" w:rsidRPr="00BC419E" w:rsidRDefault="00E5083F" w:rsidP="001D5635">
            <w:pPr>
              <w:jc w:val="both"/>
              <w:rPr>
                <w:sz w:val="26"/>
                <w:szCs w:val="24"/>
              </w:rPr>
            </w:pPr>
            <w:r w:rsidRPr="00BC419E">
              <w:rPr>
                <w:sz w:val="26"/>
                <w:szCs w:val="24"/>
              </w:rPr>
              <w:t>629,730</w:t>
            </w:r>
          </w:p>
        </w:tc>
      </w:tr>
    </w:tbl>
    <w:p w:rsidR="00E5083F" w:rsidRPr="00BC419E" w:rsidRDefault="00E5083F" w:rsidP="001D5635">
      <w:pPr>
        <w:pStyle w:val="2"/>
        <w:ind w:left="0"/>
        <w:jc w:val="both"/>
        <w:rPr>
          <w:b w:val="0"/>
          <w:sz w:val="26"/>
          <w:szCs w:val="24"/>
        </w:rPr>
      </w:pPr>
      <w:r w:rsidRPr="00BC419E">
        <w:rPr>
          <w:b w:val="0"/>
          <w:sz w:val="26"/>
          <w:szCs w:val="24"/>
        </w:rPr>
        <w:t>Глава 13. Индикаторы развития систем теплоснабжения поселения, городского округа, города федерального значения</w:t>
      </w:r>
    </w:p>
    <w:p w:rsidR="00E5083F" w:rsidRPr="00BC419E" w:rsidRDefault="00E5083F" w:rsidP="001D5635">
      <w:pPr>
        <w:jc w:val="both"/>
        <w:rPr>
          <w:sz w:val="26"/>
          <w:szCs w:val="24"/>
        </w:rPr>
      </w:pPr>
      <w:r w:rsidRPr="00BC419E">
        <w:rPr>
          <w:sz w:val="26"/>
          <w:szCs w:val="24"/>
        </w:rPr>
        <w:t>Представлены в разделе 14.</w:t>
      </w:r>
    </w:p>
    <w:p w:rsidR="00E5083F" w:rsidRPr="00BC419E" w:rsidRDefault="00E5083F" w:rsidP="001D5635">
      <w:pPr>
        <w:pStyle w:val="2"/>
        <w:numPr>
          <w:ilvl w:val="1"/>
          <w:numId w:val="0"/>
        </w:numPr>
        <w:jc w:val="both"/>
        <w:rPr>
          <w:b w:val="0"/>
          <w:sz w:val="26"/>
          <w:szCs w:val="24"/>
        </w:rPr>
      </w:pPr>
      <w:r w:rsidRPr="00BC419E">
        <w:rPr>
          <w:b w:val="0"/>
          <w:sz w:val="26"/>
          <w:szCs w:val="24"/>
        </w:rPr>
        <w:t>Глава 14. Ценовые (тарифные) последствия</w:t>
      </w:r>
    </w:p>
    <w:p w:rsidR="00E5083F" w:rsidRPr="00BC419E" w:rsidRDefault="00E5083F" w:rsidP="001D5635">
      <w:pPr>
        <w:jc w:val="both"/>
        <w:rPr>
          <w:sz w:val="26"/>
          <w:szCs w:val="24"/>
        </w:rPr>
      </w:pPr>
      <w:r w:rsidRPr="00BC419E">
        <w:rPr>
          <w:sz w:val="26"/>
          <w:szCs w:val="24"/>
        </w:rPr>
        <w:t>Результаты оценки ценовых (тарифных) последствий реализации проектов схемы теплоснабжения на основании разработанных тарифно- балансовых моделей выполнить невозможно.</w:t>
      </w:r>
    </w:p>
    <w:p w:rsidR="00E5083F" w:rsidRPr="00BC419E" w:rsidRDefault="00E5083F" w:rsidP="001D5635">
      <w:pPr>
        <w:pStyle w:val="2"/>
        <w:ind w:left="0"/>
        <w:jc w:val="both"/>
        <w:rPr>
          <w:b w:val="0"/>
          <w:sz w:val="26"/>
          <w:szCs w:val="24"/>
        </w:rPr>
      </w:pPr>
      <w:bookmarkStart w:id="199" w:name="__RefHeading__14894_1622391719"/>
      <w:bookmarkStart w:id="200" w:name="__RefHeading__142_629290490"/>
      <w:bookmarkStart w:id="201" w:name="__RefHeading__93_80430112"/>
      <w:bookmarkStart w:id="202" w:name="__RefHeading__191_1017922116"/>
      <w:bookmarkStart w:id="203" w:name="__RefHeading__242_1979640507"/>
      <w:bookmarkEnd w:id="199"/>
      <w:bookmarkEnd w:id="200"/>
      <w:bookmarkEnd w:id="201"/>
      <w:bookmarkEnd w:id="202"/>
      <w:bookmarkEnd w:id="203"/>
      <w:r w:rsidRPr="00BC419E">
        <w:rPr>
          <w:b w:val="0"/>
          <w:sz w:val="26"/>
          <w:szCs w:val="24"/>
        </w:rPr>
        <w:t>Глава 15. Реестр единых теплоснабжающих организаций</w:t>
      </w:r>
    </w:p>
    <w:p w:rsidR="00E5083F" w:rsidRPr="00BC419E" w:rsidRDefault="00E5083F" w:rsidP="001D5635">
      <w:pPr>
        <w:jc w:val="both"/>
        <w:rPr>
          <w:sz w:val="26"/>
          <w:szCs w:val="24"/>
        </w:rPr>
      </w:pPr>
      <w:r w:rsidRPr="00BC419E">
        <w:rPr>
          <w:sz w:val="26"/>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 </w:t>
      </w:r>
    </w:p>
    <w:p w:rsidR="00E5083F" w:rsidRPr="00BC419E" w:rsidRDefault="00E5083F" w:rsidP="001D5635">
      <w:pPr>
        <w:jc w:val="both"/>
        <w:rPr>
          <w:sz w:val="26"/>
          <w:szCs w:val="24"/>
        </w:rPr>
      </w:pPr>
      <w:r w:rsidRPr="00BC419E">
        <w:rPr>
          <w:sz w:val="26"/>
          <w:szCs w:val="24"/>
        </w:rPr>
        <w:t xml:space="preserve">Критерии и порядок определения единой теплоснабжающей организации: </w:t>
      </w:r>
    </w:p>
    <w:p w:rsidR="00E5083F" w:rsidRPr="00BC419E" w:rsidRDefault="00E5083F" w:rsidP="001D5635">
      <w:pPr>
        <w:jc w:val="both"/>
        <w:rPr>
          <w:sz w:val="26"/>
          <w:szCs w:val="24"/>
        </w:rPr>
      </w:pPr>
      <w:r w:rsidRPr="00BC419E">
        <w:rPr>
          <w:sz w:val="26"/>
          <w:szCs w:val="24"/>
        </w:rPr>
        <w:t xml:space="preserve">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 </w:t>
      </w:r>
    </w:p>
    <w:p w:rsidR="00E5083F" w:rsidRPr="00BC419E" w:rsidRDefault="00E5083F" w:rsidP="001D5635">
      <w:pPr>
        <w:jc w:val="both"/>
        <w:rPr>
          <w:sz w:val="26"/>
          <w:szCs w:val="24"/>
        </w:rPr>
      </w:pPr>
      <w:r w:rsidRPr="00BC419E">
        <w:rPr>
          <w:sz w:val="26"/>
          <w:szCs w:val="24"/>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E5083F" w:rsidRPr="00BC419E" w:rsidRDefault="00E5083F" w:rsidP="001D5635">
      <w:pPr>
        <w:jc w:val="both"/>
        <w:rPr>
          <w:sz w:val="26"/>
          <w:szCs w:val="24"/>
        </w:rPr>
      </w:pPr>
      <w:r w:rsidRPr="00BC419E">
        <w:rPr>
          <w:sz w:val="26"/>
          <w:szCs w:val="24"/>
        </w:rPr>
        <w:t xml:space="preserve">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E5083F" w:rsidRPr="00BC419E" w:rsidRDefault="00E5083F" w:rsidP="001D5635">
      <w:pPr>
        <w:jc w:val="both"/>
        <w:rPr>
          <w:sz w:val="26"/>
          <w:szCs w:val="24"/>
        </w:rPr>
      </w:pPr>
      <w:r w:rsidRPr="00BC419E">
        <w:rPr>
          <w:sz w:val="26"/>
          <w:szCs w:val="24"/>
        </w:rP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rsidR="00E5083F" w:rsidRPr="00BC419E" w:rsidRDefault="00E5083F" w:rsidP="001D5635">
      <w:pPr>
        <w:numPr>
          <w:ilvl w:val="0"/>
          <w:numId w:val="22"/>
        </w:numPr>
        <w:suppressAutoHyphens/>
        <w:ind w:left="0" w:firstLine="0"/>
        <w:jc w:val="both"/>
        <w:rPr>
          <w:sz w:val="26"/>
          <w:szCs w:val="24"/>
        </w:rPr>
      </w:pPr>
      <w:r w:rsidRPr="00BC419E">
        <w:rPr>
          <w:sz w:val="26"/>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5083F" w:rsidRPr="00BC419E" w:rsidRDefault="00E5083F" w:rsidP="001D5635">
      <w:pPr>
        <w:numPr>
          <w:ilvl w:val="0"/>
          <w:numId w:val="22"/>
        </w:numPr>
        <w:suppressAutoHyphens/>
        <w:ind w:left="0" w:firstLine="0"/>
        <w:jc w:val="both"/>
        <w:rPr>
          <w:sz w:val="26"/>
          <w:szCs w:val="24"/>
        </w:rPr>
      </w:pPr>
      <w:r w:rsidRPr="00BC419E">
        <w:rPr>
          <w:sz w:val="26"/>
          <w:szCs w:val="24"/>
        </w:rPr>
        <w:t xml:space="preserve">размер собственного капитала; </w:t>
      </w:r>
    </w:p>
    <w:p w:rsidR="00E5083F" w:rsidRPr="00BC419E" w:rsidRDefault="00E5083F" w:rsidP="001D5635">
      <w:pPr>
        <w:numPr>
          <w:ilvl w:val="0"/>
          <w:numId w:val="22"/>
        </w:numPr>
        <w:suppressAutoHyphens/>
        <w:ind w:left="0" w:firstLine="0"/>
        <w:jc w:val="both"/>
        <w:rPr>
          <w:sz w:val="26"/>
          <w:szCs w:val="24"/>
        </w:rPr>
      </w:pPr>
      <w:r w:rsidRPr="00BC419E">
        <w:rPr>
          <w:sz w:val="26"/>
          <w:szCs w:val="24"/>
        </w:rPr>
        <w:t>способность в лучшей мере обеспечить надежность теплоснабжения в соответствующей системе теплоснабжения.</w:t>
      </w:r>
    </w:p>
    <w:p w:rsidR="00E5083F" w:rsidRPr="00BC419E" w:rsidRDefault="00E5083F" w:rsidP="001D5635">
      <w:pPr>
        <w:jc w:val="both"/>
        <w:rPr>
          <w:sz w:val="26"/>
          <w:szCs w:val="24"/>
        </w:rPr>
      </w:pPr>
      <w:r w:rsidRPr="00BC419E">
        <w:rPr>
          <w:sz w:val="26"/>
          <w:szCs w:val="24"/>
        </w:rPr>
        <w:t xml:space="preserve">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E5083F" w:rsidRPr="00BC419E" w:rsidRDefault="00E5083F" w:rsidP="001D5635">
      <w:pPr>
        <w:jc w:val="both"/>
        <w:rPr>
          <w:sz w:val="26"/>
          <w:szCs w:val="24"/>
        </w:rPr>
      </w:pPr>
      <w:r w:rsidRPr="00BC419E">
        <w:rPr>
          <w:sz w:val="26"/>
          <w:szCs w:val="24"/>
        </w:rPr>
        <w:t xml:space="preserve">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E5083F" w:rsidRPr="00BC419E" w:rsidRDefault="00E5083F" w:rsidP="001D5635">
      <w:pPr>
        <w:jc w:val="both"/>
        <w:rPr>
          <w:sz w:val="26"/>
          <w:szCs w:val="24"/>
        </w:rPr>
      </w:pPr>
      <w:r w:rsidRPr="00BC419E">
        <w:rPr>
          <w:sz w:val="26"/>
          <w:szCs w:val="24"/>
        </w:rPr>
        <w:t xml:space="preserve">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E5083F" w:rsidRPr="00BC419E" w:rsidRDefault="00E5083F" w:rsidP="001D5635">
      <w:pPr>
        <w:jc w:val="both"/>
        <w:rPr>
          <w:sz w:val="26"/>
          <w:szCs w:val="24"/>
        </w:rPr>
      </w:pPr>
      <w:r w:rsidRPr="00BC419E">
        <w:rPr>
          <w:sz w:val="26"/>
          <w:szCs w:val="24"/>
        </w:rPr>
        <w:t xml:space="preserve">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E5083F" w:rsidRPr="00BC419E" w:rsidRDefault="00E5083F" w:rsidP="001D5635">
      <w:pPr>
        <w:jc w:val="both"/>
        <w:rPr>
          <w:sz w:val="26"/>
          <w:szCs w:val="24"/>
        </w:rPr>
      </w:pPr>
      <w:r w:rsidRPr="00BC419E">
        <w:rPr>
          <w:sz w:val="26"/>
          <w:szCs w:val="24"/>
        </w:rPr>
        <w:t xml:space="preserve">9. Единая теплоснабжающая организация при осуществлении своей деятельности обязана: </w:t>
      </w:r>
    </w:p>
    <w:p w:rsidR="00E5083F" w:rsidRPr="00BC419E" w:rsidRDefault="00E5083F" w:rsidP="001D5635">
      <w:pPr>
        <w:numPr>
          <w:ilvl w:val="0"/>
          <w:numId w:val="21"/>
        </w:numPr>
        <w:suppressAutoHyphens/>
        <w:ind w:left="0" w:firstLine="0"/>
        <w:jc w:val="both"/>
        <w:rPr>
          <w:sz w:val="26"/>
          <w:szCs w:val="24"/>
        </w:rPr>
      </w:pPr>
      <w:r w:rsidRPr="00BC419E">
        <w:rPr>
          <w:sz w:val="26"/>
          <w:szCs w:val="24"/>
        </w:rPr>
        <w:t xml:space="preserve">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E5083F" w:rsidRPr="00BC419E" w:rsidRDefault="00E5083F" w:rsidP="001D5635">
      <w:pPr>
        <w:numPr>
          <w:ilvl w:val="0"/>
          <w:numId w:val="21"/>
        </w:numPr>
        <w:suppressAutoHyphens/>
        <w:ind w:left="0" w:firstLine="0"/>
        <w:jc w:val="both"/>
        <w:rPr>
          <w:sz w:val="26"/>
          <w:szCs w:val="24"/>
        </w:rPr>
      </w:pPr>
      <w:r w:rsidRPr="00BC419E">
        <w:rPr>
          <w:sz w:val="26"/>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E5083F" w:rsidRPr="00BC419E" w:rsidRDefault="00E5083F" w:rsidP="001D5635">
      <w:pPr>
        <w:numPr>
          <w:ilvl w:val="0"/>
          <w:numId w:val="21"/>
        </w:numPr>
        <w:suppressAutoHyphens/>
        <w:ind w:left="0" w:firstLine="0"/>
        <w:jc w:val="both"/>
        <w:rPr>
          <w:sz w:val="26"/>
          <w:szCs w:val="24"/>
        </w:rPr>
      </w:pPr>
      <w:r w:rsidRPr="00BC419E">
        <w:rPr>
          <w:sz w:val="26"/>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5083F" w:rsidRPr="00BC419E" w:rsidRDefault="00E5083F" w:rsidP="001D5635">
      <w:pPr>
        <w:jc w:val="both"/>
        <w:rPr>
          <w:sz w:val="26"/>
          <w:szCs w:val="24"/>
        </w:rPr>
      </w:pPr>
      <w:r w:rsidRPr="00BC419E">
        <w:rPr>
          <w:sz w:val="26"/>
          <w:szCs w:val="24"/>
        </w:rPr>
        <w:t>В настоящее время одна организация на территории Ерышевского СП отвечает всем требованиям критериев по определению теплоснабжающей организации – Павловское МУПП «Энергетик».</w:t>
      </w:r>
    </w:p>
    <w:p w:rsidR="00E5083F" w:rsidRPr="00BC419E" w:rsidRDefault="00E5083F" w:rsidP="001D5635">
      <w:pPr>
        <w:pStyle w:val="2"/>
        <w:ind w:left="0"/>
        <w:jc w:val="both"/>
        <w:rPr>
          <w:b w:val="0"/>
          <w:sz w:val="26"/>
          <w:szCs w:val="24"/>
        </w:rPr>
      </w:pPr>
      <w:r w:rsidRPr="00BC419E">
        <w:rPr>
          <w:b w:val="0"/>
          <w:sz w:val="26"/>
          <w:szCs w:val="24"/>
        </w:rPr>
        <w:t>Глава 16. Реестр мероприятий схемы теплоснабжения</w:t>
      </w:r>
    </w:p>
    <w:p w:rsidR="00E5083F" w:rsidRPr="00BC419E" w:rsidRDefault="00E5083F" w:rsidP="001D5635">
      <w:pPr>
        <w:jc w:val="both"/>
        <w:rPr>
          <w:sz w:val="26"/>
          <w:szCs w:val="24"/>
        </w:rPr>
      </w:pPr>
      <w:r w:rsidRPr="00BC419E">
        <w:rPr>
          <w:sz w:val="26"/>
          <w:szCs w:val="24"/>
        </w:rPr>
        <w:t>Таблица 16. Реестр мероприятий схемы теплоснабжения</w:t>
      </w:r>
    </w:p>
    <w:tbl>
      <w:tblPr>
        <w:tblW w:w="0" w:type="auto"/>
        <w:tblLayout w:type="fixed"/>
        <w:tblLook w:val="04A0"/>
      </w:tblPr>
      <w:tblGrid>
        <w:gridCol w:w="4188"/>
        <w:gridCol w:w="2296"/>
        <w:gridCol w:w="3035"/>
      </w:tblGrid>
      <w:tr w:rsidR="00E5083F" w:rsidRPr="00BC419E" w:rsidTr="00965309">
        <w:trPr>
          <w:trHeight w:val="85"/>
        </w:trPr>
        <w:tc>
          <w:tcPr>
            <w:tcW w:w="4188" w:type="dxa"/>
            <w:tcBorders>
              <w:top w:val="single" w:sz="8" w:space="0" w:color="000000"/>
              <w:left w:val="single" w:sz="8" w:space="0" w:color="000000"/>
              <w:bottom w:val="single" w:sz="8"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Планируемые реконструкции, ремонты, замены оборудования</w:t>
            </w:r>
          </w:p>
        </w:tc>
        <w:tc>
          <w:tcPr>
            <w:tcW w:w="2296" w:type="dxa"/>
            <w:tcBorders>
              <w:top w:val="single" w:sz="8" w:space="0" w:color="000000"/>
              <w:left w:val="single" w:sz="8" w:space="0" w:color="000000"/>
              <w:bottom w:val="single" w:sz="8"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Планируемый год реализации</w:t>
            </w:r>
          </w:p>
        </w:tc>
        <w:tc>
          <w:tcPr>
            <w:tcW w:w="3035" w:type="dxa"/>
            <w:tcBorders>
              <w:top w:val="single" w:sz="8" w:space="0" w:color="000000"/>
              <w:left w:val="single" w:sz="8" w:space="0" w:color="000000"/>
              <w:bottom w:val="single" w:sz="8" w:space="0" w:color="000000"/>
              <w:right w:val="single" w:sz="8" w:space="0" w:color="000000"/>
            </w:tcBorders>
            <w:shd w:val="clear" w:color="auto" w:fill="BDD6EE"/>
            <w:vAlign w:val="center"/>
          </w:tcPr>
          <w:p w:rsidR="00E5083F" w:rsidRPr="00BC419E" w:rsidRDefault="00E5083F" w:rsidP="001D5635">
            <w:pPr>
              <w:jc w:val="both"/>
              <w:rPr>
                <w:sz w:val="26"/>
                <w:szCs w:val="24"/>
              </w:rPr>
            </w:pPr>
            <w:r w:rsidRPr="00BC419E">
              <w:rPr>
                <w:sz w:val="26"/>
                <w:szCs w:val="24"/>
              </w:rPr>
              <w:t>Примечание</w:t>
            </w:r>
          </w:p>
        </w:tc>
      </w:tr>
      <w:tr w:rsidR="00E5083F" w:rsidRPr="00BC419E" w:rsidTr="00965309">
        <w:trPr>
          <w:trHeight w:val="85"/>
        </w:trPr>
        <w:tc>
          <w:tcPr>
            <w:tcW w:w="4188" w:type="dxa"/>
            <w:tcBorders>
              <w:top w:val="single" w:sz="4" w:space="0" w:color="000000"/>
              <w:left w:val="single" w:sz="8"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Реконструкция теплосети котельной №12 СОШ с. Ерышевка пл. Кирова,1</w:t>
            </w:r>
          </w:p>
        </w:tc>
        <w:tc>
          <w:tcPr>
            <w:tcW w:w="2296" w:type="dxa"/>
            <w:tcBorders>
              <w:top w:val="single" w:sz="4" w:space="0" w:color="000000"/>
              <w:left w:val="single" w:sz="8" w:space="0" w:color="000000"/>
              <w:bottom w:val="single" w:sz="4" w:space="0" w:color="000000"/>
            </w:tcBorders>
            <w:vAlign w:val="center"/>
          </w:tcPr>
          <w:p w:rsidR="00E5083F" w:rsidRPr="00BC419E" w:rsidRDefault="00E5083F" w:rsidP="001D5635">
            <w:pPr>
              <w:jc w:val="both"/>
              <w:rPr>
                <w:sz w:val="26"/>
                <w:szCs w:val="24"/>
              </w:rPr>
            </w:pPr>
            <w:r w:rsidRPr="00BC419E">
              <w:rPr>
                <w:sz w:val="26"/>
                <w:szCs w:val="24"/>
              </w:rPr>
              <w:t>2028</w:t>
            </w:r>
          </w:p>
        </w:tc>
        <w:tc>
          <w:tcPr>
            <w:tcW w:w="3035" w:type="dxa"/>
            <w:tcBorders>
              <w:top w:val="single" w:sz="4" w:space="0" w:color="000000"/>
              <w:left w:val="single" w:sz="4" w:space="0" w:color="000000"/>
              <w:bottom w:val="single" w:sz="4" w:space="0" w:color="000000"/>
              <w:right w:val="single" w:sz="8" w:space="0" w:color="000000"/>
            </w:tcBorders>
            <w:vAlign w:val="center"/>
          </w:tcPr>
          <w:p w:rsidR="00E5083F" w:rsidRPr="00BC419E" w:rsidRDefault="00E5083F" w:rsidP="001D5635">
            <w:pPr>
              <w:jc w:val="both"/>
              <w:rPr>
                <w:sz w:val="26"/>
                <w:szCs w:val="24"/>
              </w:rPr>
            </w:pPr>
            <w:r w:rsidRPr="00BC419E">
              <w:rPr>
                <w:sz w:val="26"/>
                <w:szCs w:val="24"/>
              </w:rPr>
              <w:t>-</w:t>
            </w:r>
          </w:p>
        </w:tc>
      </w:tr>
    </w:tbl>
    <w:p w:rsidR="00E5083F" w:rsidRPr="00BC419E" w:rsidRDefault="00E5083F" w:rsidP="001D5635">
      <w:pPr>
        <w:pStyle w:val="2"/>
        <w:ind w:left="0"/>
        <w:jc w:val="both"/>
        <w:rPr>
          <w:b w:val="0"/>
          <w:sz w:val="26"/>
          <w:szCs w:val="24"/>
        </w:rPr>
      </w:pPr>
      <w:r w:rsidRPr="00BC419E">
        <w:rPr>
          <w:b w:val="0"/>
          <w:sz w:val="26"/>
          <w:szCs w:val="24"/>
        </w:rPr>
        <w:t>Глава 17. Замечания и предложения к проекту схемы теплоснабжения</w:t>
      </w:r>
    </w:p>
    <w:p w:rsidR="00E5083F" w:rsidRPr="00BC419E" w:rsidRDefault="00E5083F" w:rsidP="001D5635">
      <w:pPr>
        <w:jc w:val="both"/>
        <w:rPr>
          <w:sz w:val="26"/>
          <w:szCs w:val="24"/>
        </w:rPr>
      </w:pPr>
      <w:r w:rsidRPr="00BC419E">
        <w:rPr>
          <w:sz w:val="26"/>
          <w:szCs w:val="24"/>
        </w:rPr>
        <w:t>Замечаний и предложений на момент разработке схемы нет.</w:t>
      </w:r>
    </w:p>
    <w:p w:rsidR="00E5083F" w:rsidRPr="00BC419E" w:rsidRDefault="00E5083F" w:rsidP="001D5635">
      <w:pPr>
        <w:pStyle w:val="2"/>
        <w:ind w:left="0"/>
        <w:jc w:val="both"/>
        <w:rPr>
          <w:b w:val="0"/>
          <w:sz w:val="26"/>
          <w:szCs w:val="24"/>
        </w:rPr>
      </w:pPr>
      <w:r w:rsidRPr="00BC419E">
        <w:rPr>
          <w:b w:val="0"/>
          <w:sz w:val="26"/>
          <w:szCs w:val="24"/>
        </w:rPr>
        <w:t>Глава 18. Сводный том изменений, выполненных в доработанной и (или) актуализированной схеме теплоснабжения</w:t>
      </w:r>
    </w:p>
    <w:p w:rsidR="00E5083F" w:rsidRPr="00BC419E" w:rsidRDefault="00E5083F" w:rsidP="001D5635">
      <w:pPr>
        <w:jc w:val="both"/>
        <w:rPr>
          <w:sz w:val="26"/>
          <w:szCs w:val="24"/>
        </w:rPr>
      </w:pPr>
      <w:r w:rsidRPr="00BC419E">
        <w:rPr>
          <w:sz w:val="26"/>
          <w:szCs w:val="24"/>
        </w:rPr>
        <w:t xml:space="preserve">Данные отсутствуют. </w:t>
      </w: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jc w:val="both"/>
        <w:rPr>
          <w:sz w:val="26"/>
          <w:szCs w:val="24"/>
        </w:rPr>
      </w:pPr>
    </w:p>
    <w:p w:rsidR="00E5083F" w:rsidRPr="00BC419E" w:rsidRDefault="00E5083F" w:rsidP="001D5635">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left" w:pos="9204"/>
          <w:tab w:val="right" w:pos="9355"/>
          <w:tab w:val="left" w:pos="9912"/>
          <w:tab w:val="right" w:pos="10425"/>
        </w:tabs>
        <w:jc w:val="both"/>
        <w:rPr>
          <w:sz w:val="26"/>
          <w:szCs w:val="24"/>
        </w:rPr>
      </w:pPr>
    </w:p>
    <w:p w:rsidR="00E5083F" w:rsidRPr="00BC419E" w:rsidRDefault="00E5083F" w:rsidP="001D5635">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left" w:pos="9204"/>
          <w:tab w:val="right" w:pos="9355"/>
          <w:tab w:val="left" w:pos="9912"/>
          <w:tab w:val="right" w:pos="10425"/>
        </w:tabs>
        <w:jc w:val="both"/>
        <w:rPr>
          <w:sz w:val="26"/>
          <w:szCs w:val="24"/>
        </w:rPr>
      </w:pPr>
    </w:p>
    <w:p w:rsidR="00E5083F" w:rsidRPr="00BC419E" w:rsidRDefault="00E5083F" w:rsidP="001D5635">
      <w:pPr>
        <w:pStyle w:val="WW-"/>
        <w:spacing w:before="0" w:after="0" w:line="240" w:lineRule="auto"/>
        <w:ind w:left="0" w:firstLine="0"/>
        <w:jc w:val="both"/>
        <w:outlineLvl w:val="9"/>
        <w:rPr>
          <w:rFonts w:ascii="Times New Roman" w:hAnsi="Times New Roman"/>
          <w:b w:val="0"/>
          <w:sz w:val="26"/>
          <w:szCs w:val="24"/>
        </w:rPr>
      </w:pPr>
    </w:p>
    <w:p w:rsidR="00E5083F" w:rsidRPr="00BC419E" w:rsidRDefault="00E5083F" w:rsidP="001D5635">
      <w:pPr>
        <w:pStyle w:val="WW-"/>
        <w:spacing w:before="0" w:after="0" w:line="240" w:lineRule="auto"/>
        <w:ind w:left="0" w:firstLine="0"/>
        <w:jc w:val="both"/>
        <w:outlineLvl w:val="9"/>
        <w:rPr>
          <w:rFonts w:ascii="Times New Roman" w:hAnsi="Times New Roman"/>
          <w:b w:val="0"/>
          <w:sz w:val="26"/>
          <w:szCs w:val="24"/>
        </w:rPr>
      </w:pPr>
    </w:p>
    <w:p w:rsidR="00E5083F" w:rsidRPr="00BC419E" w:rsidRDefault="00E5083F" w:rsidP="001D5635">
      <w:pPr>
        <w:pStyle w:val="WW-"/>
        <w:spacing w:before="0" w:after="0" w:line="240" w:lineRule="auto"/>
        <w:ind w:left="0" w:firstLine="0"/>
        <w:jc w:val="both"/>
        <w:outlineLvl w:val="9"/>
        <w:rPr>
          <w:rFonts w:ascii="Times New Roman" w:hAnsi="Times New Roman"/>
          <w:b w:val="0"/>
          <w:sz w:val="26"/>
          <w:szCs w:val="24"/>
        </w:rPr>
      </w:pPr>
    </w:p>
    <w:p w:rsidR="00E5083F" w:rsidRPr="00BC419E" w:rsidRDefault="00E5083F" w:rsidP="001D5635">
      <w:pPr>
        <w:pStyle w:val="WW-"/>
        <w:spacing w:before="0" w:after="0" w:line="240" w:lineRule="auto"/>
        <w:ind w:left="0" w:firstLine="0"/>
        <w:jc w:val="both"/>
        <w:outlineLvl w:val="9"/>
        <w:rPr>
          <w:rFonts w:ascii="Times New Roman" w:hAnsi="Times New Roman"/>
          <w:b w:val="0"/>
          <w:sz w:val="26"/>
          <w:szCs w:val="24"/>
        </w:rPr>
      </w:pPr>
    </w:p>
    <w:p w:rsidR="00E5083F" w:rsidRPr="00BC419E" w:rsidRDefault="00E5083F" w:rsidP="001D5635">
      <w:pPr>
        <w:pStyle w:val="WW-"/>
        <w:spacing w:before="0" w:after="0" w:line="240" w:lineRule="auto"/>
        <w:ind w:left="0" w:firstLine="0"/>
        <w:jc w:val="both"/>
        <w:outlineLvl w:val="9"/>
        <w:rPr>
          <w:rFonts w:ascii="Times New Roman" w:hAnsi="Times New Roman"/>
          <w:b w:val="0"/>
          <w:sz w:val="26"/>
          <w:szCs w:val="24"/>
        </w:rPr>
      </w:pPr>
    </w:p>
    <w:p w:rsidR="00E5083F" w:rsidRPr="00BC419E" w:rsidRDefault="00E5083F" w:rsidP="001D5635">
      <w:pPr>
        <w:pStyle w:val="WW-"/>
        <w:spacing w:before="0" w:after="0" w:line="240" w:lineRule="auto"/>
        <w:ind w:left="0" w:firstLine="0"/>
        <w:jc w:val="both"/>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1D5635" w:rsidRPr="00BC419E" w:rsidRDefault="001D5635" w:rsidP="001D5635">
      <w:pPr>
        <w:pStyle w:val="WW-"/>
        <w:spacing w:before="0" w:after="0" w:line="240" w:lineRule="auto"/>
        <w:ind w:left="0" w:firstLine="0"/>
        <w:outlineLvl w:val="9"/>
        <w:rPr>
          <w:rFonts w:ascii="Times New Roman" w:hAnsi="Times New Roman"/>
          <w:b w:val="0"/>
          <w:sz w:val="26"/>
          <w:szCs w:val="24"/>
        </w:rPr>
      </w:pPr>
    </w:p>
    <w:p w:rsidR="00E5083F" w:rsidRPr="00BC419E" w:rsidRDefault="00E5083F" w:rsidP="001D5635">
      <w:pPr>
        <w:pStyle w:val="WW-"/>
        <w:spacing w:before="0" w:after="0" w:line="240" w:lineRule="auto"/>
        <w:ind w:left="0" w:firstLine="0"/>
        <w:outlineLvl w:val="9"/>
        <w:rPr>
          <w:rFonts w:ascii="Times New Roman" w:hAnsi="Times New Roman"/>
          <w:b w:val="0"/>
          <w:sz w:val="26"/>
          <w:szCs w:val="24"/>
        </w:rPr>
        <w:sectPr w:rsidR="00E5083F" w:rsidRPr="00BC419E" w:rsidSect="00B12282">
          <w:footerReference w:type="even" r:id="rId21"/>
          <w:footerReference w:type="default" r:id="rId22"/>
          <w:footerReference w:type="first" r:id="rId23"/>
          <w:type w:val="nextColumn"/>
          <w:pgSz w:w="11906" w:h="16838" w:code="9"/>
          <w:pgMar w:top="1134" w:right="850" w:bottom="1134" w:left="1701" w:header="720" w:footer="567" w:gutter="0"/>
          <w:cols w:space="720"/>
        </w:sectPr>
      </w:pPr>
      <w:r w:rsidRPr="00BC419E">
        <w:rPr>
          <w:rFonts w:ascii="Times New Roman" w:hAnsi="Times New Roman"/>
          <w:b w:val="0"/>
          <w:sz w:val="26"/>
          <w:szCs w:val="24"/>
        </w:rPr>
        <w:t>П Р И Л О Ж Е Н И Я</w:t>
      </w:r>
    </w:p>
    <w:p w:rsidR="00E5083F" w:rsidRPr="00BC419E" w:rsidRDefault="00E5083F" w:rsidP="001D5635">
      <w:pPr>
        <w:jc w:val="both"/>
        <w:rPr>
          <w:sz w:val="26"/>
          <w:szCs w:val="24"/>
        </w:rPr>
      </w:pPr>
      <w:r w:rsidRPr="00BC419E">
        <w:rPr>
          <w:noProof/>
          <w:sz w:val="26"/>
          <w:szCs w:val="24"/>
        </w:rPr>
        <w:drawing>
          <wp:anchor distT="0" distB="0" distL="114300" distR="114300" simplePos="0" relativeHeight="251660288" behindDoc="0" locked="0" layoutInCell="1" allowOverlap="0">
            <wp:simplePos x="0" y="0"/>
            <wp:positionH relativeFrom="column">
              <wp:align>center</wp:align>
            </wp:positionH>
            <wp:positionV relativeFrom="paragraph">
              <wp:align>top</wp:align>
            </wp:positionV>
            <wp:extent cx="9251315" cy="6534150"/>
            <wp:effectExtent l="0" t="0" r="0" b="0"/>
            <wp:wrapSquare wrapText="largest"/>
            <wp:docPr id="6"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stretch>
                      <a:fillRect/>
                    </a:stretch>
                  </pic:blipFill>
                  <pic:spPr>
                    <a:xfrm>
                      <a:off x="0" y="0"/>
                      <a:ext cx="9251315" cy="6534150"/>
                    </a:xfrm>
                    <a:prstGeom prst="rect">
                      <a:avLst/>
                    </a:prstGeom>
                    <a:solidFill>
                      <a:srgbClr val="FFFFFF"/>
                    </a:solidFill>
                  </pic:spPr>
                </pic:pic>
              </a:graphicData>
            </a:graphic>
          </wp:anchor>
        </w:drawing>
      </w:r>
    </w:p>
    <w:p w:rsidR="00E5083F" w:rsidRPr="00BC419E" w:rsidRDefault="00E5083F" w:rsidP="001D5635">
      <w:pPr>
        <w:jc w:val="both"/>
        <w:rPr>
          <w:sz w:val="26"/>
          <w:szCs w:val="24"/>
        </w:rPr>
      </w:pPr>
      <w:r w:rsidRPr="00BC419E">
        <w:rPr>
          <w:noProof/>
          <w:sz w:val="26"/>
          <w:szCs w:val="24"/>
        </w:rPr>
        <w:drawing>
          <wp:anchor distT="0" distB="0" distL="114300" distR="114300" simplePos="0" relativeHeight="251659264" behindDoc="0" locked="0" layoutInCell="1" allowOverlap="0">
            <wp:simplePos x="0" y="0"/>
            <wp:positionH relativeFrom="column">
              <wp:align>center</wp:align>
            </wp:positionH>
            <wp:positionV relativeFrom="paragraph">
              <wp:align>top</wp:align>
            </wp:positionV>
            <wp:extent cx="9251315" cy="6534150"/>
            <wp:effectExtent l="19050" t="0" r="6985" b="0"/>
            <wp:wrapSquare wrapText="largest"/>
            <wp:docPr id="7"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stretch>
                      <a:fillRect/>
                    </a:stretch>
                  </pic:blipFill>
                  <pic:spPr>
                    <a:xfrm>
                      <a:off x="0" y="0"/>
                      <a:ext cx="9251315" cy="6534150"/>
                    </a:xfrm>
                    <a:prstGeom prst="rect">
                      <a:avLst/>
                    </a:prstGeom>
                    <a:solidFill>
                      <a:srgbClr val="FFFFFF"/>
                    </a:solidFill>
                  </pic:spPr>
                </pic:pic>
              </a:graphicData>
            </a:graphic>
          </wp:anchor>
        </w:drawing>
      </w:r>
    </w:p>
    <w:p w:rsidR="00E5083F" w:rsidRPr="00BC419E" w:rsidRDefault="00E5083F" w:rsidP="001D5635">
      <w:pPr>
        <w:jc w:val="both"/>
        <w:rPr>
          <w:sz w:val="26"/>
          <w:szCs w:val="24"/>
        </w:rPr>
      </w:pPr>
    </w:p>
    <w:p w:rsidR="006A023A" w:rsidRPr="00BC419E" w:rsidRDefault="006A023A" w:rsidP="001D5635">
      <w:pPr>
        <w:jc w:val="both"/>
        <w:rPr>
          <w:sz w:val="26"/>
          <w:szCs w:val="24"/>
        </w:rPr>
      </w:pPr>
    </w:p>
    <w:sectPr w:rsidR="006A023A" w:rsidRPr="00BC419E" w:rsidSect="00B12282">
      <w:headerReference w:type="default" r:id="rId26"/>
      <w:footerReference w:type="default" r:id="rId27"/>
      <w:pgSz w:w="16838" w:h="11906" w:orient="landscape" w:code="9"/>
      <w:pgMar w:top="567" w:right="567" w:bottom="2268" w:left="1701"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FA8" w:rsidRDefault="00C54FA8" w:rsidP="006A023A">
      <w:r>
        <w:separator/>
      </w:r>
    </w:p>
  </w:endnote>
  <w:endnote w:type="continuationSeparator" w:id="1">
    <w:p w:rsidR="00C54FA8" w:rsidRDefault="00C54FA8" w:rsidP="006A02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Std">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iberation Mono">
    <w:panose1 w:val="00000000000000000000"/>
    <w:charset w:val="00"/>
    <w:family w:val="roman"/>
    <w:notTrueType/>
    <w:pitch w:val="default"/>
    <w:sig w:usb0="00000000" w:usb1="00000000" w:usb2="00000000" w:usb3="00000000" w:csb0="00000000" w:csb1="00000000"/>
  </w:font>
  <w:font w:name="OpenSymbol">
    <w:altName w:val="Arial Unicode MS"/>
    <w:charset w:val="CC"/>
    <w:family w:val="roman"/>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4756E8">
    <w:pPr>
      <w:pStyle w:val="aa"/>
      <w:jc w:val="right"/>
    </w:pPr>
    <w:fldSimple w:instr=" PAGE ">
      <w:r w:rsidR="00E5083F">
        <w:rPr>
          <w:noProof/>
        </w:rPr>
        <w:t>2</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4756E8">
    <w:pPr>
      <w:pStyle w:val="aa"/>
      <w:jc w:val="right"/>
    </w:pPr>
    <w:fldSimple w:instr=" PAGE ">
      <w:r w:rsidR="00E5083F">
        <w:t>#</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4756E8">
    <w:pPr>
      <w:pStyle w:val="aa"/>
      <w:jc w:val="right"/>
    </w:pPr>
    <w:fldSimple w:instr=" PAGE ">
      <w:r w:rsidR="00BC419E">
        <w:rPr>
          <w:noProof/>
        </w:rPr>
        <w:t>23</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E5083F"/>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4756E8">
    <w:pPr>
      <w:pStyle w:val="aa"/>
      <w:jc w:val="right"/>
    </w:pPr>
    <w:fldSimple w:instr=" PAGE ">
      <w:r w:rsidR="00E5083F">
        <w:t>#</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4756E8">
    <w:pPr>
      <w:pStyle w:val="aa"/>
      <w:jc w:val="right"/>
    </w:pPr>
    <w:fldSimple w:instr=" PAGE ">
      <w:r w:rsidR="00BC419E">
        <w:rPr>
          <w:noProof/>
        </w:rPr>
        <w:t>52</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E5083F"/>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23A" w:rsidRDefault="006A023A">
    <w:pPr>
      <w:pStyle w:val="aa"/>
      <w:jc w:val="center"/>
    </w:pPr>
  </w:p>
  <w:p w:rsidR="006A023A" w:rsidRDefault="006A023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4756E8">
    <w:pPr>
      <w:pStyle w:val="aa"/>
      <w:jc w:val="right"/>
    </w:pPr>
    <w:fldSimple w:instr=" PAGE ">
      <w:r w:rsidR="002544A8">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E5083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4756E8">
    <w:pPr>
      <w:pStyle w:val="aa"/>
      <w:jc w:val="right"/>
    </w:pPr>
    <w:fldSimple w:instr=" PAGE ">
      <w:r w:rsidR="00E5083F">
        <w:t>#</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4756E8">
    <w:pPr>
      <w:pStyle w:val="aa"/>
      <w:jc w:val="right"/>
    </w:pPr>
    <w:fldSimple w:instr=" PAGE ">
      <w:r w:rsidR="002544A8">
        <w:rPr>
          <w:noProof/>
        </w:rPr>
        <w:t>14</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E5083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4756E8">
    <w:pPr>
      <w:pStyle w:val="aa"/>
      <w:jc w:val="right"/>
    </w:pPr>
    <w:fldSimple w:instr=" PAGE ">
      <w:r w:rsidR="00E5083F">
        <w:t>#</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4756E8">
    <w:pPr>
      <w:pStyle w:val="aa"/>
      <w:jc w:val="right"/>
    </w:pPr>
    <w:fldSimple w:instr=" PAGE ">
      <w:r w:rsidR="002544A8">
        <w:rPr>
          <w:noProof/>
        </w:rPr>
        <w:t>18</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3F" w:rsidRDefault="00E5083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FA8" w:rsidRDefault="00C54FA8" w:rsidP="006A023A">
      <w:r>
        <w:separator/>
      </w:r>
    </w:p>
  </w:footnote>
  <w:footnote w:type="continuationSeparator" w:id="1">
    <w:p w:rsidR="00C54FA8" w:rsidRDefault="00C54FA8" w:rsidP="006A02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23A" w:rsidRDefault="006A023A">
    <w:pPr>
      <w:pStyle w:val="a8"/>
      <w:jc w:val="center"/>
    </w:pPr>
  </w:p>
  <w:p w:rsidR="006A023A" w:rsidRDefault="006A023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9441518"/>
    <w:lvl w:ilvl="0">
      <w:start w:val="1"/>
      <w:numFmt w:val="none"/>
      <w:suff w:val="nothing"/>
      <w:lvlText w:val=""/>
      <w:lvlJc w:val="left"/>
      <w:pPr>
        <w:tabs>
          <w:tab w:val="left" w:pos="0"/>
        </w:tabs>
        <w:ind w:left="432" w:hanging="432"/>
      </w:pPr>
    </w:lvl>
    <w:lvl w:ilvl="1">
      <w:start w:val="1"/>
      <w:numFmt w:val="none"/>
      <w:suff w:val="nothing"/>
      <w:lvlText w:val=""/>
      <w:lvlJc w:val="left"/>
      <w:pPr>
        <w:tabs>
          <w:tab w:val="left" w:pos="0"/>
        </w:tabs>
        <w:ind w:left="576" w:hanging="576"/>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nsid w:val="00000002"/>
    <w:multiLevelType w:val="hybridMultilevel"/>
    <w:tmpl w:val="574EC60A"/>
    <w:lvl w:ilvl="0" w:tplc="1180BC14">
      <w:start w:val="1"/>
      <w:numFmt w:val="bullet"/>
      <w:lvlText w:val=""/>
      <w:lvlJc w:val="left"/>
      <w:pPr>
        <w:tabs>
          <w:tab w:val="left" w:pos="0"/>
        </w:tabs>
        <w:ind w:left="1429" w:hanging="360"/>
      </w:pPr>
      <w:rPr>
        <w:rFonts w:ascii="Symbol" w:hAnsi="Symbol"/>
      </w:rPr>
    </w:lvl>
    <w:lvl w:ilvl="1" w:tplc="C82E087E">
      <w:numFmt w:val="none"/>
      <w:lvlText w:val=""/>
      <w:lvlJc w:val="left"/>
      <w:pPr>
        <w:tabs>
          <w:tab w:val="num" w:pos="360"/>
        </w:tabs>
      </w:pPr>
    </w:lvl>
    <w:lvl w:ilvl="2" w:tplc="42E833E0">
      <w:numFmt w:val="none"/>
      <w:lvlText w:val=""/>
      <w:lvlJc w:val="left"/>
      <w:pPr>
        <w:tabs>
          <w:tab w:val="num" w:pos="360"/>
        </w:tabs>
      </w:pPr>
    </w:lvl>
    <w:lvl w:ilvl="3" w:tplc="A64AEF40">
      <w:numFmt w:val="none"/>
      <w:lvlText w:val=""/>
      <w:lvlJc w:val="left"/>
      <w:pPr>
        <w:tabs>
          <w:tab w:val="num" w:pos="360"/>
        </w:tabs>
      </w:pPr>
    </w:lvl>
    <w:lvl w:ilvl="4" w:tplc="028AAD14">
      <w:numFmt w:val="none"/>
      <w:lvlText w:val=""/>
      <w:lvlJc w:val="left"/>
      <w:pPr>
        <w:tabs>
          <w:tab w:val="num" w:pos="360"/>
        </w:tabs>
      </w:pPr>
    </w:lvl>
    <w:lvl w:ilvl="5" w:tplc="7F24F2B6">
      <w:numFmt w:val="none"/>
      <w:lvlText w:val=""/>
      <w:lvlJc w:val="left"/>
      <w:pPr>
        <w:tabs>
          <w:tab w:val="num" w:pos="360"/>
        </w:tabs>
      </w:pPr>
    </w:lvl>
    <w:lvl w:ilvl="6" w:tplc="CE6EEBDE">
      <w:numFmt w:val="none"/>
      <w:lvlText w:val=""/>
      <w:lvlJc w:val="left"/>
      <w:pPr>
        <w:tabs>
          <w:tab w:val="num" w:pos="360"/>
        </w:tabs>
      </w:pPr>
    </w:lvl>
    <w:lvl w:ilvl="7" w:tplc="2B908A92">
      <w:numFmt w:val="none"/>
      <w:lvlText w:val=""/>
      <w:lvlJc w:val="left"/>
      <w:pPr>
        <w:tabs>
          <w:tab w:val="num" w:pos="360"/>
        </w:tabs>
      </w:pPr>
    </w:lvl>
    <w:lvl w:ilvl="8" w:tplc="8EFABA6C">
      <w:numFmt w:val="none"/>
      <w:lvlText w:val=""/>
      <w:lvlJc w:val="left"/>
      <w:pPr>
        <w:tabs>
          <w:tab w:val="num" w:pos="360"/>
        </w:tabs>
      </w:pPr>
    </w:lvl>
  </w:abstractNum>
  <w:abstractNum w:abstractNumId="2">
    <w:nsid w:val="00000003"/>
    <w:multiLevelType w:val="hybridMultilevel"/>
    <w:tmpl w:val="470C06A4"/>
    <w:lvl w:ilvl="0" w:tplc="142A0B5A">
      <w:start w:val="1"/>
      <w:numFmt w:val="bullet"/>
      <w:lvlText w:val=""/>
      <w:lvlJc w:val="left"/>
      <w:pPr>
        <w:tabs>
          <w:tab w:val="left" w:pos="0"/>
        </w:tabs>
        <w:ind w:left="1429" w:hanging="360"/>
      </w:pPr>
      <w:rPr>
        <w:rFonts w:ascii="Symbol" w:hAnsi="Symbol"/>
      </w:rPr>
    </w:lvl>
    <w:lvl w:ilvl="1" w:tplc="BFF0FEF2">
      <w:numFmt w:val="none"/>
      <w:lvlText w:val=""/>
      <w:lvlJc w:val="left"/>
      <w:pPr>
        <w:tabs>
          <w:tab w:val="num" w:pos="360"/>
        </w:tabs>
      </w:pPr>
    </w:lvl>
    <w:lvl w:ilvl="2" w:tplc="1D0C9CC2">
      <w:numFmt w:val="none"/>
      <w:lvlText w:val=""/>
      <w:lvlJc w:val="left"/>
      <w:pPr>
        <w:tabs>
          <w:tab w:val="num" w:pos="360"/>
        </w:tabs>
      </w:pPr>
    </w:lvl>
    <w:lvl w:ilvl="3" w:tplc="638A3C22">
      <w:numFmt w:val="none"/>
      <w:lvlText w:val=""/>
      <w:lvlJc w:val="left"/>
      <w:pPr>
        <w:tabs>
          <w:tab w:val="num" w:pos="360"/>
        </w:tabs>
      </w:pPr>
    </w:lvl>
    <w:lvl w:ilvl="4" w:tplc="2D5EEBA0">
      <w:numFmt w:val="none"/>
      <w:lvlText w:val=""/>
      <w:lvlJc w:val="left"/>
      <w:pPr>
        <w:tabs>
          <w:tab w:val="num" w:pos="360"/>
        </w:tabs>
      </w:pPr>
    </w:lvl>
    <w:lvl w:ilvl="5" w:tplc="F0A6C566">
      <w:numFmt w:val="none"/>
      <w:lvlText w:val=""/>
      <w:lvlJc w:val="left"/>
      <w:pPr>
        <w:tabs>
          <w:tab w:val="num" w:pos="360"/>
        </w:tabs>
      </w:pPr>
    </w:lvl>
    <w:lvl w:ilvl="6" w:tplc="6DC0DE04">
      <w:numFmt w:val="none"/>
      <w:lvlText w:val=""/>
      <w:lvlJc w:val="left"/>
      <w:pPr>
        <w:tabs>
          <w:tab w:val="num" w:pos="360"/>
        </w:tabs>
      </w:pPr>
    </w:lvl>
    <w:lvl w:ilvl="7" w:tplc="EBEC6FCC">
      <w:numFmt w:val="none"/>
      <w:lvlText w:val=""/>
      <w:lvlJc w:val="left"/>
      <w:pPr>
        <w:tabs>
          <w:tab w:val="num" w:pos="360"/>
        </w:tabs>
      </w:pPr>
    </w:lvl>
    <w:lvl w:ilvl="8" w:tplc="67B28EC6">
      <w:numFmt w:val="none"/>
      <w:lvlText w:val=""/>
      <w:lvlJc w:val="left"/>
      <w:pPr>
        <w:tabs>
          <w:tab w:val="num" w:pos="360"/>
        </w:tabs>
      </w:pPr>
    </w:lvl>
  </w:abstractNum>
  <w:abstractNum w:abstractNumId="3">
    <w:nsid w:val="00000004"/>
    <w:multiLevelType w:val="hybridMultilevel"/>
    <w:tmpl w:val="E3E8E898"/>
    <w:lvl w:ilvl="0" w:tplc="D62280EC">
      <w:start w:val="1"/>
      <w:numFmt w:val="bullet"/>
      <w:lvlText w:val=""/>
      <w:lvlJc w:val="left"/>
      <w:pPr>
        <w:tabs>
          <w:tab w:val="left" w:pos="0"/>
        </w:tabs>
        <w:ind w:left="1429" w:hanging="360"/>
      </w:pPr>
      <w:rPr>
        <w:rFonts w:ascii="Symbol" w:hAnsi="Symbol"/>
      </w:rPr>
    </w:lvl>
    <w:lvl w:ilvl="1" w:tplc="5C3E53E4">
      <w:numFmt w:val="none"/>
      <w:lvlText w:val=""/>
      <w:lvlJc w:val="left"/>
      <w:pPr>
        <w:tabs>
          <w:tab w:val="num" w:pos="360"/>
        </w:tabs>
      </w:pPr>
    </w:lvl>
    <w:lvl w:ilvl="2" w:tplc="C2A02D82">
      <w:numFmt w:val="none"/>
      <w:lvlText w:val=""/>
      <w:lvlJc w:val="left"/>
      <w:pPr>
        <w:tabs>
          <w:tab w:val="num" w:pos="360"/>
        </w:tabs>
      </w:pPr>
    </w:lvl>
    <w:lvl w:ilvl="3" w:tplc="5790955E">
      <w:numFmt w:val="none"/>
      <w:lvlText w:val=""/>
      <w:lvlJc w:val="left"/>
      <w:pPr>
        <w:tabs>
          <w:tab w:val="num" w:pos="360"/>
        </w:tabs>
      </w:pPr>
    </w:lvl>
    <w:lvl w:ilvl="4" w:tplc="AE06A850">
      <w:numFmt w:val="none"/>
      <w:lvlText w:val=""/>
      <w:lvlJc w:val="left"/>
      <w:pPr>
        <w:tabs>
          <w:tab w:val="num" w:pos="360"/>
        </w:tabs>
      </w:pPr>
    </w:lvl>
    <w:lvl w:ilvl="5" w:tplc="70E44066">
      <w:numFmt w:val="none"/>
      <w:lvlText w:val=""/>
      <w:lvlJc w:val="left"/>
      <w:pPr>
        <w:tabs>
          <w:tab w:val="num" w:pos="360"/>
        </w:tabs>
      </w:pPr>
    </w:lvl>
    <w:lvl w:ilvl="6" w:tplc="024C8032">
      <w:numFmt w:val="none"/>
      <w:lvlText w:val=""/>
      <w:lvlJc w:val="left"/>
      <w:pPr>
        <w:tabs>
          <w:tab w:val="num" w:pos="360"/>
        </w:tabs>
      </w:pPr>
    </w:lvl>
    <w:lvl w:ilvl="7" w:tplc="8D20949A">
      <w:numFmt w:val="none"/>
      <w:lvlText w:val=""/>
      <w:lvlJc w:val="left"/>
      <w:pPr>
        <w:tabs>
          <w:tab w:val="num" w:pos="360"/>
        </w:tabs>
      </w:pPr>
    </w:lvl>
    <w:lvl w:ilvl="8" w:tplc="4112B4CE">
      <w:numFmt w:val="none"/>
      <w:lvlText w:val=""/>
      <w:lvlJc w:val="left"/>
      <w:pPr>
        <w:tabs>
          <w:tab w:val="num" w:pos="360"/>
        </w:tabs>
      </w:pPr>
    </w:lvl>
  </w:abstractNum>
  <w:abstractNum w:abstractNumId="4">
    <w:nsid w:val="00000005"/>
    <w:multiLevelType w:val="hybridMultilevel"/>
    <w:tmpl w:val="FB744174"/>
    <w:lvl w:ilvl="0" w:tplc="6F9C3ABC">
      <w:start w:val="1"/>
      <w:numFmt w:val="bullet"/>
      <w:lvlText w:val=""/>
      <w:lvlJc w:val="left"/>
      <w:pPr>
        <w:tabs>
          <w:tab w:val="left" w:pos="0"/>
        </w:tabs>
        <w:ind w:left="1429" w:hanging="360"/>
      </w:pPr>
      <w:rPr>
        <w:rFonts w:ascii="Symbol" w:hAnsi="Symbol"/>
      </w:rPr>
    </w:lvl>
    <w:lvl w:ilvl="1" w:tplc="B7F25348">
      <w:numFmt w:val="none"/>
      <w:lvlText w:val=""/>
      <w:lvlJc w:val="left"/>
      <w:pPr>
        <w:tabs>
          <w:tab w:val="num" w:pos="360"/>
        </w:tabs>
      </w:pPr>
    </w:lvl>
    <w:lvl w:ilvl="2" w:tplc="89F86AD6">
      <w:numFmt w:val="none"/>
      <w:lvlText w:val=""/>
      <w:lvlJc w:val="left"/>
      <w:pPr>
        <w:tabs>
          <w:tab w:val="num" w:pos="360"/>
        </w:tabs>
      </w:pPr>
    </w:lvl>
    <w:lvl w:ilvl="3" w:tplc="F7841434">
      <w:numFmt w:val="none"/>
      <w:lvlText w:val=""/>
      <w:lvlJc w:val="left"/>
      <w:pPr>
        <w:tabs>
          <w:tab w:val="num" w:pos="360"/>
        </w:tabs>
      </w:pPr>
    </w:lvl>
    <w:lvl w:ilvl="4" w:tplc="7660D23A">
      <w:numFmt w:val="none"/>
      <w:lvlText w:val=""/>
      <w:lvlJc w:val="left"/>
      <w:pPr>
        <w:tabs>
          <w:tab w:val="num" w:pos="360"/>
        </w:tabs>
      </w:pPr>
    </w:lvl>
    <w:lvl w:ilvl="5" w:tplc="A798F116">
      <w:numFmt w:val="none"/>
      <w:lvlText w:val=""/>
      <w:lvlJc w:val="left"/>
      <w:pPr>
        <w:tabs>
          <w:tab w:val="num" w:pos="360"/>
        </w:tabs>
      </w:pPr>
    </w:lvl>
    <w:lvl w:ilvl="6" w:tplc="62A02564">
      <w:numFmt w:val="none"/>
      <w:lvlText w:val=""/>
      <w:lvlJc w:val="left"/>
      <w:pPr>
        <w:tabs>
          <w:tab w:val="num" w:pos="360"/>
        </w:tabs>
      </w:pPr>
    </w:lvl>
    <w:lvl w:ilvl="7" w:tplc="DAB04CC8">
      <w:numFmt w:val="none"/>
      <w:lvlText w:val=""/>
      <w:lvlJc w:val="left"/>
      <w:pPr>
        <w:tabs>
          <w:tab w:val="num" w:pos="360"/>
        </w:tabs>
      </w:pPr>
    </w:lvl>
    <w:lvl w:ilvl="8" w:tplc="2D7A116A">
      <w:numFmt w:val="none"/>
      <w:lvlText w:val=""/>
      <w:lvlJc w:val="left"/>
      <w:pPr>
        <w:tabs>
          <w:tab w:val="num" w:pos="360"/>
        </w:tabs>
      </w:pPr>
    </w:lvl>
  </w:abstractNum>
  <w:abstractNum w:abstractNumId="5">
    <w:nsid w:val="00000006"/>
    <w:multiLevelType w:val="hybridMultilevel"/>
    <w:tmpl w:val="893AF17A"/>
    <w:lvl w:ilvl="0" w:tplc="836C5AFE">
      <w:start w:val="1"/>
      <w:numFmt w:val="bullet"/>
      <w:lvlText w:val=""/>
      <w:lvlJc w:val="left"/>
      <w:pPr>
        <w:tabs>
          <w:tab w:val="left" w:pos="0"/>
        </w:tabs>
        <w:ind w:left="1429" w:hanging="360"/>
      </w:pPr>
      <w:rPr>
        <w:rFonts w:ascii="Symbol" w:hAnsi="Symbol"/>
      </w:rPr>
    </w:lvl>
    <w:lvl w:ilvl="1" w:tplc="40EC260A">
      <w:numFmt w:val="none"/>
      <w:lvlText w:val=""/>
      <w:lvlJc w:val="left"/>
      <w:pPr>
        <w:tabs>
          <w:tab w:val="num" w:pos="360"/>
        </w:tabs>
      </w:pPr>
    </w:lvl>
    <w:lvl w:ilvl="2" w:tplc="D3FCE486">
      <w:numFmt w:val="none"/>
      <w:lvlText w:val=""/>
      <w:lvlJc w:val="left"/>
      <w:pPr>
        <w:tabs>
          <w:tab w:val="num" w:pos="360"/>
        </w:tabs>
      </w:pPr>
    </w:lvl>
    <w:lvl w:ilvl="3" w:tplc="81841054">
      <w:numFmt w:val="none"/>
      <w:lvlText w:val=""/>
      <w:lvlJc w:val="left"/>
      <w:pPr>
        <w:tabs>
          <w:tab w:val="num" w:pos="360"/>
        </w:tabs>
      </w:pPr>
    </w:lvl>
    <w:lvl w:ilvl="4" w:tplc="CF4AEC36">
      <w:numFmt w:val="none"/>
      <w:lvlText w:val=""/>
      <w:lvlJc w:val="left"/>
      <w:pPr>
        <w:tabs>
          <w:tab w:val="num" w:pos="360"/>
        </w:tabs>
      </w:pPr>
    </w:lvl>
    <w:lvl w:ilvl="5" w:tplc="7C9AA7C6">
      <w:numFmt w:val="none"/>
      <w:lvlText w:val=""/>
      <w:lvlJc w:val="left"/>
      <w:pPr>
        <w:tabs>
          <w:tab w:val="num" w:pos="360"/>
        </w:tabs>
      </w:pPr>
    </w:lvl>
    <w:lvl w:ilvl="6" w:tplc="D12ADD10">
      <w:numFmt w:val="none"/>
      <w:lvlText w:val=""/>
      <w:lvlJc w:val="left"/>
      <w:pPr>
        <w:tabs>
          <w:tab w:val="num" w:pos="360"/>
        </w:tabs>
      </w:pPr>
    </w:lvl>
    <w:lvl w:ilvl="7" w:tplc="4BE4D510">
      <w:numFmt w:val="none"/>
      <w:lvlText w:val=""/>
      <w:lvlJc w:val="left"/>
      <w:pPr>
        <w:tabs>
          <w:tab w:val="num" w:pos="360"/>
        </w:tabs>
      </w:pPr>
    </w:lvl>
    <w:lvl w:ilvl="8" w:tplc="6C04616E">
      <w:numFmt w:val="none"/>
      <w:lvlText w:val=""/>
      <w:lvlJc w:val="left"/>
      <w:pPr>
        <w:tabs>
          <w:tab w:val="num" w:pos="360"/>
        </w:tabs>
      </w:pPr>
    </w:lvl>
  </w:abstractNum>
  <w:abstractNum w:abstractNumId="6">
    <w:nsid w:val="00000007"/>
    <w:multiLevelType w:val="hybridMultilevel"/>
    <w:tmpl w:val="0FCA3A22"/>
    <w:lvl w:ilvl="0" w:tplc="8DD80956">
      <w:start w:val="1"/>
      <w:numFmt w:val="bullet"/>
      <w:lvlText w:val=""/>
      <w:lvlJc w:val="left"/>
      <w:pPr>
        <w:tabs>
          <w:tab w:val="left" w:pos="0"/>
        </w:tabs>
        <w:ind w:left="1429" w:hanging="360"/>
      </w:pPr>
      <w:rPr>
        <w:rFonts w:ascii="Symbol" w:hAnsi="Symbol"/>
      </w:rPr>
    </w:lvl>
    <w:lvl w:ilvl="1" w:tplc="A05C6D48">
      <w:numFmt w:val="none"/>
      <w:lvlText w:val=""/>
      <w:lvlJc w:val="left"/>
      <w:pPr>
        <w:tabs>
          <w:tab w:val="num" w:pos="360"/>
        </w:tabs>
      </w:pPr>
    </w:lvl>
    <w:lvl w:ilvl="2" w:tplc="C59C8A40">
      <w:numFmt w:val="none"/>
      <w:lvlText w:val=""/>
      <w:lvlJc w:val="left"/>
      <w:pPr>
        <w:tabs>
          <w:tab w:val="num" w:pos="360"/>
        </w:tabs>
      </w:pPr>
    </w:lvl>
    <w:lvl w:ilvl="3" w:tplc="3FAE7030">
      <w:numFmt w:val="none"/>
      <w:lvlText w:val=""/>
      <w:lvlJc w:val="left"/>
      <w:pPr>
        <w:tabs>
          <w:tab w:val="num" w:pos="360"/>
        </w:tabs>
      </w:pPr>
    </w:lvl>
    <w:lvl w:ilvl="4" w:tplc="7982F018">
      <w:numFmt w:val="none"/>
      <w:lvlText w:val=""/>
      <w:lvlJc w:val="left"/>
      <w:pPr>
        <w:tabs>
          <w:tab w:val="num" w:pos="360"/>
        </w:tabs>
      </w:pPr>
    </w:lvl>
    <w:lvl w:ilvl="5" w:tplc="79589548">
      <w:numFmt w:val="none"/>
      <w:lvlText w:val=""/>
      <w:lvlJc w:val="left"/>
      <w:pPr>
        <w:tabs>
          <w:tab w:val="num" w:pos="360"/>
        </w:tabs>
      </w:pPr>
    </w:lvl>
    <w:lvl w:ilvl="6" w:tplc="65D2B9DC">
      <w:numFmt w:val="none"/>
      <w:lvlText w:val=""/>
      <w:lvlJc w:val="left"/>
      <w:pPr>
        <w:tabs>
          <w:tab w:val="num" w:pos="360"/>
        </w:tabs>
      </w:pPr>
    </w:lvl>
    <w:lvl w:ilvl="7" w:tplc="CBF2AA4E">
      <w:numFmt w:val="none"/>
      <w:lvlText w:val=""/>
      <w:lvlJc w:val="left"/>
      <w:pPr>
        <w:tabs>
          <w:tab w:val="num" w:pos="360"/>
        </w:tabs>
      </w:pPr>
    </w:lvl>
    <w:lvl w:ilvl="8" w:tplc="E7821228">
      <w:numFmt w:val="none"/>
      <w:lvlText w:val=""/>
      <w:lvlJc w:val="left"/>
      <w:pPr>
        <w:tabs>
          <w:tab w:val="num" w:pos="360"/>
        </w:tabs>
      </w:pPr>
    </w:lvl>
  </w:abstractNum>
  <w:abstractNum w:abstractNumId="7">
    <w:nsid w:val="00000008"/>
    <w:multiLevelType w:val="hybridMultilevel"/>
    <w:tmpl w:val="EEBA1748"/>
    <w:lvl w:ilvl="0" w:tplc="813C6512">
      <w:start w:val="1"/>
      <w:numFmt w:val="bullet"/>
      <w:lvlText w:val=""/>
      <w:lvlJc w:val="left"/>
      <w:pPr>
        <w:tabs>
          <w:tab w:val="left" w:pos="0"/>
        </w:tabs>
        <w:ind w:left="720" w:hanging="360"/>
      </w:pPr>
      <w:rPr>
        <w:rFonts w:ascii="Symbol" w:hAnsi="Symbol"/>
      </w:rPr>
    </w:lvl>
    <w:lvl w:ilvl="1" w:tplc="CBF87DB6">
      <w:numFmt w:val="none"/>
      <w:lvlText w:val=""/>
      <w:lvlJc w:val="left"/>
      <w:pPr>
        <w:tabs>
          <w:tab w:val="num" w:pos="360"/>
        </w:tabs>
      </w:pPr>
    </w:lvl>
    <w:lvl w:ilvl="2" w:tplc="4EB0143C">
      <w:numFmt w:val="none"/>
      <w:lvlText w:val=""/>
      <w:lvlJc w:val="left"/>
      <w:pPr>
        <w:tabs>
          <w:tab w:val="num" w:pos="360"/>
        </w:tabs>
      </w:pPr>
    </w:lvl>
    <w:lvl w:ilvl="3" w:tplc="8CC02652">
      <w:numFmt w:val="none"/>
      <w:lvlText w:val=""/>
      <w:lvlJc w:val="left"/>
      <w:pPr>
        <w:tabs>
          <w:tab w:val="num" w:pos="360"/>
        </w:tabs>
      </w:pPr>
    </w:lvl>
    <w:lvl w:ilvl="4" w:tplc="6DD03D9E">
      <w:numFmt w:val="none"/>
      <w:lvlText w:val=""/>
      <w:lvlJc w:val="left"/>
      <w:pPr>
        <w:tabs>
          <w:tab w:val="num" w:pos="360"/>
        </w:tabs>
      </w:pPr>
    </w:lvl>
    <w:lvl w:ilvl="5" w:tplc="416C16DA">
      <w:numFmt w:val="none"/>
      <w:lvlText w:val=""/>
      <w:lvlJc w:val="left"/>
      <w:pPr>
        <w:tabs>
          <w:tab w:val="num" w:pos="360"/>
        </w:tabs>
      </w:pPr>
    </w:lvl>
    <w:lvl w:ilvl="6" w:tplc="2CB4678C">
      <w:numFmt w:val="none"/>
      <w:lvlText w:val=""/>
      <w:lvlJc w:val="left"/>
      <w:pPr>
        <w:tabs>
          <w:tab w:val="num" w:pos="360"/>
        </w:tabs>
      </w:pPr>
    </w:lvl>
    <w:lvl w:ilvl="7" w:tplc="CA022FB2">
      <w:numFmt w:val="none"/>
      <w:lvlText w:val=""/>
      <w:lvlJc w:val="left"/>
      <w:pPr>
        <w:tabs>
          <w:tab w:val="num" w:pos="360"/>
        </w:tabs>
      </w:pPr>
    </w:lvl>
    <w:lvl w:ilvl="8" w:tplc="4EEC4B32">
      <w:numFmt w:val="none"/>
      <w:lvlText w:val=""/>
      <w:lvlJc w:val="left"/>
      <w:pPr>
        <w:tabs>
          <w:tab w:val="num" w:pos="360"/>
        </w:tabs>
      </w:pPr>
    </w:lvl>
  </w:abstractNum>
  <w:abstractNum w:abstractNumId="8">
    <w:nsid w:val="00000009"/>
    <w:multiLevelType w:val="hybridMultilevel"/>
    <w:tmpl w:val="0F34879C"/>
    <w:lvl w:ilvl="0" w:tplc="DC3EEEE6">
      <w:start w:val="1"/>
      <w:numFmt w:val="bullet"/>
      <w:lvlText w:val=""/>
      <w:lvlJc w:val="left"/>
      <w:pPr>
        <w:tabs>
          <w:tab w:val="left" w:pos="0"/>
        </w:tabs>
        <w:ind w:left="1429" w:hanging="360"/>
      </w:pPr>
      <w:rPr>
        <w:rFonts w:ascii="Symbol" w:hAnsi="Symbol"/>
      </w:rPr>
    </w:lvl>
    <w:lvl w:ilvl="1" w:tplc="B04AB7F2">
      <w:numFmt w:val="none"/>
      <w:lvlText w:val=""/>
      <w:lvlJc w:val="left"/>
      <w:pPr>
        <w:tabs>
          <w:tab w:val="num" w:pos="360"/>
        </w:tabs>
      </w:pPr>
    </w:lvl>
    <w:lvl w:ilvl="2" w:tplc="517C6598">
      <w:numFmt w:val="none"/>
      <w:lvlText w:val=""/>
      <w:lvlJc w:val="left"/>
      <w:pPr>
        <w:tabs>
          <w:tab w:val="num" w:pos="360"/>
        </w:tabs>
      </w:pPr>
    </w:lvl>
    <w:lvl w:ilvl="3" w:tplc="EE5E268A">
      <w:numFmt w:val="none"/>
      <w:lvlText w:val=""/>
      <w:lvlJc w:val="left"/>
      <w:pPr>
        <w:tabs>
          <w:tab w:val="num" w:pos="360"/>
        </w:tabs>
      </w:pPr>
    </w:lvl>
    <w:lvl w:ilvl="4" w:tplc="DA4AD426">
      <w:numFmt w:val="none"/>
      <w:lvlText w:val=""/>
      <w:lvlJc w:val="left"/>
      <w:pPr>
        <w:tabs>
          <w:tab w:val="num" w:pos="360"/>
        </w:tabs>
      </w:pPr>
    </w:lvl>
    <w:lvl w:ilvl="5" w:tplc="3A148CCA">
      <w:numFmt w:val="none"/>
      <w:lvlText w:val=""/>
      <w:lvlJc w:val="left"/>
      <w:pPr>
        <w:tabs>
          <w:tab w:val="num" w:pos="360"/>
        </w:tabs>
      </w:pPr>
    </w:lvl>
    <w:lvl w:ilvl="6" w:tplc="9068566A">
      <w:numFmt w:val="none"/>
      <w:lvlText w:val=""/>
      <w:lvlJc w:val="left"/>
      <w:pPr>
        <w:tabs>
          <w:tab w:val="num" w:pos="360"/>
        </w:tabs>
      </w:pPr>
    </w:lvl>
    <w:lvl w:ilvl="7" w:tplc="78B07FAE">
      <w:numFmt w:val="none"/>
      <w:lvlText w:val=""/>
      <w:lvlJc w:val="left"/>
      <w:pPr>
        <w:tabs>
          <w:tab w:val="num" w:pos="360"/>
        </w:tabs>
      </w:pPr>
    </w:lvl>
    <w:lvl w:ilvl="8" w:tplc="DE341BF6">
      <w:numFmt w:val="none"/>
      <w:lvlText w:val=""/>
      <w:lvlJc w:val="left"/>
      <w:pPr>
        <w:tabs>
          <w:tab w:val="num" w:pos="360"/>
        </w:tabs>
      </w:pPr>
    </w:lvl>
  </w:abstractNum>
  <w:abstractNum w:abstractNumId="9">
    <w:nsid w:val="0000000A"/>
    <w:multiLevelType w:val="multilevel"/>
    <w:tmpl w:val="A50C44EE"/>
    <w:lvl w:ilvl="0">
      <w:start w:val="1"/>
      <w:numFmt w:val="decimal"/>
      <w:lvlText w:val="%1."/>
      <w:lvlJc w:val="left"/>
      <w:pPr>
        <w:tabs>
          <w:tab w:val="left" w:pos="0"/>
        </w:tabs>
        <w:ind w:left="1778"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0">
    <w:nsid w:val="0000000B"/>
    <w:multiLevelType w:val="hybridMultilevel"/>
    <w:tmpl w:val="1602B890"/>
    <w:lvl w:ilvl="0" w:tplc="ECAAD0E2">
      <w:start w:val="1"/>
      <w:numFmt w:val="bullet"/>
      <w:lvlText w:val=""/>
      <w:lvlJc w:val="left"/>
      <w:pPr>
        <w:tabs>
          <w:tab w:val="left" w:pos="0"/>
        </w:tabs>
        <w:ind w:left="1429" w:hanging="360"/>
      </w:pPr>
      <w:rPr>
        <w:rFonts w:ascii="Wingdings" w:hAnsi="Wingdings"/>
      </w:rPr>
    </w:lvl>
    <w:lvl w:ilvl="1" w:tplc="02A0EBA0">
      <w:numFmt w:val="none"/>
      <w:lvlText w:val=""/>
      <w:lvlJc w:val="left"/>
      <w:pPr>
        <w:tabs>
          <w:tab w:val="num" w:pos="360"/>
        </w:tabs>
      </w:pPr>
    </w:lvl>
    <w:lvl w:ilvl="2" w:tplc="11CAE980">
      <w:numFmt w:val="none"/>
      <w:lvlText w:val=""/>
      <w:lvlJc w:val="left"/>
      <w:pPr>
        <w:tabs>
          <w:tab w:val="num" w:pos="360"/>
        </w:tabs>
      </w:pPr>
    </w:lvl>
    <w:lvl w:ilvl="3" w:tplc="854298F6">
      <w:numFmt w:val="none"/>
      <w:lvlText w:val=""/>
      <w:lvlJc w:val="left"/>
      <w:pPr>
        <w:tabs>
          <w:tab w:val="num" w:pos="360"/>
        </w:tabs>
      </w:pPr>
    </w:lvl>
    <w:lvl w:ilvl="4" w:tplc="7D849E04">
      <w:numFmt w:val="none"/>
      <w:lvlText w:val=""/>
      <w:lvlJc w:val="left"/>
      <w:pPr>
        <w:tabs>
          <w:tab w:val="num" w:pos="360"/>
        </w:tabs>
      </w:pPr>
    </w:lvl>
    <w:lvl w:ilvl="5" w:tplc="9766965A">
      <w:numFmt w:val="none"/>
      <w:lvlText w:val=""/>
      <w:lvlJc w:val="left"/>
      <w:pPr>
        <w:tabs>
          <w:tab w:val="num" w:pos="360"/>
        </w:tabs>
      </w:pPr>
    </w:lvl>
    <w:lvl w:ilvl="6" w:tplc="92182F86">
      <w:numFmt w:val="none"/>
      <w:lvlText w:val=""/>
      <w:lvlJc w:val="left"/>
      <w:pPr>
        <w:tabs>
          <w:tab w:val="num" w:pos="360"/>
        </w:tabs>
      </w:pPr>
    </w:lvl>
    <w:lvl w:ilvl="7" w:tplc="7052976E">
      <w:numFmt w:val="none"/>
      <w:lvlText w:val=""/>
      <w:lvlJc w:val="left"/>
      <w:pPr>
        <w:tabs>
          <w:tab w:val="num" w:pos="360"/>
        </w:tabs>
      </w:pPr>
    </w:lvl>
    <w:lvl w:ilvl="8" w:tplc="F64A2802">
      <w:numFmt w:val="none"/>
      <w:lvlText w:val=""/>
      <w:lvlJc w:val="left"/>
      <w:pPr>
        <w:tabs>
          <w:tab w:val="num" w:pos="360"/>
        </w:tabs>
      </w:pPr>
    </w:lvl>
  </w:abstractNum>
  <w:abstractNum w:abstractNumId="11">
    <w:nsid w:val="0000000C"/>
    <w:multiLevelType w:val="hybridMultilevel"/>
    <w:tmpl w:val="571E79BA"/>
    <w:lvl w:ilvl="0" w:tplc="37287836">
      <w:start w:val="1"/>
      <w:numFmt w:val="bullet"/>
      <w:lvlText w:val=""/>
      <w:lvlJc w:val="left"/>
      <w:pPr>
        <w:tabs>
          <w:tab w:val="left" w:pos="0"/>
        </w:tabs>
        <w:ind w:left="1429" w:hanging="360"/>
      </w:pPr>
      <w:rPr>
        <w:rFonts w:ascii="Symbol" w:hAnsi="Symbol"/>
      </w:rPr>
    </w:lvl>
    <w:lvl w:ilvl="1" w:tplc="3EEC5232">
      <w:numFmt w:val="none"/>
      <w:lvlText w:val=""/>
      <w:lvlJc w:val="left"/>
      <w:pPr>
        <w:tabs>
          <w:tab w:val="num" w:pos="360"/>
        </w:tabs>
      </w:pPr>
    </w:lvl>
    <w:lvl w:ilvl="2" w:tplc="B27600C6">
      <w:numFmt w:val="none"/>
      <w:lvlText w:val=""/>
      <w:lvlJc w:val="left"/>
      <w:pPr>
        <w:tabs>
          <w:tab w:val="num" w:pos="360"/>
        </w:tabs>
      </w:pPr>
    </w:lvl>
    <w:lvl w:ilvl="3" w:tplc="EFAEAAC4">
      <w:numFmt w:val="none"/>
      <w:lvlText w:val=""/>
      <w:lvlJc w:val="left"/>
      <w:pPr>
        <w:tabs>
          <w:tab w:val="num" w:pos="360"/>
        </w:tabs>
      </w:pPr>
    </w:lvl>
    <w:lvl w:ilvl="4" w:tplc="BE707222">
      <w:numFmt w:val="none"/>
      <w:lvlText w:val=""/>
      <w:lvlJc w:val="left"/>
      <w:pPr>
        <w:tabs>
          <w:tab w:val="num" w:pos="360"/>
        </w:tabs>
      </w:pPr>
    </w:lvl>
    <w:lvl w:ilvl="5" w:tplc="1B54E708">
      <w:numFmt w:val="none"/>
      <w:lvlText w:val=""/>
      <w:lvlJc w:val="left"/>
      <w:pPr>
        <w:tabs>
          <w:tab w:val="num" w:pos="360"/>
        </w:tabs>
      </w:pPr>
    </w:lvl>
    <w:lvl w:ilvl="6" w:tplc="C4BE4FFC">
      <w:numFmt w:val="none"/>
      <w:lvlText w:val=""/>
      <w:lvlJc w:val="left"/>
      <w:pPr>
        <w:tabs>
          <w:tab w:val="num" w:pos="360"/>
        </w:tabs>
      </w:pPr>
    </w:lvl>
    <w:lvl w:ilvl="7" w:tplc="D6FAE8E0">
      <w:numFmt w:val="none"/>
      <w:lvlText w:val=""/>
      <w:lvlJc w:val="left"/>
      <w:pPr>
        <w:tabs>
          <w:tab w:val="num" w:pos="360"/>
        </w:tabs>
      </w:pPr>
    </w:lvl>
    <w:lvl w:ilvl="8" w:tplc="5942CBA8">
      <w:numFmt w:val="none"/>
      <w:lvlText w:val=""/>
      <w:lvlJc w:val="left"/>
      <w:pPr>
        <w:tabs>
          <w:tab w:val="num" w:pos="360"/>
        </w:tabs>
      </w:pPr>
    </w:lvl>
  </w:abstractNum>
  <w:abstractNum w:abstractNumId="12">
    <w:nsid w:val="04F4306B"/>
    <w:multiLevelType w:val="multilevel"/>
    <w:tmpl w:val="4B660D1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05F2468B"/>
    <w:multiLevelType w:val="multilevel"/>
    <w:tmpl w:val="DD409B66"/>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15FB7324"/>
    <w:multiLevelType w:val="hybridMultilevel"/>
    <w:tmpl w:val="19CE4D50"/>
    <w:lvl w:ilvl="0" w:tplc="07429D57">
      <w:start w:val="1"/>
      <w:numFmt w:val="bullet"/>
      <w:lvlText w:val=""/>
      <w:lvlJc w:val="left"/>
      <w:pPr>
        <w:ind w:left="1429" w:hanging="360"/>
      </w:pPr>
      <w:rPr>
        <w:rFonts w:ascii="Symbol" w:hAnsi="Symbol"/>
      </w:rPr>
    </w:lvl>
    <w:lvl w:ilvl="1" w:tplc="1021A6DE">
      <w:start w:val="1"/>
      <w:numFmt w:val="bullet"/>
      <w:lvlText w:val="o"/>
      <w:lvlJc w:val="left"/>
      <w:pPr>
        <w:ind w:left="2149" w:hanging="360"/>
      </w:pPr>
      <w:rPr>
        <w:rFonts w:ascii="Courier New" w:hAnsi="Courier New"/>
      </w:rPr>
    </w:lvl>
    <w:lvl w:ilvl="2" w:tplc="4E33785B">
      <w:start w:val="1"/>
      <w:numFmt w:val="bullet"/>
      <w:lvlText w:val=""/>
      <w:lvlJc w:val="left"/>
      <w:pPr>
        <w:ind w:left="2869" w:hanging="360"/>
      </w:pPr>
      <w:rPr>
        <w:rFonts w:ascii="Wingdings" w:hAnsi="Wingdings"/>
      </w:rPr>
    </w:lvl>
    <w:lvl w:ilvl="3" w:tplc="18A5BCAC">
      <w:start w:val="1"/>
      <w:numFmt w:val="bullet"/>
      <w:lvlText w:val=""/>
      <w:lvlJc w:val="left"/>
      <w:pPr>
        <w:ind w:left="3589" w:hanging="360"/>
      </w:pPr>
      <w:rPr>
        <w:rFonts w:ascii="Symbol" w:hAnsi="Symbol"/>
      </w:rPr>
    </w:lvl>
    <w:lvl w:ilvl="4" w:tplc="3B06E1DD">
      <w:start w:val="1"/>
      <w:numFmt w:val="bullet"/>
      <w:lvlText w:val="o"/>
      <w:lvlJc w:val="left"/>
      <w:pPr>
        <w:ind w:left="4309" w:hanging="360"/>
      </w:pPr>
      <w:rPr>
        <w:rFonts w:ascii="Courier New" w:hAnsi="Courier New"/>
      </w:rPr>
    </w:lvl>
    <w:lvl w:ilvl="5" w:tplc="5DF1B6E7">
      <w:start w:val="1"/>
      <w:numFmt w:val="bullet"/>
      <w:lvlText w:val=""/>
      <w:lvlJc w:val="left"/>
      <w:pPr>
        <w:ind w:left="5029" w:hanging="360"/>
      </w:pPr>
      <w:rPr>
        <w:rFonts w:ascii="Wingdings" w:hAnsi="Wingdings"/>
      </w:rPr>
    </w:lvl>
    <w:lvl w:ilvl="6" w:tplc="51096394">
      <w:start w:val="1"/>
      <w:numFmt w:val="bullet"/>
      <w:lvlText w:val=""/>
      <w:lvlJc w:val="left"/>
      <w:pPr>
        <w:ind w:left="5749" w:hanging="360"/>
      </w:pPr>
      <w:rPr>
        <w:rFonts w:ascii="Symbol" w:hAnsi="Symbol"/>
      </w:rPr>
    </w:lvl>
    <w:lvl w:ilvl="7" w:tplc="3E0F4C96">
      <w:start w:val="1"/>
      <w:numFmt w:val="bullet"/>
      <w:lvlText w:val="o"/>
      <w:lvlJc w:val="left"/>
      <w:pPr>
        <w:ind w:left="6469" w:hanging="360"/>
      </w:pPr>
      <w:rPr>
        <w:rFonts w:ascii="Courier New" w:hAnsi="Courier New"/>
      </w:rPr>
    </w:lvl>
    <w:lvl w:ilvl="8" w:tplc="16228B35">
      <w:start w:val="1"/>
      <w:numFmt w:val="bullet"/>
      <w:lvlText w:val=""/>
      <w:lvlJc w:val="left"/>
      <w:pPr>
        <w:ind w:left="7189" w:hanging="360"/>
      </w:pPr>
      <w:rPr>
        <w:rFonts w:ascii="Wingdings" w:hAnsi="Wingdings"/>
      </w:rPr>
    </w:lvl>
  </w:abstractNum>
  <w:abstractNum w:abstractNumId="15">
    <w:nsid w:val="20A75E29"/>
    <w:multiLevelType w:val="multilevel"/>
    <w:tmpl w:val="EB7A55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266772EF"/>
    <w:multiLevelType w:val="multilevel"/>
    <w:tmpl w:val="17D0F3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FBC773B"/>
    <w:multiLevelType w:val="multilevel"/>
    <w:tmpl w:val="478C52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295F9C"/>
    <w:multiLevelType w:val="multilevel"/>
    <w:tmpl w:val="3B96508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33CB216D"/>
    <w:multiLevelType w:val="multilevel"/>
    <w:tmpl w:val="E6863CA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46A67F02"/>
    <w:multiLevelType w:val="multilevel"/>
    <w:tmpl w:val="F1A2601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nsid w:val="46AB58CC"/>
    <w:multiLevelType w:val="multilevel"/>
    <w:tmpl w:val="9F448B6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4A0B3BE1"/>
    <w:multiLevelType w:val="hybridMultilevel"/>
    <w:tmpl w:val="3AA887CC"/>
    <w:lvl w:ilvl="0" w:tplc="21173CA8">
      <w:start w:val="1"/>
      <w:numFmt w:val="bullet"/>
      <w:lvlText w:val=""/>
      <w:lvlJc w:val="left"/>
      <w:pPr>
        <w:ind w:left="1321" w:hanging="360"/>
      </w:pPr>
      <w:rPr>
        <w:rFonts w:ascii="Wingdings" w:hAnsi="Wingdings"/>
      </w:rPr>
    </w:lvl>
    <w:lvl w:ilvl="1" w:tplc="53AD15EC">
      <w:start w:val="1"/>
      <w:numFmt w:val="bullet"/>
      <w:lvlText w:val="o"/>
      <w:lvlJc w:val="left"/>
      <w:pPr>
        <w:ind w:left="2041" w:hanging="360"/>
      </w:pPr>
      <w:rPr>
        <w:rFonts w:ascii="Courier New" w:hAnsi="Courier New"/>
      </w:rPr>
    </w:lvl>
    <w:lvl w:ilvl="2" w:tplc="362A407C">
      <w:start w:val="1"/>
      <w:numFmt w:val="bullet"/>
      <w:lvlText w:val=""/>
      <w:lvlJc w:val="left"/>
      <w:pPr>
        <w:ind w:left="2761" w:hanging="360"/>
      </w:pPr>
      <w:rPr>
        <w:rFonts w:ascii="Wingdings" w:hAnsi="Wingdings"/>
      </w:rPr>
    </w:lvl>
    <w:lvl w:ilvl="3" w:tplc="2313A649">
      <w:start w:val="1"/>
      <w:numFmt w:val="bullet"/>
      <w:lvlText w:val=""/>
      <w:lvlJc w:val="left"/>
      <w:pPr>
        <w:ind w:left="3481" w:hanging="360"/>
      </w:pPr>
      <w:rPr>
        <w:rFonts w:ascii="Symbol" w:hAnsi="Symbol"/>
      </w:rPr>
    </w:lvl>
    <w:lvl w:ilvl="4" w:tplc="7D407BD5">
      <w:start w:val="1"/>
      <w:numFmt w:val="bullet"/>
      <w:lvlText w:val="o"/>
      <w:lvlJc w:val="left"/>
      <w:pPr>
        <w:ind w:left="4201" w:hanging="360"/>
      </w:pPr>
      <w:rPr>
        <w:rFonts w:ascii="Courier New" w:hAnsi="Courier New"/>
      </w:rPr>
    </w:lvl>
    <w:lvl w:ilvl="5" w:tplc="149DEDE9">
      <w:start w:val="1"/>
      <w:numFmt w:val="bullet"/>
      <w:lvlText w:val=""/>
      <w:lvlJc w:val="left"/>
      <w:pPr>
        <w:ind w:left="4921" w:hanging="360"/>
      </w:pPr>
      <w:rPr>
        <w:rFonts w:ascii="Wingdings" w:hAnsi="Wingdings"/>
      </w:rPr>
    </w:lvl>
    <w:lvl w:ilvl="6" w:tplc="55EB6DB2">
      <w:start w:val="1"/>
      <w:numFmt w:val="bullet"/>
      <w:lvlText w:val=""/>
      <w:lvlJc w:val="left"/>
      <w:pPr>
        <w:ind w:left="5641" w:hanging="360"/>
      </w:pPr>
      <w:rPr>
        <w:rFonts w:ascii="Symbol" w:hAnsi="Symbol"/>
      </w:rPr>
    </w:lvl>
    <w:lvl w:ilvl="7" w:tplc="78FA60EB">
      <w:start w:val="1"/>
      <w:numFmt w:val="bullet"/>
      <w:lvlText w:val="o"/>
      <w:lvlJc w:val="left"/>
      <w:pPr>
        <w:ind w:left="6361" w:hanging="360"/>
      </w:pPr>
      <w:rPr>
        <w:rFonts w:ascii="Courier New" w:hAnsi="Courier New"/>
      </w:rPr>
    </w:lvl>
    <w:lvl w:ilvl="8" w:tplc="6DC65C7A">
      <w:start w:val="1"/>
      <w:numFmt w:val="bullet"/>
      <w:lvlText w:val=""/>
      <w:lvlJc w:val="left"/>
      <w:pPr>
        <w:ind w:left="7081" w:hanging="360"/>
      </w:pPr>
      <w:rPr>
        <w:rFonts w:ascii="Wingdings" w:hAnsi="Wingdings"/>
      </w:rPr>
    </w:lvl>
  </w:abstractNum>
  <w:abstractNum w:abstractNumId="23">
    <w:nsid w:val="4C214D7C"/>
    <w:multiLevelType w:val="hybridMultilevel"/>
    <w:tmpl w:val="7DC44EA4"/>
    <w:lvl w:ilvl="0" w:tplc="033068AA">
      <w:start w:val="1"/>
      <w:numFmt w:val="bullet"/>
      <w:lvlText w:val=""/>
      <w:lvlJc w:val="left"/>
      <w:pPr>
        <w:ind w:left="720" w:hanging="360"/>
      </w:pPr>
      <w:rPr>
        <w:rFonts w:ascii="Wingdings" w:hAnsi="Wingdings"/>
      </w:rPr>
    </w:lvl>
    <w:lvl w:ilvl="1" w:tplc="4AF14ADF">
      <w:start w:val="1"/>
      <w:numFmt w:val="bullet"/>
      <w:lvlText w:val="o"/>
      <w:lvlJc w:val="left"/>
      <w:pPr>
        <w:ind w:left="1440" w:hanging="360"/>
      </w:pPr>
      <w:rPr>
        <w:rFonts w:ascii="Courier New" w:hAnsi="Courier New"/>
      </w:rPr>
    </w:lvl>
    <w:lvl w:ilvl="2" w:tplc="60C70A89">
      <w:start w:val="1"/>
      <w:numFmt w:val="bullet"/>
      <w:lvlText w:val=""/>
      <w:lvlJc w:val="left"/>
      <w:pPr>
        <w:ind w:left="2160" w:hanging="360"/>
      </w:pPr>
      <w:rPr>
        <w:rFonts w:ascii="Wingdings" w:hAnsi="Wingdings"/>
      </w:rPr>
    </w:lvl>
    <w:lvl w:ilvl="3" w:tplc="3792640C">
      <w:start w:val="1"/>
      <w:numFmt w:val="bullet"/>
      <w:lvlText w:val=""/>
      <w:lvlJc w:val="left"/>
      <w:pPr>
        <w:ind w:left="2880" w:hanging="360"/>
      </w:pPr>
      <w:rPr>
        <w:rFonts w:ascii="Symbol" w:hAnsi="Symbol"/>
      </w:rPr>
    </w:lvl>
    <w:lvl w:ilvl="4" w:tplc="110C244C">
      <w:start w:val="1"/>
      <w:numFmt w:val="bullet"/>
      <w:lvlText w:val="o"/>
      <w:lvlJc w:val="left"/>
      <w:pPr>
        <w:ind w:left="3600" w:hanging="360"/>
      </w:pPr>
      <w:rPr>
        <w:rFonts w:ascii="Courier New" w:hAnsi="Courier New"/>
      </w:rPr>
    </w:lvl>
    <w:lvl w:ilvl="5" w:tplc="2AF9EDD5">
      <w:start w:val="1"/>
      <w:numFmt w:val="bullet"/>
      <w:lvlText w:val=""/>
      <w:lvlJc w:val="left"/>
      <w:pPr>
        <w:ind w:left="4320" w:hanging="360"/>
      </w:pPr>
      <w:rPr>
        <w:rFonts w:ascii="Wingdings" w:hAnsi="Wingdings"/>
      </w:rPr>
    </w:lvl>
    <w:lvl w:ilvl="6" w:tplc="7A880FE3">
      <w:start w:val="1"/>
      <w:numFmt w:val="bullet"/>
      <w:lvlText w:val=""/>
      <w:lvlJc w:val="left"/>
      <w:pPr>
        <w:ind w:left="5040" w:hanging="360"/>
      </w:pPr>
      <w:rPr>
        <w:rFonts w:ascii="Symbol" w:hAnsi="Symbol"/>
      </w:rPr>
    </w:lvl>
    <w:lvl w:ilvl="7" w:tplc="5BA4B78A">
      <w:start w:val="1"/>
      <w:numFmt w:val="bullet"/>
      <w:lvlText w:val="o"/>
      <w:lvlJc w:val="left"/>
      <w:pPr>
        <w:ind w:left="5760" w:hanging="360"/>
      </w:pPr>
      <w:rPr>
        <w:rFonts w:ascii="Courier New" w:hAnsi="Courier New"/>
      </w:rPr>
    </w:lvl>
    <w:lvl w:ilvl="8" w:tplc="06C9DF3F">
      <w:start w:val="1"/>
      <w:numFmt w:val="bullet"/>
      <w:lvlText w:val=""/>
      <w:lvlJc w:val="left"/>
      <w:pPr>
        <w:ind w:left="6480" w:hanging="360"/>
      </w:pPr>
      <w:rPr>
        <w:rFonts w:ascii="Wingdings" w:hAnsi="Wingdings"/>
      </w:rPr>
    </w:lvl>
  </w:abstractNum>
  <w:abstractNum w:abstractNumId="24">
    <w:nsid w:val="511973B3"/>
    <w:multiLevelType w:val="multilevel"/>
    <w:tmpl w:val="30CEA3B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68B12E09"/>
    <w:multiLevelType w:val="hybridMultilevel"/>
    <w:tmpl w:val="CE460A04"/>
    <w:lvl w:ilvl="0" w:tplc="12F90C5B">
      <w:start w:val="1"/>
      <w:numFmt w:val="bullet"/>
      <w:lvlText w:val=""/>
      <w:lvlJc w:val="left"/>
      <w:pPr>
        <w:ind w:left="1321" w:hanging="360"/>
      </w:pPr>
      <w:rPr>
        <w:rFonts w:ascii="Wingdings" w:hAnsi="Wingdings"/>
      </w:rPr>
    </w:lvl>
    <w:lvl w:ilvl="1" w:tplc="30D80025">
      <w:start w:val="1"/>
      <w:numFmt w:val="bullet"/>
      <w:lvlText w:val="o"/>
      <w:lvlJc w:val="left"/>
      <w:pPr>
        <w:ind w:left="2041" w:hanging="360"/>
      </w:pPr>
      <w:rPr>
        <w:rFonts w:ascii="Courier New" w:hAnsi="Courier New"/>
      </w:rPr>
    </w:lvl>
    <w:lvl w:ilvl="2" w:tplc="103A1E87">
      <w:start w:val="1"/>
      <w:numFmt w:val="bullet"/>
      <w:lvlText w:val=""/>
      <w:lvlJc w:val="left"/>
      <w:pPr>
        <w:ind w:left="2761" w:hanging="360"/>
      </w:pPr>
      <w:rPr>
        <w:rFonts w:ascii="Wingdings" w:hAnsi="Wingdings"/>
      </w:rPr>
    </w:lvl>
    <w:lvl w:ilvl="3" w:tplc="79B17656">
      <w:start w:val="1"/>
      <w:numFmt w:val="bullet"/>
      <w:lvlText w:val=""/>
      <w:lvlJc w:val="left"/>
      <w:pPr>
        <w:ind w:left="3481" w:hanging="360"/>
      </w:pPr>
      <w:rPr>
        <w:rFonts w:ascii="Symbol" w:hAnsi="Symbol"/>
      </w:rPr>
    </w:lvl>
    <w:lvl w:ilvl="4" w:tplc="6BCDFB9F">
      <w:start w:val="1"/>
      <w:numFmt w:val="bullet"/>
      <w:lvlText w:val="o"/>
      <w:lvlJc w:val="left"/>
      <w:pPr>
        <w:ind w:left="4201" w:hanging="360"/>
      </w:pPr>
      <w:rPr>
        <w:rFonts w:ascii="Courier New" w:hAnsi="Courier New"/>
      </w:rPr>
    </w:lvl>
    <w:lvl w:ilvl="5" w:tplc="686B8784">
      <w:start w:val="1"/>
      <w:numFmt w:val="bullet"/>
      <w:lvlText w:val=""/>
      <w:lvlJc w:val="left"/>
      <w:pPr>
        <w:ind w:left="4921" w:hanging="360"/>
      </w:pPr>
      <w:rPr>
        <w:rFonts w:ascii="Wingdings" w:hAnsi="Wingdings"/>
      </w:rPr>
    </w:lvl>
    <w:lvl w:ilvl="6" w:tplc="6691FCE0">
      <w:start w:val="1"/>
      <w:numFmt w:val="bullet"/>
      <w:lvlText w:val=""/>
      <w:lvlJc w:val="left"/>
      <w:pPr>
        <w:ind w:left="5641" w:hanging="360"/>
      </w:pPr>
      <w:rPr>
        <w:rFonts w:ascii="Symbol" w:hAnsi="Symbol"/>
      </w:rPr>
    </w:lvl>
    <w:lvl w:ilvl="7" w:tplc="2097EA27">
      <w:start w:val="1"/>
      <w:numFmt w:val="bullet"/>
      <w:lvlText w:val="o"/>
      <w:lvlJc w:val="left"/>
      <w:pPr>
        <w:ind w:left="6361" w:hanging="360"/>
      </w:pPr>
      <w:rPr>
        <w:rFonts w:ascii="Courier New" w:hAnsi="Courier New"/>
      </w:rPr>
    </w:lvl>
    <w:lvl w:ilvl="8" w:tplc="0A99B3F8">
      <w:start w:val="1"/>
      <w:numFmt w:val="bullet"/>
      <w:lvlText w:val=""/>
      <w:lvlJc w:val="left"/>
      <w:pPr>
        <w:ind w:left="7081" w:hanging="360"/>
      </w:pPr>
      <w:rPr>
        <w:rFonts w:ascii="Wingdings" w:hAnsi="Wingdings"/>
      </w:rPr>
    </w:lvl>
  </w:abstractNum>
  <w:abstractNum w:abstractNumId="26">
    <w:nsid w:val="6A5C0C8D"/>
    <w:multiLevelType w:val="multilevel"/>
    <w:tmpl w:val="469C1FA6"/>
    <w:lvl w:ilvl="0">
      <w:start w:val="1"/>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7">
    <w:nsid w:val="7A6F4BB0"/>
    <w:multiLevelType w:val="multilevel"/>
    <w:tmpl w:val="8932D84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nsid w:val="7FD6028B"/>
    <w:multiLevelType w:val="multilevel"/>
    <w:tmpl w:val="9CB0A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25"/>
  </w:num>
  <w:num w:numId="3">
    <w:abstractNumId w:val="22"/>
  </w:num>
  <w:num w:numId="4">
    <w:abstractNumId w:val="16"/>
  </w:num>
  <w:num w:numId="5">
    <w:abstractNumId w:val="19"/>
  </w:num>
  <w:num w:numId="6">
    <w:abstractNumId w:val="15"/>
  </w:num>
  <w:num w:numId="7">
    <w:abstractNumId w:val="20"/>
  </w:num>
  <w:num w:numId="8">
    <w:abstractNumId w:val="21"/>
  </w:num>
  <w:num w:numId="9">
    <w:abstractNumId w:val="13"/>
  </w:num>
  <w:num w:numId="10">
    <w:abstractNumId w:val="12"/>
  </w:num>
  <w:num w:numId="11">
    <w:abstractNumId w:val="24"/>
  </w:num>
  <w:num w:numId="12">
    <w:abstractNumId w:val="17"/>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8"/>
  </w:num>
  <w:num w:numId="16">
    <w:abstractNumId w:val="14"/>
  </w:num>
  <w:num w:numId="17">
    <w:abstractNumId w:val="26"/>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A023A"/>
    <w:rsid w:val="000F40D6"/>
    <w:rsid w:val="00135DB4"/>
    <w:rsid w:val="001D5635"/>
    <w:rsid w:val="002544A8"/>
    <w:rsid w:val="002B7960"/>
    <w:rsid w:val="002D6190"/>
    <w:rsid w:val="00376ABB"/>
    <w:rsid w:val="00452CDA"/>
    <w:rsid w:val="004756E8"/>
    <w:rsid w:val="00536F56"/>
    <w:rsid w:val="00573EF2"/>
    <w:rsid w:val="006A023A"/>
    <w:rsid w:val="007942CB"/>
    <w:rsid w:val="007B2600"/>
    <w:rsid w:val="00877A74"/>
    <w:rsid w:val="0099262E"/>
    <w:rsid w:val="00A109F6"/>
    <w:rsid w:val="00A7409B"/>
    <w:rsid w:val="00B12282"/>
    <w:rsid w:val="00BC419E"/>
    <w:rsid w:val="00C22CF5"/>
    <w:rsid w:val="00C460DE"/>
    <w:rsid w:val="00C543A5"/>
    <w:rsid w:val="00C54FA8"/>
    <w:rsid w:val="00C6293A"/>
    <w:rsid w:val="00CD3D7E"/>
    <w:rsid w:val="00CD4FA6"/>
    <w:rsid w:val="00CE5E4A"/>
    <w:rsid w:val="00D12A3A"/>
    <w:rsid w:val="00E20B46"/>
    <w:rsid w:val="00E5083F"/>
    <w:rsid w:val="00EC1A0D"/>
    <w:rsid w:val="00F22819"/>
    <w:rsid w:val="00F634CD"/>
    <w:rsid w:val="00FA581F"/>
    <w:rsid w:val="00FE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Simple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A023A"/>
    <w:rPr>
      <w:sz w:val="24"/>
    </w:rPr>
  </w:style>
  <w:style w:type="paragraph" w:styleId="1">
    <w:name w:val="heading 1"/>
    <w:basedOn w:val="a"/>
    <w:next w:val="a"/>
    <w:qFormat/>
    <w:rsid w:val="006A023A"/>
    <w:pPr>
      <w:keepNext/>
      <w:tabs>
        <w:tab w:val="left" w:pos="2985"/>
      </w:tabs>
      <w:outlineLvl w:val="0"/>
    </w:pPr>
    <w:rPr>
      <w:b/>
      <w:sz w:val="32"/>
    </w:rPr>
  </w:style>
  <w:style w:type="paragraph" w:styleId="2">
    <w:name w:val="heading 2"/>
    <w:basedOn w:val="a"/>
    <w:next w:val="a"/>
    <w:qFormat/>
    <w:rsid w:val="006A023A"/>
    <w:pPr>
      <w:keepNext/>
      <w:tabs>
        <w:tab w:val="left" w:pos="2985"/>
      </w:tabs>
      <w:ind w:left="-360"/>
      <w:jc w:val="center"/>
      <w:outlineLvl w:val="1"/>
    </w:pPr>
    <w:rPr>
      <w:b/>
    </w:rPr>
  </w:style>
  <w:style w:type="paragraph" w:styleId="3">
    <w:name w:val="heading 3"/>
    <w:basedOn w:val="a"/>
    <w:next w:val="a"/>
    <w:link w:val="30"/>
    <w:qFormat/>
    <w:rsid w:val="006A023A"/>
    <w:pPr>
      <w:keepNext/>
      <w:spacing w:before="240" w:after="60"/>
      <w:outlineLvl w:val="2"/>
    </w:pPr>
    <w:rPr>
      <w:rFonts w:ascii="Calibri Light" w:hAnsi="Calibri Light"/>
      <w:b/>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6A023A"/>
    <w:pPr>
      <w:ind w:right="19772"/>
    </w:pPr>
    <w:rPr>
      <w:rFonts w:ascii="Arial" w:hAnsi="Arial"/>
      <w:b/>
      <w:sz w:val="16"/>
    </w:rPr>
  </w:style>
  <w:style w:type="paragraph" w:customStyle="1" w:styleId="ConsNormal">
    <w:name w:val="ConsNormal"/>
    <w:rsid w:val="006A023A"/>
    <w:pPr>
      <w:widowControl w:val="0"/>
      <w:ind w:right="19772" w:firstLine="720"/>
    </w:pPr>
    <w:rPr>
      <w:rFonts w:ascii="Arial" w:hAnsi="Arial"/>
    </w:rPr>
  </w:style>
  <w:style w:type="paragraph" w:customStyle="1" w:styleId="ConsPlusNonformat">
    <w:name w:val="ConsPlusNonformat"/>
    <w:rsid w:val="006A023A"/>
    <w:pPr>
      <w:widowControl w:val="0"/>
    </w:pPr>
    <w:rPr>
      <w:rFonts w:ascii="Courier New" w:hAnsi="Courier New"/>
    </w:rPr>
  </w:style>
  <w:style w:type="paragraph" w:customStyle="1" w:styleId="ConsPlusNormal">
    <w:name w:val="ConsPlusNormal"/>
    <w:link w:val="ConsPlusNormal0"/>
    <w:qFormat/>
    <w:rsid w:val="006A023A"/>
    <w:rPr>
      <w:sz w:val="28"/>
    </w:rPr>
  </w:style>
  <w:style w:type="paragraph" w:styleId="a3">
    <w:name w:val="Revision"/>
    <w:hidden/>
    <w:rsid w:val="006A023A"/>
    <w:rPr>
      <w:rFonts w:ascii="Calibri" w:hAnsi="Calibri"/>
      <w:sz w:val="22"/>
    </w:rPr>
  </w:style>
  <w:style w:type="paragraph" w:customStyle="1" w:styleId="Default">
    <w:name w:val="Default"/>
    <w:rsid w:val="006A023A"/>
    <w:rPr>
      <w:rFonts w:ascii="Courier Std" w:hAnsi="Courier Std"/>
      <w:color w:val="000000"/>
      <w:sz w:val="24"/>
    </w:rPr>
  </w:style>
  <w:style w:type="paragraph" w:customStyle="1" w:styleId="ConsPlusTitle">
    <w:name w:val="ConsPlusTitle"/>
    <w:rsid w:val="006A023A"/>
    <w:rPr>
      <w:b/>
      <w:sz w:val="24"/>
    </w:rPr>
  </w:style>
  <w:style w:type="paragraph" w:styleId="a4">
    <w:name w:val="No Spacing"/>
    <w:link w:val="a5"/>
    <w:qFormat/>
    <w:rsid w:val="006A023A"/>
  </w:style>
  <w:style w:type="paragraph" w:styleId="20">
    <w:name w:val="Body Text Indent 2"/>
    <w:basedOn w:val="a"/>
    <w:rsid w:val="006A023A"/>
    <w:pPr>
      <w:ind w:firstLine="708"/>
      <w:jc w:val="both"/>
    </w:pPr>
    <w:rPr>
      <w:sz w:val="28"/>
    </w:rPr>
  </w:style>
  <w:style w:type="paragraph" w:styleId="a6">
    <w:name w:val="Balloon Text"/>
    <w:basedOn w:val="a"/>
    <w:link w:val="a7"/>
    <w:rsid w:val="006A023A"/>
    <w:rPr>
      <w:rFonts w:ascii="Tahoma" w:hAnsi="Tahoma"/>
      <w:sz w:val="16"/>
    </w:rPr>
  </w:style>
  <w:style w:type="paragraph" w:styleId="a8">
    <w:name w:val="header"/>
    <w:basedOn w:val="a"/>
    <w:link w:val="a9"/>
    <w:rsid w:val="006A023A"/>
    <w:pPr>
      <w:tabs>
        <w:tab w:val="center" w:pos="4677"/>
        <w:tab w:val="right" w:pos="9355"/>
      </w:tabs>
    </w:pPr>
  </w:style>
  <w:style w:type="paragraph" w:styleId="aa">
    <w:name w:val="footer"/>
    <w:basedOn w:val="a"/>
    <w:link w:val="ab"/>
    <w:rsid w:val="006A023A"/>
    <w:pPr>
      <w:tabs>
        <w:tab w:val="center" w:pos="4677"/>
        <w:tab w:val="right" w:pos="9355"/>
      </w:tabs>
    </w:pPr>
  </w:style>
  <w:style w:type="paragraph" w:styleId="ac">
    <w:name w:val="List Paragraph"/>
    <w:basedOn w:val="a"/>
    <w:link w:val="ad"/>
    <w:qFormat/>
    <w:rsid w:val="006A023A"/>
    <w:pPr>
      <w:spacing w:after="200" w:line="276" w:lineRule="auto"/>
      <w:ind w:left="720"/>
      <w:contextualSpacing/>
    </w:pPr>
    <w:rPr>
      <w:rFonts w:ascii="Calibri" w:hAnsi="Calibri"/>
      <w:sz w:val="22"/>
    </w:rPr>
  </w:style>
  <w:style w:type="paragraph" w:styleId="ae">
    <w:name w:val="annotation text"/>
    <w:basedOn w:val="a"/>
    <w:link w:val="af"/>
    <w:rsid w:val="006A023A"/>
    <w:pPr>
      <w:spacing w:after="160"/>
    </w:pPr>
    <w:rPr>
      <w:rFonts w:ascii="Calibri" w:hAnsi="Calibri"/>
      <w:sz w:val="20"/>
    </w:rPr>
  </w:style>
  <w:style w:type="paragraph" w:styleId="af0">
    <w:name w:val="footnote text"/>
    <w:basedOn w:val="a"/>
    <w:link w:val="af1"/>
    <w:rsid w:val="006A023A"/>
    <w:rPr>
      <w:sz w:val="20"/>
    </w:rPr>
  </w:style>
  <w:style w:type="paragraph" w:customStyle="1" w:styleId="af2">
    <w:name w:val="Заголовок"/>
    <w:basedOn w:val="a"/>
    <w:next w:val="a"/>
    <w:link w:val="af3"/>
    <w:qFormat/>
    <w:rsid w:val="006A023A"/>
    <w:pPr>
      <w:spacing w:before="240" w:after="60"/>
      <w:jc w:val="center"/>
      <w:outlineLvl w:val="0"/>
    </w:pPr>
    <w:rPr>
      <w:rFonts w:ascii="Calibri Light" w:hAnsi="Calibri Light"/>
      <w:b/>
      <w:sz w:val="32"/>
    </w:rPr>
  </w:style>
  <w:style w:type="paragraph" w:styleId="af4">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веб)1"/>
    <w:basedOn w:val="a"/>
    <w:link w:val="af5"/>
    <w:qFormat/>
    <w:rsid w:val="006A023A"/>
    <w:pPr>
      <w:spacing w:before="100" w:beforeAutospacing="1" w:after="100" w:afterAutospacing="1"/>
    </w:pPr>
  </w:style>
  <w:style w:type="paragraph" w:customStyle="1" w:styleId="Title">
    <w:name w:val="Title!Название НПА"/>
    <w:basedOn w:val="a"/>
    <w:rsid w:val="006A023A"/>
    <w:pPr>
      <w:spacing w:before="240" w:after="60"/>
      <w:ind w:firstLine="567"/>
      <w:jc w:val="center"/>
      <w:outlineLvl w:val="0"/>
    </w:pPr>
    <w:rPr>
      <w:rFonts w:ascii="Arial" w:hAnsi="Arial"/>
      <w:b/>
      <w:sz w:val="32"/>
    </w:rPr>
  </w:style>
  <w:style w:type="paragraph" w:customStyle="1" w:styleId="s15">
    <w:name w:val="s15"/>
    <w:basedOn w:val="a"/>
    <w:rsid w:val="006A023A"/>
    <w:pPr>
      <w:spacing w:before="100" w:beforeAutospacing="1" w:after="100" w:afterAutospacing="1"/>
    </w:pPr>
  </w:style>
  <w:style w:type="paragraph" w:customStyle="1" w:styleId="s26">
    <w:name w:val="s26"/>
    <w:basedOn w:val="a"/>
    <w:rsid w:val="006A023A"/>
    <w:pPr>
      <w:spacing w:before="100" w:beforeAutospacing="1" w:after="100" w:afterAutospacing="1"/>
    </w:pPr>
  </w:style>
  <w:style w:type="paragraph" w:styleId="af6">
    <w:name w:val="annotation subject"/>
    <w:basedOn w:val="ae"/>
    <w:next w:val="ae"/>
    <w:link w:val="af7"/>
    <w:rsid w:val="006A023A"/>
    <w:rPr>
      <w:b/>
    </w:rPr>
  </w:style>
  <w:style w:type="character" w:customStyle="1" w:styleId="LineNumber">
    <w:name w:val="Line Number"/>
    <w:basedOn w:val="a0"/>
    <w:semiHidden/>
    <w:rsid w:val="006A023A"/>
  </w:style>
  <w:style w:type="character" w:styleId="af8">
    <w:name w:val="Hyperlink"/>
    <w:rsid w:val="006A023A"/>
    <w:rPr>
      <w:color w:val="0563C1"/>
      <w:u w:val="single"/>
    </w:rPr>
  </w:style>
  <w:style w:type="character" w:customStyle="1" w:styleId="a7">
    <w:name w:val="Текст выноски Знак"/>
    <w:link w:val="a6"/>
    <w:rsid w:val="006A023A"/>
    <w:rPr>
      <w:rFonts w:ascii="Tahoma" w:hAnsi="Tahoma"/>
      <w:sz w:val="16"/>
    </w:rPr>
  </w:style>
  <w:style w:type="character" w:customStyle="1" w:styleId="a9">
    <w:name w:val="Верхний колонтитул Знак"/>
    <w:link w:val="a8"/>
    <w:rsid w:val="006A023A"/>
  </w:style>
  <w:style w:type="character" w:customStyle="1" w:styleId="ab">
    <w:name w:val="Нижний колонтитул Знак"/>
    <w:link w:val="aa"/>
    <w:rsid w:val="006A023A"/>
  </w:style>
  <w:style w:type="character" w:styleId="af9">
    <w:name w:val="annotation reference"/>
    <w:rsid w:val="006A023A"/>
    <w:rPr>
      <w:sz w:val="16"/>
    </w:rPr>
  </w:style>
  <w:style w:type="character" w:customStyle="1" w:styleId="af">
    <w:name w:val="Текст примечания Знак"/>
    <w:link w:val="ae"/>
    <w:rsid w:val="006A023A"/>
    <w:rPr>
      <w:rFonts w:ascii="Calibri" w:hAnsi="Calibri"/>
      <w:sz w:val="20"/>
    </w:rPr>
  </w:style>
  <w:style w:type="character" w:customStyle="1" w:styleId="af7">
    <w:name w:val="Тема примечания Знак"/>
    <w:link w:val="af6"/>
    <w:rsid w:val="006A023A"/>
    <w:rPr>
      <w:b/>
    </w:rPr>
  </w:style>
  <w:style w:type="character" w:customStyle="1" w:styleId="30">
    <w:name w:val="Заголовок 3 Знак"/>
    <w:link w:val="3"/>
    <w:rsid w:val="006A023A"/>
    <w:rPr>
      <w:rFonts w:ascii="Calibri Light" w:hAnsi="Calibri Light"/>
      <w:b/>
      <w:sz w:val="26"/>
    </w:rPr>
  </w:style>
  <w:style w:type="character" w:customStyle="1" w:styleId="ad">
    <w:name w:val="Абзац списка Знак"/>
    <w:link w:val="ac"/>
    <w:rsid w:val="006A023A"/>
    <w:rPr>
      <w:rFonts w:ascii="Calibri" w:hAnsi="Calibri"/>
      <w:sz w:val="22"/>
    </w:rPr>
  </w:style>
  <w:style w:type="character" w:customStyle="1" w:styleId="ConsPlusNormal0">
    <w:name w:val="ConsPlusNormal Знак"/>
    <w:link w:val="ConsPlusNormal"/>
    <w:rsid w:val="006A023A"/>
    <w:rPr>
      <w:sz w:val="28"/>
    </w:rPr>
  </w:style>
  <w:style w:type="character" w:styleId="afa">
    <w:name w:val="footnote reference"/>
    <w:rsid w:val="006A023A"/>
    <w:rPr>
      <w:vertAlign w:val="superscript"/>
    </w:rPr>
  </w:style>
  <w:style w:type="character" w:styleId="afb">
    <w:name w:val="Emphasis"/>
    <w:qFormat/>
    <w:rsid w:val="006A023A"/>
    <w:rPr>
      <w:i/>
    </w:rPr>
  </w:style>
  <w:style w:type="character" w:customStyle="1" w:styleId="af3">
    <w:name w:val="Заголовок Знак"/>
    <w:link w:val="af2"/>
    <w:rsid w:val="006A023A"/>
    <w:rPr>
      <w:rFonts w:ascii="Calibri Light" w:hAnsi="Calibri Light"/>
      <w:b/>
      <w:sz w:val="32"/>
    </w:rPr>
  </w:style>
  <w:style w:type="character" w:customStyle="1" w:styleId="a5">
    <w:name w:val="Без интервала Знак"/>
    <w:link w:val="a4"/>
    <w:rsid w:val="006A023A"/>
  </w:style>
  <w:style w:type="character" w:customStyle="1" w:styleId="ConsPlusNormal1">
    <w:name w:val="ConsPlusNormal1"/>
    <w:rsid w:val="006A023A"/>
    <w:rPr>
      <w:rFonts w:ascii="Calibri" w:hAnsi="Calibri"/>
    </w:rPr>
  </w:style>
  <w:style w:type="character" w:customStyle="1" w:styleId="bumpedfont15">
    <w:name w:val="bumpedfont15"/>
    <w:rsid w:val="006A023A"/>
  </w:style>
  <w:style w:type="character" w:customStyle="1" w:styleId="af1">
    <w:name w:val="Текст сноски Знак"/>
    <w:basedOn w:val="a0"/>
    <w:link w:val="af0"/>
    <w:rsid w:val="006A023A"/>
    <w:rPr>
      <w:sz w:val="20"/>
    </w:rPr>
  </w:style>
  <w:style w:type="table" w:styleId="10">
    <w:name w:val="Table Simple 1"/>
    <w:basedOn w:val="a1"/>
    <w:rsid w:val="006A02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c">
    <w:name w:val="Table Grid"/>
    <w:basedOn w:val="a1"/>
    <w:rsid w:val="006A023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rsid w:val="006A023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rsid w:val="006A023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6A023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rsid w:val="006A023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rsid w:val="006A023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rsid w:val="006A023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rsid w:val="006A023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Body Text"/>
    <w:basedOn w:val="a"/>
    <w:link w:val="afe"/>
    <w:unhideWhenUsed/>
    <w:rsid w:val="00E5083F"/>
    <w:pPr>
      <w:spacing w:after="120"/>
    </w:pPr>
  </w:style>
  <w:style w:type="character" w:customStyle="1" w:styleId="afe">
    <w:name w:val="Основной текст Знак"/>
    <w:basedOn w:val="a0"/>
    <w:link w:val="afd"/>
    <w:rsid w:val="00E5083F"/>
    <w:rPr>
      <w:sz w:val="24"/>
    </w:rPr>
  </w:style>
  <w:style w:type="paragraph" w:styleId="aff">
    <w:name w:val="caption"/>
    <w:basedOn w:val="a"/>
    <w:qFormat/>
    <w:rsid w:val="00E5083F"/>
    <w:pPr>
      <w:suppressLineNumbers/>
      <w:suppressAutoHyphens/>
      <w:spacing w:before="120" w:after="120" w:line="360" w:lineRule="auto"/>
      <w:ind w:left="284" w:firstLine="709"/>
      <w:jc w:val="both"/>
    </w:pPr>
    <w:rPr>
      <w:i/>
    </w:rPr>
  </w:style>
  <w:style w:type="paragraph" w:customStyle="1" w:styleId="32">
    <w:name w:val="Указатель3"/>
    <w:basedOn w:val="a"/>
    <w:rsid w:val="00E5083F"/>
    <w:pPr>
      <w:suppressLineNumbers/>
      <w:suppressAutoHyphens/>
      <w:spacing w:line="360" w:lineRule="auto"/>
      <w:ind w:left="284" w:firstLine="709"/>
      <w:jc w:val="both"/>
    </w:pPr>
    <w:rPr>
      <w:sz w:val="28"/>
    </w:rPr>
  </w:style>
  <w:style w:type="paragraph" w:customStyle="1" w:styleId="12">
    <w:name w:val="Название объекта1"/>
    <w:basedOn w:val="a"/>
    <w:rsid w:val="00E5083F"/>
    <w:pPr>
      <w:suppressLineNumbers/>
      <w:suppressAutoHyphens/>
      <w:spacing w:before="120" w:after="120" w:line="360" w:lineRule="auto"/>
      <w:ind w:left="284" w:firstLine="709"/>
      <w:jc w:val="both"/>
    </w:pPr>
    <w:rPr>
      <w:i/>
    </w:rPr>
  </w:style>
  <w:style w:type="paragraph" w:customStyle="1" w:styleId="22">
    <w:name w:val="Указатель2"/>
    <w:basedOn w:val="a"/>
    <w:rsid w:val="00E5083F"/>
    <w:pPr>
      <w:suppressLineNumbers/>
      <w:suppressAutoHyphens/>
      <w:spacing w:line="360" w:lineRule="auto"/>
      <w:ind w:left="284" w:firstLine="709"/>
      <w:jc w:val="both"/>
    </w:pPr>
    <w:rPr>
      <w:sz w:val="28"/>
    </w:rPr>
  </w:style>
  <w:style w:type="paragraph" w:customStyle="1" w:styleId="13">
    <w:name w:val="Название1"/>
    <w:basedOn w:val="a"/>
    <w:rsid w:val="00E5083F"/>
    <w:pPr>
      <w:suppressLineNumbers/>
      <w:suppressAutoHyphens/>
      <w:spacing w:before="120" w:after="120" w:line="360" w:lineRule="auto"/>
      <w:ind w:left="284" w:firstLine="709"/>
      <w:jc w:val="both"/>
    </w:pPr>
    <w:rPr>
      <w:i/>
    </w:rPr>
  </w:style>
  <w:style w:type="paragraph" w:customStyle="1" w:styleId="14">
    <w:name w:val="Указатель1"/>
    <w:basedOn w:val="a"/>
    <w:rsid w:val="00E5083F"/>
    <w:pPr>
      <w:suppressLineNumbers/>
      <w:suppressAutoHyphens/>
      <w:spacing w:line="360" w:lineRule="auto"/>
      <w:ind w:left="284" w:firstLine="709"/>
      <w:jc w:val="both"/>
    </w:pPr>
    <w:rPr>
      <w:sz w:val="28"/>
    </w:rPr>
  </w:style>
  <w:style w:type="paragraph" w:customStyle="1" w:styleId="aff0">
    <w:name w:val="Колонтитул"/>
    <w:basedOn w:val="a"/>
    <w:rsid w:val="00E5083F"/>
    <w:pPr>
      <w:suppressLineNumbers/>
      <w:tabs>
        <w:tab w:val="center" w:pos="4819"/>
        <w:tab w:val="right" w:pos="9638"/>
      </w:tabs>
      <w:suppressAutoHyphens/>
      <w:spacing w:line="360" w:lineRule="auto"/>
      <w:ind w:left="284" w:firstLine="709"/>
      <w:jc w:val="both"/>
    </w:pPr>
    <w:rPr>
      <w:sz w:val="28"/>
    </w:rPr>
  </w:style>
  <w:style w:type="paragraph" w:customStyle="1" w:styleId="p16">
    <w:name w:val="p16"/>
    <w:basedOn w:val="a"/>
    <w:rsid w:val="00E5083F"/>
    <w:pPr>
      <w:suppressAutoHyphens/>
      <w:spacing w:before="100" w:after="100" w:line="100" w:lineRule="atLeast"/>
      <w:jc w:val="both"/>
    </w:pPr>
  </w:style>
  <w:style w:type="paragraph" w:customStyle="1" w:styleId="p17">
    <w:name w:val="p17"/>
    <w:basedOn w:val="a"/>
    <w:rsid w:val="00E5083F"/>
    <w:pPr>
      <w:suppressAutoHyphens/>
      <w:spacing w:before="100" w:after="100" w:line="100" w:lineRule="atLeast"/>
      <w:jc w:val="both"/>
    </w:pPr>
  </w:style>
  <w:style w:type="paragraph" w:customStyle="1" w:styleId="p8">
    <w:name w:val="p8"/>
    <w:basedOn w:val="a"/>
    <w:rsid w:val="00E5083F"/>
    <w:pPr>
      <w:suppressAutoHyphens/>
      <w:spacing w:before="100" w:after="100" w:line="100" w:lineRule="atLeast"/>
      <w:jc w:val="both"/>
    </w:pPr>
  </w:style>
  <w:style w:type="paragraph" w:customStyle="1" w:styleId="p6">
    <w:name w:val="p6"/>
    <w:basedOn w:val="a"/>
    <w:rsid w:val="00E5083F"/>
    <w:pPr>
      <w:suppressAutoHyphens/>
      <w:spacing w:before="100" w:after="100" w:line="100" w:lineRule="atLeast"/>
      <w:jc w:val="both"/>
    </w:pPr>
  </w:style>
  <w:style w:type="paragraph" w:customStyle="1" w:styleId="p10">
    <w:name w:val="p10"/>
    <w:basedOn w:val="a"/>
    <w:rsid w:val="00E5083F"/>
    <w:pPr>
      <w:suppressAutoHyphens/>
      <w:spacing w:before="100" w:after="100" w:line="100" w:lineRule="atLeast"/>
      <w:jc w:val="both"/>
    </w:pPr>
  </w:style>
  <w:style w:type="paragraph" w:customStyle="1" w:styleId="default0">
    <w:name w:val="default"/>
    <w:basedOn w:val="a"/>
    <w:rsid w:val="00E5083F"/>
    <w:pPr>
      <w:suppressAutoHyphens/>
      <w:spacing w:before="100" w:after="100" w:line="100" w:lineRule="atLeast"/>
      <w:jc w:val="both"/>
    </w:pPr>
  </w:style>
  <w:style w:type="paragraph" w:styleId="aff1">
    <w:name w:val="Body Text Indent"/>
    <w:basedOn w:val="a"/>
    <w:link w:val="aff2"/>
    <w:rsid w:val="00E5083F"/>
    <w:pPr>
      <w:suppressAutoHyphens/>
      <w:spacing w:after="120" w:line="100" w:lineRule="atLeast"/>
      <w:ind w:left="283"/>
      <w:jc w:val="both"/>
    </w:pPr>
  </w:style>
  <w:style w:type="character" w:customStyle="1" w:styleId="aff2">
    <w:name w:val="Основной текст с отступом Знак"/>
    <w:basedOn w:val="a0"/>
    <w:link w:val="aff1"/>
    <w:rsid w:val="00E5083F"/>
    <w:rPr>
      <w:sz w:val="24"/>
    </w:rPr>
  </w:style>
  <w:style w:type="paragraph" w:customStyle="1" w:styleId="xl65">
    <w:name w:val="xl65"/>
    <w:basedOn w:val="a"/>
    <w:rsid w:val="00E5083F"/>
    <w:pPr>
      <w:shd w:val="clear" w:color="auto" w:fill="95B3D7"/>
      <w:suppressAutoHyphens/>
      <w:spacing w:before="100" w:after="100" w:line="100" w:lineRule="atLeast"/>
      <w:jc w:val="both"/>
    </w:pPr>
  </w:style>
  <w:style w:type="paragraph" w:customStyle="1" w:styleId="xl66">
    <w:name w:val="xl66"/>
    <w:basedOn w:val="a"/>
    <w:rsid w:val="00E5083F"/>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67">
    <w:name w:val="xl67"/>
    <w:basedOn w:val="a"/>
    <w:rsid w:val="00E5083F"/>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center"/>
    </w:pPr>
    <w:rPr>
      <w:sz w:val="18"/>
    </w:rPr>
  </w:style>
  <w:style w:type="paragraph" w:customStyle="1" w:styleId="xl68">
    <w:name w:val="xl68"/>
    <w:basedOn w:val="a"/>
    <w:rsid w:val="00E5083F"/>
    <w:pPr>
      <w:pBdr>
        <w:top w:val="none" w:sz="0" w:space="0" w:color="000000"/>
        <w:left w:val="single" w:sz="4" w:space="0" w:color="000000"/>
        <w:bottom w:val="single" w:sz="4" w:space="0" w:color="000000"/>
        <w:right w:val="single" w:sz="4" w:space="0" w:color="000000"/>
      </w:pBdr>
      <w:shd w:val="clear" w:color="auto" w:fill="B8CCE4"/>
      <w:suppressAutoHyphens/>
      <w:spacing w:before="100" w:after="100" w:line="100" w:lineRule="atLeast"/>
      <w:jc w:val="both"/>
    </w:pPr>
  </w:style>
  <w:style w:type="paragraph" w:customStyle="1" w:styleId="xl69">
    <w:name w:val="xl69"/>
    <w:basedOn w:val="a"/>
    <w:rsid w:val="00E5083F"/>
    <w:pPr>
      <w:pBdr>
        <w:top w:val="none" w:sz="0" w:space="0" w:color="000000"/>
        <w:left w:val="single" w:sz="4" w:space="0" w:color="000000"/>
        <w:bottom w:val="single" w:sz="4" w:space="0" w:color="000000"/>
        <w:right w:val="single" w:sz="8" w:space="0" w:color="000000"/>
      </w:pBdr>
      <w:shd w:val="clear" w:color="auto" w:fill="B8CCE4"/>
      <w:suppressAutoHyphens/>
      <w:spacing w:before="100" w:after="100" w:line="100" w:lineRule="atLeast"/>
      <w:jc w:val="both"/>
    </w:pPr>
  </w:style>
  <w:style w:type="paragraph" w:customStyle="1" w:styleId="xl70">
    <w:name w:val="xl70"/>
    <w:basedOn w:val="a"/>
    <w:rsid w:val="00E5083F"/>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style>
  <w:style w:type="paragraph" w:customStyle="1" w:styleId="xl71">
    <w:name w:val="xl71"/>
    <w:basedOn w:val="a"/>
    <w:rsid w:val="00E5083F"/>
    <w:pPr>
      <w:pBdr>
        <w:top w:val="single" w:sz="8" w:space="0" w:color="000000"/>
        <w:left w:val="single" w:sz="4" w:space="0" w:color="000000"/>
        <w:bottom w:val="single" w:sz="8" w:space="0" w:color="000000"/>
        <w:right w:val="single" w:sz="8" w:space="0" w:color="000000"/>
      </w:pBdr>
      <w:shd w:val="clear" w:color="auto" w:fill="E6B8B7"/>
      <w:suppressAutoHyphens/>
      <w:spacing w:before="100" w:after="100" w:line="100" w:lineRule="atLeast"/>
      <w:jc w:val="both"/>
    </w:pPr>
  </w:style>
  <w:style w:type="paragraph" w:customStyle="1" w:styleId="xl72">
    <w:name w:val="xl72"/>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73">
    <w:name w:val="xl73"/>
    <w:basedOn w:val="a"/>
    <w:rsid w:val="00E5083F"/>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b/>
    </w:rPr>
  </w:style>
  <w:style w:type="paragraph" w:customStyle="1" w:styleId="xl74">
    <w:name w:val="xl74"/>
    <w:basedOn w:val="a"/>
    <w:rsid w:val="00E5083F"/>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75">
    <w:name w:val="xl75"/>
    <w:basedOn w:val="a"/>
    <w:rsid w:val="00E5083F"/>
    <w:pPr>
      <w:pBdr>
        <w:top w:val="none" w:sz="0"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76">
    <w:name w:val="xl76"/>
    <w:basedOn w:val="a"/>
    <w:rsid w:val="00E5083F"/>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rPr>
  </w:style>
  <w:style w:type="paragraph" w:customStyle="1" w:styleId="xl77">
    <w:name w:val="xl77"/>
    <w:basedOn w:val="a"/>
    <w:rsid w:val="00E5083F"/>
    <w:pPr>
      <w:shd w:val="clear" w:color="auto" w:fill="95B3D7"/>
      <w:suppressAutoHyphens/>
      <w:spacing w:before="100" w:after="100" w:line="100" w:lineRule="atLeast"/>
      <w:jc w:val="both"/>
    </w:pPr>
    <w:rPr>
      <w:b/>
    </w:rPr>
  </w:style>
  <w:style w:type="paragraph" w:customStyle="1" w:styleId="xl78">
    <w:name w:val="xl78"/>
    <w:basedOn w:val="a"/>
    <w:rsid w:val="00E5083F"/>
    <w:pPr>
      <w:pBdr>
        <w:top w:val="single" w:sz="8" w:space="0" w:color="000000"/>
        <w:left w:val="single" w:sz="4" w:space="0" w:color="000000"/>
        <w:bottom w:val="single" w:sz="8" w:space="0" w:color="000000"/>
        <w:right w:val="none" w:sz="0" w:space="0" w:color="000000"/>
      </w:pBdr>
      <w:shd w:val="clear" w:color="auto" w:fill="E6B8B7"/>
      <w:suppressAutoHyphens/>
      <w:spacing w:before="100" w:after="100" w:line="100" w:lineRule="atLeast"/>
      <w:jc w:val="both"/>
    </w:pPr>
  </w:style>
  <w:style w:type="paragraph" w:customStyle="1" w:styleId="xl79">
    <w:name w:val="xl79"/>
    <w:basedOn w:val="a"/>
    <w:rsid w:val="00E5083F"/>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style>
  <w:style w:type="paragraph" w:customStyle="1" w:styleId="xl80">
    <w:name w:val="xl80"/>
    <w:basedOn w:val="a"/>
    <w:rsid w:val="00E5083F"/>
    <w:pPr>
      <w:pBdr>
        <w:top w:val="none" w:sz="0" w:space="0" w:color="000000"/>
        <w:left w:val="single" w:sz="8" w:space="0" w:color="000000"/>
        <w:bottom w:val="single" w:sz="4" w:space="0" w:color="000000"/>
        <w:right w:val="single" w:sz="4" w:space="0" w:color="000000"/>
      </w:pBdr>
      <w:shd w:val="clear" w:color="auto" w:fill="B8CCE4"/>
      <w:suppressAutoHyphens/>
      <w:spacing w:before="100" w:after="100" w:line="100" w:lineRule="atLeast"/>
      <w:jc w:val="both"/>
    </w:pPr>
  </w:style>
  <w:style w:type="paragraph" w:customStyle="1" w:styleId="xl81">
    <w:name w:val="xl81"/>
    <w:basedOn w:val="a"/>
    <w:rsid w:val="00E5083F"/>
    <w:pPr>
      <w:pBdr>
        <w:top w:val="none" w:sz="0"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82">
    <w:name w:val="xl82"/>
    <w:basedOn w:val="a"/>
    <w:rsid w:val="00E5083F"/>
    <w:pPr>
      <w:pBdr>
        <w:top w:val="none" w:sz="0"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rPr>
  </w:style>
  <w:style w:type="paragraph" w:customStyle="1" w:styleId="xl83">
    <w:name w:val="xl83"/>
    <w:basedOn w:val="a"/>
    <w:rsid w:val="00E5083F"/>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84">
    <w:name w:val="xl84"/>
    <w:basedOn w:val="a"/>
    <w:rsid w:val="00E5083F"/>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center"/>
    </w:pPr>
    <w:rPr>
      <w:rFonts w:ascii="Arial" w:hAnsi="Arial"/>
      <w:sz w:val="18"/>
    </w:rPr>
  </w:style>
  <w:style w:type="paragraph" w:customStyle="1" w:styleId="xl85">
    <w:name w:val="xl85"/>
    <w:basedOn w:val="a"/>
    <w:rsid w:val="00E5083F"/>
    <w:pPr>
      <w:pBdr>
        <w:top w:val="none" w:sz="0" w:space="0" w:color="000000"/>
        <w:left w:val="single" w:sz="4" w:space="0" w:color="000000"/>
        <w:bottom w:val="single" w:sz="4" w:space="0" w:color="000000"/>
        <w:right w:val="none" w:sz="0" w:space="0" w:color="000000"/>
      </w:pBdr>
      <w:shd w:val="clear" w:color="auto" w:fill="B8CCE4"/>
      <w:suppressAutoHyphens/>
      <w:spacing w:before="100" w:after="100" w:line="100" w:lineRule="atLeast"/>
      <w:jc w:val="center"/>
    </w:pPr>
  </w:style>
  <w:style w:type="paragraph" w:customStyle="1" w:styleId="xl86">
    <w:name w:val="xl86"/>
    <w:basedOn w:val="a"/>
    <w:rsid w:val="00E5083F"/>
    <w:pPr>
      <w:pBdr>
        <w:top w:val="single" w:sz="8" w:space="0" w:color="000000"/>
        <w:left w:val="single" w:sz="4" w:space="0" w:color="000000"/>
        <w:bottom w:val="single" w:sz="8" w:space="0" w:color="000000"/>
        <w:right w:val="none" w:sz="0" w:space="0" w:color="000000"/>
      </w:pBdr>
      <w:shd w:val="clear" w:color="auto" w:fill="E6B8B7"/>
      <w:suppressAutoHyphens/>
      <w:spacing w:before="100" w:after="100" w:line="100" w:lineRule="atLeast"/>
      <w:jc w:val="center"/>
    </w:pPr>
  </w:style>
  <w:style w:type="paragraph" w:customStyle="1" w:styleId="xl87">
    <w:name w:val="xl87"/>
    <w:basedOn w:val="a"/>
    <w:rsid w:val="00E5083F"/>
    <w:pPr>
      <w:pBdr>
        <w:top w:val="single" w:sz="4" w:space="0" w:color="000000"/>
        <w:left w:val="single" w:sz="4" w:space="0" w:color="000000"/>
        <w:bottom w:val="single" w:sz="4" w:space="0" w:color="000000"/>
        <w:right w:val="none" w:sz="0" w:space="0" w:color="000000"/>
      </w:pBdr>
      <w:shd w:val="clear" w:color="auto" w:fill="95B3D7"/>
      <w:suppressAutoHyphens/>
      <w:spacing w:before="100" w:after="100" w:line="100" w:lineRule="atLeast"/>
      <w:jc w:val="center"/>
    </w:pPr>
    <w:rPr>
      <w:b/>
    </w:rPr>
  </w:style>
  <w:style w:type="paragraph" w:customStyle="1" w:styleId="xl88">
    <w:name w:val="xl88"/>
    <w:basedOn w:val="a"/>
    <w:rsid w:val="00E5083F"/>
    <w:pPr>
      <w:pBdr>
        <w:top w:val="none" w:sz="0"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89">
    <w:name w:val="xl89"/>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90">
    <w:name w:val="xl90"/>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91">
    <w:name w:val="xl91"/>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92">
    <w:name w:val="xl92"/>
    <w:basedOn w:val="a"/>
    <w:rsid w:val="00E5083F"/>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style>
  <w:style w:type="paragraph" w:customStyle="1" w:styleId="xl93">
    <w:name w:val="xl93"/>
    <w:basedOn w:val="a"/>
    <w:rsid w:val="00E5083F"/>
    <w:pPr>
      <w:pBdr>
        <w:top w:val="none" w:sz="0" w:space="0" w:color="000000"/>
        <w:left w:val="none" w:sz="0" w:space="0" w:color="000000"/>
        <w:bottom w:val="single" w:sz="4" w:space="0" w:color="000000"/>
        <w:right w:val="single" w:sz="4" w:space="0" w:color="000000"/>
      </w:pBdr>
      <w:shd w:val="clear" w:color="auto" w:fill="B8CCE4"/>
      <w:suppressAutoHyphens/>
      <w:spacing w:before="100" w:after="100" w:line="100" w:lineRule="atLeast"/>
      <w:jc w:val="both"/>
    </w:pPr>
  </w:style>
  <w:style w:type="paragraph" w:customStyle="1" w:styleId="xl94">
    <w:name w:val="xl94"/>
    <w:basedOn w:val="a"/>
    <w:rsid w:val="00E5083F"/>
    <w:pPr>
      <w:pBdr>
        <w:top w:val="single" w:sz="4" w:space="0" w:color="000000"/>
        <w:left w:val="none" w:sz="0"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95">
    <w:name w:val="xl95"/>
    <w:basedOn w:val="a"/>
    <w:rsid w:val="00E5083F"/>
    <w:pPr>
      <w:pBdr>
        <w:top w:val="single" w:sz="8" w:space="0" w:color="000000"/>
        <w:left w:val="single" w:sz="4" w:space="0" w:color="000000"/>
        <w:bottom w:val="none" w:sz="0" w:space="0" w:color="000000"/>
        <w:right w:val="single" w:sz="4" w:space="0" w:color="000000"/>
      </w:pBdr>
      <w:shd w:val="clear" w:color="auto" w:fill="E6B8B7"/>
      <w:suppressAutoHyphens/>
      <w:spacing w:before="100" w:after="100" w:line="100" w:lineRule="atLeast"/>
      <w:jc w:val="both"/>
    </w:pPr>
  </w:style>
  <w:style w:type="paragraph" w:customStyle="1" w:styleId="xl96">
    <w:name w:val="xl96"/>
    <w:basedOn w:val="a"/>
    <w:rsid w:val="00E5083F"/>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97">
    <w:name w:val="xl97"/>
    <w:basedOn w:val="a"/>
    <w:rsid w:val="00E5083F"/>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98">
    <w:name w:val="xl98"/>
    <w:basedOn w:val="a"/>
    <w:rsid w:val="00E5083F"/>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style>
  <w:style w:type="paragraph" w:customStyle="1" w:styleId="xl99">
    <w:name w:val="xl99"/>
    <w:basedOn w:val="a"/>
    <w:rsid w:val="00E5083F"/>
    <w:pPr>
      <w:pBdr>
        <w:top w:val="none" w:sz="0" w:space="0" w:color="000000"/>
        <w:left w:val="single" w:sz="4" w:space="0" w:color="000000"/>
        <w:bottom w:val="none" w:sz="0" w:space="0" w:color="000000"/>
        <w:right w:val="none" w:sz="0" w:space="0" w:color="000000"/>
      </w:pBdr>
      <w:shd w:val="clear" w:color="auto" w:fill="B8CCE4"/>
      <w:suppressAutoHyphens/>
      <w:spacing w:before="100" w:after="100" w:line="100" w:lineRule="atLeast"/>
      <w:jc w:val="center"/>
    </w:pPr>
  </w:style>
  <w:style w:type="paragraph" w:customStyle="1" w:styleId="xl100">
    <w:name w:val="xl100"/>
    <w:basedOn w:val="a"/>
    <w:rsid w:val="00E5083F"/>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both"/>
    </w:pPr>
  </w:style>
  <w:style w:type="paragraph" w:customStyle="1" w:styleId="xl101">
    <w:name w:val="xl101"/>
    <w:basedOn w:val="a"/>
    <w:rsid w:val="00E5083F"/>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both"/>
    </w:pPr>
  </w:style>
  <w:style w:type="paragraph" w:customStyle="1" w:styleId="xl102">
    <w:name w:val="xl102"/>
    <w:basedOn w:val="a"/>
    <w:rsid w:val="00E5083F"/>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both"/>
    </w:pPr>
  </w:style>
  <w:style w:type="paragraph" w:customStyle="1" w:styleId="xl103">
    <w:name w:val="xl103"/>
    <w:basedOn w:val="a"/>
    <w:rsid w:val="00E5083F"/>
    <w:pPr>
      <w:pBdr>
        <w:top w:val="none" w:sz="0" w:space="0" w:color="000000"/>
        <w:left w:val="none" w:sz="0" w:space="0" w:color="000000"/>
        <w:bottom w:val="none" w:sz="0" w:space="0" w:color="000000"/>
        <w:right w:val="single" w:sz="4" w:space="0" w:color="000000"/>
      </w:pBdr>
      <w:shd w:val="clear" w:color="auto" w:fill="B8CCE4"/>
      <w:suppressAutoHyphens/>
      <w:spacing w:before="100" w:after="100" w:line="100" w:lineRule="atLeast"/>
      <w:jc w:val="both"/>
    </w:pPr>
  </w:style>
  <w:style w:type="paragraph" w:customStyle="1" w:styleId="xl104">
    <w:name w:val="xl104"/>
    <w:basedOn w:val="a"/>
    <w:rsid w:val="00E5083F"/>
    <w:pPr>
      <w:pBdr>
        <w:top w:val="none" w:sz="0" w:space="0" w:color="000000"/>
        <w:left w:val="single" w:sz="4" w:space="0" w:color="000000"/>
        <w:bottom w:val="none" w:sz="0" w:space="0" w:color="000000"/>
        <w:right w:val="single" w:sz="4" w:space="0" w:color="000000"/>
      </w:pBdr>
      <w:shd w:val="clear" w:color="auto" w:fill="B8CCE4"/>
      <w:suppressAutoHyphens/>
      <w:spacing w:before="100" w:after="100" w:line="100" w:lineRule="atLeast"/>
      <w:jc w:val="both"/>
    </w:pPr>
  </w:style>
  <w:style w:type="paragraph" w:customStyle="1" w:styleId="xl105">
    <w:name w:val="xl105"/>
    <w:basedOn w:val="a"/>
    <w:rsid w:val="00E5083F"/>
    <w:pPr>
      <w:pBdr>
        <w:top w:val="none" w:sz="0" w:space="0" w:color="000000"/>
        <w:left w:val="single" w:sz="4" w:space="0" w:color="000000"/>
        <w:bottom w:val="none" w:sz="0" w:space="0" w:color="000000"/>
        <w:right w:val="single" w:sz="8" w:space="0" w:color="000000"/>
      </w:pBdr>
      <w:shd w:val="clear" w:color="auto" w:fill="B8CCE4"/>
      <w:suppressAutoHyphens/>
      <w:spacing w:before="100" w:after="100" w:line="100" w:lineRule="atLeast"/>
      <w:jc w:val="both"/>
    </w:pPr>
  </w:style>
  <w:style w:type="paragraph" w:customStyle="1" w:styleId="xl106">
    <w:name w:val="xl106"/>
    <w:basedOn w:val="a"/>
    <w:rsid w:val="00E5083F"/>
    <w:pPr>
      <w:pBdr>
        <w:top w:val="none" w:sz="0" w:space="0" w:color="000000"/>
        <w:left w:val="single" w:sz="8" w:space="0" w:color="000000"/>
        <w:bottom w:val="none" w:sz="0" w:space="0" w:color="000000"/>
        <w:right w:val="single" w:sz="4" w:space="0" w:color="000000"/>
      </w:pBdr>
      <w:shd w:val="clear" w:color="auto" w:fill="B8CCE4"/>
      <w:suppressAutoHyphens/>
      <w:spacing w:before="100" w:after="100" w:line="100" w:lineRule="atLeast"/>
      <w:jc w:val="both"/>
    </w:pPr>
  </w:style>
  <w:style w:type="paragraph" w:customStyle="1" w:styleId="xl107">
    <w:name w:val="xl107"/>
    <w:basedOn w:val="a"/>
    <w:rsid w:val="00E5083F"/>
    <w:pPr>
      <w:pBdr>
        <w:top w:val="single" w:sz="8"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108">
    <w:name w:val="xl108"/>
    <w:basedOn w:val="a"/>
    <w:rsid w:val="00E5083F"/>
    <w:pPr>
      <w:pBdr>
        <w:top w:val="single" w:sz="8" w:space="0" w:color="000000"/>
        <w:left w:val="single" w:sz="4" w:space="0" w:color="000000"/>
        <w:bottom w:val="single" w:sz="4" w:space="0" w:color="000000"/>
        <w:right w:val="none" w:sz="0" w:space="0" w:color="000000"/>
      </w:pBdr>
      <w:shd w:val="clear" w:color="auto" w:fill="95B3D7"/>
      <w:suppressAutoHyphens/>
      <w:spacing w:before="100" w:after="100" w:line="100" w:lineRule="atLeast"/>
      <w:jc w:val="center"/>
    </w:pPr>
    <w:rPr>
      <w:b/>
    </w:rPr>
  </w:style>
  <w:style w:type="paragraph" w:customStyle="1" w:styleId="xl109">
    <w:name w:val="xl109"/>
    <w:basedOn w:val="a"/>
    <w:rsid w:val="00E5083F"/>
    <w:pPr>
      <w:pBdr>
        <w:top w:val="single" w:sz="8"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rPr>
  </w:style>
  <w:style w:type="paragraph" w:customStyle="1" w:styleId="xl110">
    <w:name w:val="xl110"/>
    <w:basedOn w:val="a"/>
    <w:rsid w:val="00E5083F"/>
    <w:pPr>
      <w:pBdr>
        <w:top w:val="single" w:sz="8"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111">
    <w:name w:val="xl111"/>
    <w:basedOn w:val="a"/>
    <w:rsid w:val="00E5083F"/>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12">
    <w:name w:val="xl112"/>
    <w:basedOn w:val="a"/>
    <w:rsid w:val="00E5083F"/>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13">
    <w:name w:val="xl113"/>
    <w:basedOn w:val="a"/>
    <w:rsid w:val="00E5083F"/>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b/>
      <w:sz w:val="18"/>
    </w:rPr>
  </w:style>
  <w:style w:type="paragraph" w:customStyle="1" w:styleId="xl114">
    <w:name w:val="xl114"/>
    <w:basedOn w:val="a"/>
    <w:rsid w:val="00E5083F"/>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15">
    <w:name w:val="xl115"/>
    <w:basedOn w:val="a"/>
    <w:rsid w:val="00E5083F"/>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16">
    <w:name w:val="xl116"/>
    <w:basedOn w:val="a"/>
    <w:rsid w:val="00E5083F"/>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b/>
      <w:sz w:val="18"/>
    </w:rPr>
  </w:style>
  <w:style w:type="paragraph" w:customStyle="1" w:styleId="xl117">
    <w:name w:val="xl117"/>
    <w:basedOn w:val="a"/>
    <w:rsid w:val="00E5083F"/>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both"/>
    </w:pPr>
    <w:rPr>
      <w:b/>
    </w:rPr>
  </w:style>
  <w:style w:type="paragraph" w:customStyle="1" w:styleId="xl118">
    <w:name w:val="xl118"/>
    <w:basedOn w:val="a"/>
    <w:rsid w:val="00E5083F"/>
    <w:pPr>
      <w:pBdr>
        <w:top w:val="single" w:sz="4" w:space="0" w:color="000000"/>
        <w:left w:val="single" w:sz="4" w:space="0" w:color="000000"/>
        <w:bottom w:val="single" w:sz="8" w:space="0" w:color="000000"/>
        <w:right w:val="none" w:sz="0" w:space="0" w:color="000000"/>
      </w:pBdr>
      <w:shd w:val="clear" w:color="auto" w:fill="95B3D7"/>
      <w:suppressAutoHyphens/>
      <w:spacing w:before="100" w:after="100" w:line="100" w:lineRule="atLeast"/>
      <w:jc w:val="center"/>
    </w:pPr>
    <w:rPr>
      <w:b/>
    </w:rPr>
  </w:style>
  <w:style w:type="paragraph" w:customStyle="1" w:styleId="xl119">
    <w:name w:val="xl119"/>
    <w:basedOn w:val="a"/>
    <w:rsid w:val="00E5083F"/>
    <w:pPr>
      <w:pBdr>
        <w:top w:val="single" w:sz="4" w:space="0" w:color="000000"/>
        <w:left w:val="single" w:sz="8" w:space="0" w:color="000000"/>
        <w:bottom w:val="single" w:sz="8"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20">
    <w:name w:val="xl120"/>
    <w:basedOn w:val="a"/>
    <w:rsid w:val="00E5083F"/>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21">
    <w:name w:val="xl121"/>
    <w:basedOn w:val="a"/>
    <w:rsid w:val="00E5083F"/>
    <w:pPr>
      <w:pBdr>
        <w:top w:val="single" w:sz="4" w:space="0" w:color="000000"/>
        <w:left w:val="single" w:sz="4" w:space="0" w:color="000000"/>
        <w:bottom w:val="single" w:sz="8" w:space="0" w:color="000000"/>
        <w:right w:val="single" w:sz="8" w:space="0" w:color="000000"/>
      </w:pBdr>
      <w:shd w:val="clear" w:color="auto" w:fill="95B3D7"/>
      <w:suppressAutoHyphens/>
      <w:spacing w:before="100" w:after="100" w:line="100" w:lineRule="atLeast"/>
      <w:jc w:val="center"/>
    </w:pPr>
    <w:rPr>
      <w:b/>
      <w:sz w:val="18"/>
    </w:rPr>
  </w:style>
  <w:style w:type="paragraph" w:customStyle="1" w:styleId="xl122">
    <w:name w:val="xl122"/>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3">
    <w:name w:val="xl123"/>
    <w:basedOn w:val="a"/>
    <w:rsid w:val="00E5083F"/>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4">
    <w:name w:val="xl124"/>
    <w:basedOn w:val="a"/>
    <w:rsid w:val="00E5083F"/>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5">
    <w:name w:val="xl125"/>
    <w:basedOn w:val="a"/>
    <w:rsid w:val="00E5083F"/>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sz w:val="18"/>
    </w:rPr>
  </w:style>
  <w:style w:type="paragraph" w:customStyle="1" w:styleId="xl126">
    <w:name w:val="xl126"/>
    <w:basedOn w:val="a"/>
    <w:rsid w:val="00E5083F"/>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7">
    <w:name w:val="xl127"/>
    <w:basedOn w:val="a"/>
    <w:rsid w:val="00E5083F"/>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8">
    <w:name w:val="xl128"/>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9">
    <w:name w:val="xl129"/>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30">
    <w:name w:val="xl130"/>
    <w:basedOn w:val="a"/>
    <w:rsid w:val="00E5083F"/>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31">
    <w:name w:val="xl131"/>
    <w:basedOn w:val="a"/>
    <w:rsid w:val="00E5083F"/>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32">
    <w:name w:val="xl132"/>
    <w:basedOn w:val="a"/>
    <w:rsid w:val="00E5083F"/>
    <w:pPr>
      <w:pBdr>
        <w:top w:val="single" w:sz="4" w:space="0" w:color="000000"/>
        <w:left w:val="single" w:sz="4" w:space="0" w:color="000000"/>
        <w:bottom w:val="single" w:sz="4" w:space="0" w:color="000000"/>
        <w:right w:val="none" w:sz="0" w:space="0" w:color="000000"/>
      </w:pBdr>
      <w:shd w:val="clear" w:color="auto" w:fill="8DB4E2"/>
      <w:suppressAutoHyphens/>
      <w:spacing w:before="100" w:after="100" w:line="100" w:lineRule="atLeast"/>
      <w:jc w:val="center"/>
    </w:pPr>
    <w:rPr>
      <w:sz w:val="18"/>
    </w:rPr>
  </w:style>
  <w:style w:type="paragraph" w:customStyle="1" w:styleId="xl133">
    <w:name w:val="xl133"/>
    <w:basedOn w:val="a"/>
    <w:rsid w:val="00E5083F"/>
    <w:pPr>
      <w:pBdr>
        <w:top w:val="single" w:sz="4" w:space="0" w:color="000000"/>
        <w:left w:val="single" w:sz="4" w:space="0" w:color="000000"/>
        <w:bottom w:val="none" w:sz="0" w:space="0" w:color="000000"/>
        <w:right w:val="none" w:sz="0" w:space="0" w:color="000000"/>
      </w:pBdr>
      <w:shd w:val="clear" w:color="auto" w:fill="8DB4E2"/>
      <w:suppressAutoHyphens/>
      <w:spacing w:before="100" w:after="100" w:line="100" w:lineRule="atLeast"/>
      <w:jc w:val="center"/>
    </w:pPr>
    <w:rPr>
      <w:sz w:val="18"/>
    </w:rPr>
  </w:style>
  <w:style w:type="paragraph" w:customStyle="1" w:styleId="xl134">
    <w:name w:val="xl134"/>
    <w:basedOn w:val="a"/>
    <w:rsid w:val="00E5083F"/>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hAnsi="Arial Unicode MS"/>
      <w:color w:val="000000"/>
      <w:sz w:val="18"/>
    </w:rPr>
  </w:style>
  <w:style w:type="paragraph" w:customStyle="1" w:styleId="xl135">
    <w:name w:val="xl135"/>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hAnsi="Arial Unicode MS"/>
      <w:color w:val="000000"/>
      <w:sz w:val="18"/>
    </w:rPr>
  </w:style>
  <w:style w:type="paragraph" w:customStyle="1" w:styleId="xl136">
    <w:name w:val="xl136"/>
    <w:basedOn w:val="a"/>
    <w:rsid w:val="00E5083F"/>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center"/>
    </w:pPr>
    <w:rPr>
      <w:rFonts w:ascii="Arial Unicode MS" w:hAnsi="Arial Unicode MS"/>
      <w:color w:val="000000"/>
      <w:sz w:val="18"/>
    </w:rPr>
  </w:style>
  <w:style w:type="paragraph" w:customStyle="1" w:styleId="xl137">
    <w:name w:val="xl137"/>
    <w:basedOn w:val="a"/>
    <w:rsid w:val="00E5083F"/>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sz w:val="18"/>
    </w:rPr>
  </w:style>
  <w:style w:type="paragraph" w:customStyle="1" w:styleId="xl138">
    <w:name w:val="xl138"/>
    <w:basedOn w:val="a"/>
    <w:rsid w:val="00E5083F"/>
    <w:pPr>
      <w:pBdr>
        <w:top w:val="single" w:sz="4" w:space="0" w:color="000000"/>
        <w:left w:val="single" w:sz="8" w:space="0" w:color="000000"/>
        <w:bottom w:val="single" w:sz="8" w:space="0" w:color="000000"/>
        <w:right w:val="single" w:sz="4" w:space="0" w:color="000000"/>
      </w:pBdr>
      <w:shd w:val="clear" w:color="auto" w:fill="8DB4E2"/>
      <w:suppressAutoHyphens/>
      <w:spacing w:before="100" w:after="100" w:line="100" w:lineRule="atLeast"/>
      <w:jc w:val="both"/>
    </w:pPr>
    <w:rPr>
      <w:b/>
    </w:rPr>
  </w:style>
  <w:style w:type="paragraph" w:customStyle="1" w:styleId="xl139">
    <w:name w:val="xl139"/>
    <w:basedOn w:val="a"/>
    <w:rsid w:val="00E5083F"/>
    <w:pPr>
      <w:pBdr>
        <w:top w:val="single" w:sz="4" w:space="0" w:color="000000"/>
        <w:left w:val="single" w:sz="4" w:space="0" w:color="000000"/>
        <w:bottom w:val="single" w:sz="8" w:space="0" w:color="000000"/>
        <w:right w:val="single" w:sz="4" w:space="0" w:color="000000"/>
      </w:pBdr>
      <w:shd w:val="clear" w:color="auto" w:fill="8DB4E2"/>
      <w:suppressAutoHyphens/>
      <w:spacing w:before="100" w:after="100" w:line="100" w:lineRule="atLeast"/>
      <w:jc w:val="both"/>
    </w:pPr>
    <w:rPr>
      <w:b/>
    </w:rPr>
  </w:style>
  <w:style w:type="paragraph" w:customStyle="1" w:styleId="xl140">
    <w:name w:val="xl140"/>
    <w:basedOn w:val="a"/>
    <w:rsid w:val="00E5083F"/>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style>
  <w:style w:type="paragraph" w:customStyle="1" w:styleId="xl141">
    <w:name w:val="xl141"/>
    <w:basedOn w:val="a"/>
    <w:rsid w:val="00E5083F"/>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style>
  <w:style w:type="paragraph" w:customStyle="1" w:styleId="xl142">
    <w:name w:val="xl142"/>
    <w:basedOn w:val="a"/>
    <w:rsid w:val="00E5083F"/>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143">
    <w:name w:val="xl143"/>
    <w:basedOn w:val="a"/>
    <w:rsid w:val="00E5083F"/>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144">
    <w:name w:val="xl144"/>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145">
    <w:name w:val="xl145"/>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146">
    <w:name w:val="xl146"/>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147">
    <w:name w:val="xl147"/>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148">
    <w:name w:val="xl148"/>
    <w:basedOn w:val="a"/>
    <w:rsid w:val="00E5083F"/>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both"/>
    </w:pPr>
  </w:style>
  <w:style w:type="paragraph" w:customStyle="1" w:styleId="xl149">
    <w:name w:val="xl149"/>
    <w:basedOn w:val="a"/>
    <w:rsid w:val="00E5083F"/>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both"/>
    </w:pPr>
  </w:style>
  <w:style w:type="paragraph" w:customStyle="1" w:styleId="xl150">
    <w:name w:val="xl150"/>
    <w:basedOn w:val="a"/>
    <w:rsid w:val="00E5083F"/>
    <w:pPr>
      <w:pBdr>
        <w:top w:val="none" w:sz="0"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151">
    <w:name w:val="xl151"/>
    <w:basedOn w:val="a"/>
    <w:rsid w:val="00E5083F"/>
    <w:pPr>
      <w:pBdr>
        <w:top w:val="none" w:sz="0"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aff3">
    <w:name w:val="Содержимое таблицы"/>
    <w:basedOn w:val="a"/>
    <w:rsid w:val="00E5083F"/>
    <w:pPr>
      <w:suppressLineNumbers/>
      <w:suppressAutoHyphens/>
      <w:spacing w:line="360" w:lineRule="auto"/>
      <w:ind w:left="284" w:firstLine="709"/>
      <w:jc w:val="both"/>
    </w:pPr>
    <w:rPr>
      <w:sz w:val="28"/>
    </w:rPr>
  </w:style>
  <w:style w:type="paragraph" w:customStyle="1" w:styleId="Iauiue">
    <w:name w:val="Iau.iue"/>
    <w:basedOn w:val="a"/>
    <w:next w:val="a"/>
    <w:rsid w:val="00E5083F"/>
    <w:pPr>
      <w:suppressAutoHyphens/>
      <w:spacing w:line="360" w:lineRule="auto"/>
      <w:ind w:left="284" w:firstLine="709"/>
      <w:jc w:val="both"/>
    </w:pPr>
    <w:rPr>
      <w:rFonts w:ascii="Arial" w:hAnsi="Arial"/>
      <w:sz w:val="28"/>
    </w:rPr>
  </w:style>
  <w:style w:type="paragraph" w:customStyle="1" w:styleId="aff4">
    <w:name w:val="ПЗ Текст"/>
    <w:basedOn w:val="a"/>
    <w:rsid w:val="00E5083F"/>
    <w:pPr>
      <w:suppressAutoHyphens/>
      <w:spacing w:line="360" w:lineRule="auto"/>
      <w:ind w:firstLine="567"/>
      <w:jc w:val="both"/>
    </w:pPr>
    <w:rPr>
      <w:sz w:val="28"/>
    </w:rPr>
  </w:style>
  <w:style w:type="paragraph" w:customStyle="1" w:styleId="aff5">
    <w:name w:val="ПЗ Заголовок"/>
    <w:basedOn w:val="a"/>
    <w:rsid w:val="00E5083F"/>
    <w:pPr>
      <w:suppressAutoHyphens/>
      <w:spacing w:before="120" w:after="360" w:line="360" w:lineRule="auto"/>
      <w:ind w:left="284" w:firstLine="709"/>
      <w:jc w:val="center"/>
    </w:pPr>
    <w:rPr>
      <w:b/>
      <w:sz w:val="28"/>
      <w:u w:val="single"/>
    </w:rPr>
  </w:style>
  <w:style w:type="paragraph" w:customStyle="1" w:styleId="aff6">
    <w:name w:val="Обычный (Интернет)"/>
    <w:basedOn w:val="a"/>
    <w:rsid w:val="00E5083F"/>
    <w:pPr>
      <w:spacing w:before="280" w:after="280"/>
      <w:ind w:left="284"/>
    </w:pPr>
  </w:style>
  <w:style w:type="paragraph" w:customStyle="1" w:styleId="WW-">
    <w:name w:val="WW-Заголовок"/>
    <w:basedOn w:val="a"/>
    <w:next w:val="a"/>
    <w:rsid w:val="00E5083F"/>
    <w:pPr>
      <w:suppressAutoHyphens/>
      <w:spacing w:before="240" w:after="60" w:line="360" w:lineRule="auto"/>
      <w:ind w:left="284" w:firstLine="709"/>
      <w:jc w:val="center"/>
      <w:outlineLvl w:val="0"/>
    </w:pPr>
    <w:rPr>
      <w:rFonts w:ascii="Cambria" w:hAnsi="Cambria"/>
      <w:b/>
      <w:sz w:val="32"/>
    </w:rPr>
  </w:style>
  <w:style w:type="paragraph" w:customStyle="1" w:styleId="aff7">
    <w:name w:val="Знак Знак"/>
    <w:basedOn w:val="a"/>
    <w:rsid w:val="00E5083F"/>
    <w:pPr>
      <w:spacing w:after="160" w:line="240" w:lineRule="exact"/>
    </w:pPr>
    <w:rPr>
      <w:rFonts w:ascii="Verdana" w:hAnsi="Verdana"/>
      <w:sz w:val="20"/>
    </w:rPr>
  </w:style>
  <w:style w:type="paragraph" w:customStyle="1" w:styleId="formattext">
    <w:name w:val="formattext"/>
    <w:basedOn w:val="a"/>
    <w:rsid w:val="00E5083F"/>
    <w:pPr>
      <w:spacing w:before="280" w:after="280"/>
    </w:pPr>
  </w:style>
  <w:style w:type="paragraph" w:customStyle="1" w:styleId="aff8">
    <w:name w:val="Текст в заданном формате"/>
    <w:basedOn w:val="a"/>
    <w:rsid w:val="00E5083F"/>
    <w:pPr>
      <w:suppressAutoHyphens/>
      <w:spacing w:line="360" w:lineRule="auto"/>
      <w:ind w:left="284" w:firstLine="709"/>
      <w:jc w:val="both"/>
    </w:pPr>
    <w:rPr>
      <w:rFonts w:ascii="Liberation Mono" w:hAnsi="Liberation Mono"/>
      <w:sz w:val="20"/>
    </w:rPr>
  </w:style>
  <w:style w:type="paragraph" w:customStyle="1" w:styleId="15">
    <w:name w:val="Заголовок оглавления1"/>
    <w:basedOn w:val="1"/>
    <w:rsid w:val="00E5083F"/>
    <w:pPr>
      <w:keepNext w:val="0"/>
      <w:pBdr>
        <w:top w:val="none" w:sz="0" w:space="0" w:color="000000"/>
        <w:left w:val="none" w:sz="0" w:space="0" w:color="000000"/>
        <w:bottom w:val="double" w:sz="40" w:space="0" w:color="800000"/>
        <w:right w:val="none" w:sz="0" w:space="0" w:color="000000"/>
      </w:pBdr>
      <w:tabs>
        <w:tab w:val="clear" w:pos="2985"/>
        <w:tab w:val="left" w:pos="0"/>
      </w:tabs>
      <w:suppressAutoHyphens/>
      <w:spacing w:before="400" w:after="200" w:line="252" w:lineRule="auto"/>
      <w:jc w:val="center"/>
    </w:pPr>
    <w:rPr>
      <w:b w:val="0"/>
      <w:caps/>
      <w:color w:val="632423"/>
      <w:sz w:val="28"/>
    </w:rPr>
  </w:style>
  <w:style w:type="paragraph" w:customStyle="1" w:styleId="16">
    <w:name w:val="Заголовок таблицы ссылок1"/>
    <w:basedOn w:val="af2"/>
    <w:rsid w:val="00E5083F"/>
    <w:pPr>
      <w:keepNext/>
      <w:suppressLineNumbers/>
      <w:suppressAutoHyphens/>
      <w:spacing w:after="120" w:line="360" w:lineRule="auto"/>
      <w:jc w:val="both"/>
      <w:outlineLvl w:val="9"/>
    </w:pPr>
    <w:rPr>
      <w:rFonts w:ascii="Arial" w:hAnsi="Arial"/>
    </w:rPr>
  </w:style>
  <w:style w:type="paragraph" w:styleId="aff9">
    <w:name w:val="List"/>
    <w:basedOn w:val="afd"/>
    <w:rsid w:val="00E5083F"/>
    <w:pPr>
      <w:suppressAutoHyphens/>
      <w:spacing w:after="0" w:line="100" w:lineRule="atLeast"/>
      <w:jc w:val="both"/>
    </w:pPr>
    <w:rPr>
      <w:sz w:val="28"/>
    </w:rPr>
  </w:style>
  <w:style w:type="paragraph" w:styleId="17">
    <w:name w:val="toc 1"/>
    <w:basedOn w:val="22"/>
    <w:rsid w:val="00E5083F"/>
    <w:pPr>
      <w:tabs>
        <w:tab w:val="right" w:leader="dot" w:pos="9639"/>
      </w:tabs>
      <w:ind w:firstLine="0"/>
    </w:pPr>
  </w:style>
  <w:style w:type="paragraph" w:styleId="23">
    <w:name w:val="toc 2"/>
    <w:basedOn w:val="22"/>
    <w:rsid w:val="00E5083F"/>
    <w:pPr>
      <w:tabs>
        <w:tab w:val="right" w:leader="dot" w:pos="9356"/>
      </w:tabs>
      <w:ind w:left="283" w:firstLine="0"/>
    </w:pPr>
  </w:style>
  <w:style w:type="paragraph" w:styleId="33">
    <w:name w:val="toc 3"/>
    <w:basedOn w:val="22"/>
    <w:rsid w:val="00E5083F"/>
    <w:pPr>
      <w:tabs>
        <w:tab w:val="right" w:leader="dot" w:pos="9072"/>
      </w:tabs>
      <w:ind w:left="566" w:firstLine="0"/>
    </w:pPr>
  </w:style>
  <w:style w:type="paragraph" w:styleId="4">
    <w:name w:val="toc 4"/>
    <w:basedOn w:val="22"/>
    <w:rsid w:val="00E5083F"/>
    <w:pPr>
      <w:tabs>
        <w:tab w:val="right" w:leader="dot" w:pos="8789"/>
      </w:tabs>
      <w:ind w:left="849" w:firstLine="0"/>
    </w:pPr>
  </w:style>
  <w:style w:type="paragraph" w:styleId="5">
    <w:name w:val="toc 5"/>
    <w:basedOn w:val="22"/>
    <w:rsid w:val="00E5083F"/>
    <w:pPr>
      <w:tabs>
        <w:tab w:val="right" w:leader="dot" w:pos="8506"/>
      </w:tabs>
      <w:ind w:left="1132" w:firstLine="0"/>
    </w:pPr>
  </w:style>
  <w:style w:type="paragraph" w:styleId="6">
    <w:name w:val="toc 6"/>
    <w:basedOn w:val="22"/>
    <w:rsid w:val="00E5083F"/>
    <w:pPr>
      <w:tabs>
        <w:tab w:val="right" w:leader="dot" w:pos="8223"/>
      </w:tabs>
      <w:ind w:left="1415" w:firstLine="0"/>
    </w:pPr>
  </w:style>
  <w:style w:type="paragraph" w:styleId="7">
    <w:name w:val="toc 7"/>
    <w:basedOn w:val="22"/>
    <w:rsid w:val="00E5083F"/>
    <w:pPr>
      <w:tabs>
        <w:tab w:val="right" w:leader="dot" w:pos="7940"/>
      </w:tabs>
      <w:ind w:left="1698" w:firstLine="0"/>
    </w:pPr>
  </w:style>
  <w:style w:type="paragraph" w:styleId="8">
    <w:name w:val="toc 8"/>
    <w:basedOn w:val="22"/>
    <w:rsid w:val="00E5083F"/>
    <w:pPr>
      <w:tabs>
        <w:tab w:val="right" w:leader="dot" w:pos="7657"/>
      </w:tabs>
      <w:ind w:left="1981" w:firstLine="0"/>
    </w:pPr>
  </w:style>
  <w:style w:type="paragraph" w:styleId="9">
    <w:name w:val="toc 9"/>
    <w:basedOn w:val="22"/>
    <w:rsid w:val="00E5083F"/>
    <w:pPr>
      <w:tabs>
        <w:tab w:val="right" w:leader="dot" w:pos="7374"/>
      </w:tabs>
      <w:ind w:left="2264" w:firstLine="0"/>
    </w:pPr>
  </w:style>
  <w:style w:type="paragraph" w:customStyle="1" w:styleId="100">
    <w:name w:val="Оглавление 10"/>
    <w:basedOn w:val="22"/>
    <w:rsid w:val="00E5083F"/>
    <w:pPr>
      <w:tabs>
        <w:tab w:val="right" w:leader="dot" w:pos="7091"/>
      </w:tabs>
      <w:ind w:left="2547" w:firstLine="0"/>
    </w:pPr>
  </w:style>
  <w:style w:type="paragraph" w:customStyle="1" w:styleId="affa">
    <w:name w:val="Заголовок таблицы"/>
    <w:basedOn w:val="aff3"/>
    <w:rsid w:val="00E5083F"/>
    <w:pPr>
      <w:jc w:val="center"/>
    </w:pPr>
    <w:rPr>
      <w:b/>
    </w:rPr>
  </w:style>
  <w:style w:type="character" w:customStyle="1" w:styleId="WW8Num1z0">
    <w:name w:val="WW8Num1z0"/>
    <w:rsid w:val="00E5083F"/>
  </w:style>
  <w:style w:type="character" w:customStyle="1" w:styleId="WW8Num2z0">
    <w:name w:val="WW8Num2z0"/>
    <w:rsid w:val="00E5083F"/>
    <w:rPr>
      <w:rFonts w:ascii="Symbol" w:hAnsi="Symbol"/>
    </w:rPr>
  </w:style>
  <w:style w:type="character" w:customStyle="1" w:styleId="WW8Num3z0">
    <w:name w:val="WW8Num3z0"/>
    <w:rsid w:val="00E5083F"/>
    <w:rPr>
      <w:rFonts w:ascii="Symbol" w:hAnsi="Symbol"/>
    </w:rPr>
  </w:style>
  <w:style w:type="character" w:customStyle="1" w:styleId="WW8Num4z0">
    <w:name w:val="WW8Num4z0"/>
    <w:rsid w:val="00E5083F"/>
    <w:rPr>
      <w:rFonts w:ascii="Symbol" w:hAnsi="Symbol"/>
    </w:rPr>
  </w:style>
  <w:style w:type="character" w:customStyle="1" w:styleId="WW8Num5z0">
    <w:name w:val="WW8Num5z0"/>
    <w:rsid w:val="00E5083F"/>
    <w:rPr>
      <w:rFonts w:ascii="Symbol" w:hAnsi="Symbol"/>
    </w:rPr>
  </w:style>
  <w:style w:type="character" w:customStyle="1" w:styleId="WW8Num6z0">
    <w:name w:val="WW8Num6z0"/>
    <w:rsid w:val="00E5083F"/>
    <w:rPr>
      <w:rFonts w:ascii="Symbol" w:hAnsi="Symbol"/>
    </w:rPr>
  </w:style>
  <w:style w:type="character" w:customStyle="1" w:styleId="WW8Num7z0">
    <w:name w:val="WW8Num7z0"/>
    <w:rsid w:val="00E5083F"/>
    <w:rPr>
      <w:rFonts w:ascii="Symbol" w:hAnsi="Symbol"/>
    </w:rPr>
  </w:style>
  <w:style w:type="character" w:customStyle="1" w:styleId="WW8Num8z0">
    <w:name w:val="WW8Num8z0"/>
    <w:rsid w:val="00E5083F"/>
    <w:rPr>
      <w:rFonts w:ascii="Symbol" w:hAnsi="Symbol"/>
    </w:rPr>
  </w:style>
  <w:style w:type="character" w:customStyle="1" w:styleId="WW8Num9z0">
    <w:name w:val="WW8Num9z0"/>
    <w:rsid w:val="00E5083F"/>
    <w:rPr>
      <w:rFonts w:ascii="Symbol" w:hAnsi="Symbol"/>
    </w:rPr>
  </w:style>
  <w:style w:type="character" w:customStyle="1" w:styleId="WW8Num10z0">
    <w:name w:val="WW8Num10z0"/>
    <w:rsid w:val="00E5083F"/>
  </w:style>
  <w:style w:type="character" w:customStyle="1" w:styleId="WW8Num11z0">
    <w:name w:val="WW8Num11z0"/>
    <w:rsid w:val="00E5083F"/>
    <w:rPr>
      <w:rFonts w:ascii="Wingdings" w:hAnsi="Wingdings"/>
    </w:rPr>
  </w:style>
  <w:style w:type="character" w:customStyle="1" w:styleId="WW8Num12z0">
    <w:name w:val="WW8Num12z0"/>
    <w:rsid w:val="00E5083F"/>
    <w:rPr>
      <w:rFonts w:ascii="Symbol" w:hAnsi="Symbol"/>
    </w:rPr>
  </w:style>
  <w:style w:type="character" w:customStyle="1" w:styleId="WW8Num11z1">
    <w:name w:val="WW8Num11z1"/>
    <w:rsid w:val="00E5083F"/>
    <w:rPr>
      <w:rFonts w:ascii="Courier New" w:hAnsi="Courier New"/>
    </w:rPr>
  </w:style>
  <w:style w:type="character" w:customStyle="1" w:styleId="WW8Num11z2">
    <w:name w:val="WW8Num11z2"/>
    <w:rsid w:val="00E5083F"/>
    <w:rPr>
      <w:rFonts w:ascii="Wingdings" w:hAnsi="Wingdings"/>
    </w:rPr>
  </w:style>
  <w:style w:type="character" w:customStyle="1" w:styleId="WW8Num12z1">
    <w:name w:val="WW8Num12z1"/>
    <w:rsid w:val="00E5083F"/>
    <w:rPr>
      <w:rFonts w:ascii="Courier New" w:hAnsi="Courier New"/>
    </w:rPr>
  </w:style>
  <w:style w:type="character" w:customStyle="1" w:styleId="WW8Num12z2">
    <w:name w:val="WW8Num12z2"/>
    <w:rsid w:val="00E5083F"/>
    <w:rPr>
      <w:rFonts w:ascii="Wingdings" w:hAnsi="Wingdings"/>
    </w:rPr>
  </w:style>
  <w:style w:type="character" w:customStyle="1" w:styleId="WW8Num13z0">
    <w:name w:val="WW8Num13z0"/>
    <w:rsid w:val="00E5083F"/>
  </w:style>
  <w:style w:type="character" w:customStyle="1" w:styleId="WW8Num14z0">
    <w:name w:val="WW8Num14z0"/>
    <w:rsid w:val="00E5083F"/>
    <w:rPr>
      <w:rFonts w:ascii="Symbol" w:hAnsi="Symbol"/>
    </w:rPr>
  </w:style>
  <w:style w:type="character" w:customStyle="1" w:styleId="WW8Num14z1">
    <w:name w:val="WW8Num14z1"/>
    <w:rsid w:val="00E5083F"/>
    <w:rPr>
      <w:rFonts w:ascii="Courier New" w:hAnsi="Courier New"/>
    </w:rPr>
  </w:style>
  <w:style w:type="character" w:customStyle="1" w:styleId="WW8Num14z2">
    <w:name w:val="WW8Num14z2"/>
    <w:rsid w:val="00E5083F"/>
    <w:rPr>
      <w:rFonts w:ascii="Wingdings" w:hAnsi="Wingdings"/>
    </w:rPr>
  </w:style>
  <w:style w:type="character" w:customStyle="1" w:styleId="WW8Num15z0">
    <w:name w:val="WW8Num15z0"/>
    <w:rsid w:val="00E5083F"/>
    <w:rPr>
      <w:rFonts w:ascii="Symbol" w:hAnsi="Symbol"/>
    </w:rPr>
  </w:style>
  <w:style w:type="character" w:customStyle="1" w:styleId="WW8Num15z1">
    <w:name w:val="WW8Num15z1"/>
    <w:rsid w:val="00E5083F"/>
    <w:rPr>
      <w:rFonts w:ascii="Courier New" w:hAnsi="Courier New"/>
    </w:rPr>
  </w:style>
  <w:style w:type="character" w:customStyle="1" w:styleId="WW8Num15z2">
    <w:name w:val="WW8Num15z2"/>
    <w:rsid w:val="00E5083F"/>
    <w:rPr>
      <w:rFonts w:ascii="Wingdings" w:hAnsi="Wingdings"/>
    </w:rPr>
  </w:style>
  <w:style w:type="character" w:customStyle="1" w:styleId="WW8Num16z0">
    <w:name w:val="WW8Num16z0"/>
    <w:rsid w:val="00E5083F"/>
    <w:rPr>
      <w:rFonts w:ascii="Symbol" w:hAnsi="Symbol"/>
    </w:rPr>
  </w:style>
  <w:style w:type="character" w:customStyle="1" w:styleId="WW8Num16z1">
    <w:name w:val="WW8Num16z1"/>
    <w:rsid w:val="00E5083F"/>
    <w:rPr>
      <w:rFonts w:ascii="Courier New" w:hAnsi="Courier New"/>
    </w:rPr>
  </w:style>
  <w:style w:type="character" w:customStyle="1" w:styleId="WW8Num16z2">
    <w:name w:val="WW8Num16z2"/>
    <w:rsid w:val="00E5083F"/>
    <w:rPr>
      <w:rFonts w:ascii="Wingdings" w:hAnsi="Wingdings"/>
    </w:rPr>
  </w:style>
  <w:style w:type="character" w:customStyle="1" w:styleId="WW8Num17z0">
    <w:name w:val="WW8Num17z0"/>
    <w:rsid w:val="00E5083F"/>
    <w:rPr>
      <w:rFonts w:ascii="Symbol" w:hAnsi="Symbol"/>
    </w:rPr>
  </w:style>
  <w:style w:type="character" w:customStyle="1" w:styleId="WW8Num17z1">
    <w:name w:val="WW8Num17z1"/>
    <w:rsid w:val="00E5083F"/>
    <w:rPr>
      <w:rFonts w:ascii="Courier New" w:hAnsi="Courier New"/>
    </w:rPr>
  </w:style>
  <w:style w:type="character" w:customStyle="1" w:styleId="WW8Num17z2">
    <w:name w:val="WW8Num17z2"/>
    <w:rsid w:val="00E5083F"/>
    <w:rPr>
      <w:rFonts w:ascii="Wingdings" w:hAnsi="Wingdings"/>
    </w:rPr>
  </w:style>
  <w:style w:type="character" w:customStyle="1" w:styleId="WW8Num18z0">
    <w:name w:val="WW8Num18z0"/>
    <w:rsid w:val="00E5083F"/>
    <w:rPr>
      <w:rFonts w:ascii="Symbol" w:hAnsi="Symbol"/>
    </w:rPr>
  </w:style>
  <w:style w:type="character" w:customStyle="1" w:styleId="WW8Num18z1">
    <w:name w:val="WW8Num18z1"/>
    <w:rsid w:val="00E5083F"/>
    <w:rPr>
      <w:rFonts w:ascii="Courier New" w:hAnsi="Courier New"/>
    </w:rPr>
  </w:style>
  <w:style w:type="character" w:customStyle="1" w:styleId="WW8Num18z2">
    <w:name w:val="WW8Num18z2"/>
    <w:rsid w:val="00E5083F"/>
    <w:rPr>
      <w:rFonts w:ascii="Wingdings" w:hAnsi="Wingdings"/>
    </w:rPr>
  </w:style>
  <w:style w:type="character" w:customStyle="1" w:styleId="WW8Num19z0">
    <w:name w:val="WW8Num19z0"/>
    <w:rsid w:val="00E5083F"/>
    <w:rPr>
      <w:rFonts w:ascii="Symbol" w:hAnsi="Symbol"/>
    </w:rPr>
  </w:style>
  <w:style w:type="character" w:customStyle="1" w:styleId="WW8Num19z1">
    <w:name w:val="WW8Num19z1"/>
    <w:rsid w:val="00E5083F"/>
    <w:rPr>
      <w:rFonts w:ascii="Courier New" w:hAnsi="Courier New"/>
    </w:rPr>
  </w:style>
  <w:style w:type="character" w:customStyle="1" w:styleId="WW8Num19z2">
    <w:name w:val="WW8Num19z2"/>
    <w:rsid w:val="00E5083F"/>
    <w:rPr>
      <w:rFonts w:ascii="Wingdings" w:hAnsi="Wingdings"/>
    </w:rPr>
  </w:style>
  <w:style w:type="character" w:customStyle="1" w:styleId="WW8Num20z0">
    <w:name w:val="WW8Num20z0"/>
    <w:rsid w:val="00E5083F"/>
    <w:rPr>
      <w:rFonts w:ascii="Symbol" w:hAnsi="Symbol"/>
    </w:rPr>
  </w:style>
  <w:style w:type="character" w:customStyle="1" w:styleId="WW8Num20z1">
    <w:name w:val="WW8Num20z1"/>
    <w:rsid w:val="00E5083F"/>
    <w:rPr>
      <w:rFonts w:ascii="Courier New" w:hAnsi="Courier New"/>
    </w:rPr>
  </w:style>
  <w:style w:type="character" w:customStyle="1" w:styleId="WW8Num20z2">
    <w:name w:val="WW8Num20z2"/>
    <w:rsid w:val="00E5083F"/>
    <w:rPr>
      <w:rFonts w:ascii="Wingdings" w:hAnsi="Wingdings"/>
    </w:rPr>
  </w:style>
  <w:style w:type="character" w:customStyle="1" w:styleId="WW8Num21z0">
    <w:name w:val="WW8Num21z0"/>
    <w:rsid w:val="00E5083F"/>
  </w:style>
  <w:style w:type="character" w:customStyle="1" w:styleId="WW8Num22z0">
    <w:name w:val="WW8Num22z0"/>
    <w:rsid w:val="00E5083F"/>
    <w:rPr>
      <w:rFonts w:ascii="Symbol" w:hAnsi="Symbol"/>
    </w:rPr>
  </w:style>
  <w:style w:type="character" w:customStyle="1" w:styleId="WW8Num22z1">
    <w:name w:val="WW8Num22z1"/>
    <w:rsid w:val="00E5083F"/>
    <w:rPr>
      <w:rFonts w:ascii="Courier New" w:hAnsi="Courier New"/>
    </w:rPr>
  </w:style>
  <w:style w:type="character" w:customStyle="1" w:styleId="WW8Num22z2">
    <w:name w:val="WW8Num22z2"/>
    <w:rsid w:val="00E5083F"/>
    <w:rPr>
      <w:rFonts w:ascii="Wingdings" w:hAnsi="Wingdings"/>
    </w:rPr>
  </w:style>
  <w:style w:type="character" w:customStyle="1" w:styleId="WW8Num23z0">
    <w:name w:val="WW8Num23z0"/>
    <w:rsid w:val="00E5083F"/>
    <w:rPr>
      <w:rFonts w:ascii="Symbol" w:hAnsi="Symbol"/>
    </w:rPr>
  </w:style>
  <w:style w:type="character" w:customStyle="1" w:styleId="WW8Num23z1">
    <w:name w:val="WW8Num23z1"/>
    <w:rsid w:val="00E5083F"/>
    <w:rPr>
      <w:rFonts w:ascii="Courier New" w:hAnsi="Courier New"/>
    </w:rPr>
  </w:style>
  <w:style w:type="character" w:customStyle="1" w:styleId="WW8Num23z2">
    <w:name w:val="WW8Num23z2"/>
    <w:rsid w:val="00E5083F"/>
    <w:rPr>
      <w:rFonts w:ascii="Wingdings" w:hAnsi="Wingdings"/>
    </w:rPr>
  </w:style>
  <w:style w:type="character" w:customStyle="1" w:styleId="WW8Num24z0">
    <w:name w:val="WW8Num24z0"/>
    <w:rsid w:val="00E5083F"/>
    <w:rPr>
      <w:rFonts w:ascii="Symbol" w:hAnsi="Symbol"/>
    </w:rPr>
  </w:style>
  <w:style w:type="character" w:customStyle="1" w:styleId="WW8Num24z1">
    <w:name w:val="WW8Num24z1"/>
    <w:rsid w:val="00E5083F"/>
    <w:rPr>
      <w:rFonts w:ascii="Courier New" w:hAnsi="Courier New"/>
    </w:rPr>
  </w:style>
  <w:style w:type="character" w:customStyle="1" w:styleId="WW8Num24z2">
    <w:name w:val="WW8Num24z2"/>
    <w:rsid w:val="00E5083F"/>
    <w:rPr>
      <w:rFonts w:ascii="Wingdings" w:hAnsi="Wingdings"/>
    </w:rPr>
  </w:style>
  <w:style w:type="character" w:customStyle="1" w:styleId="WW8Num25z0">
    <w:name w:val="WW8Num25z0"/>
    <w:rsid w:val="00E5083F"/>
    <w:rPr>
      <w:rFonts w:ascii="Cambria" w:hAnsi="Cambria"/>
      <w:color w:val="000000"/>
      <w:sz w:val="24"/>
    </w:rPr>
  </w:style>
  <w:style w:type="character" w:customStyle="1" w:styleId="WW8Num26z0">
    <w:name w:val="WW8Num26z0"/>
    <w:rsid w:val="00E5083F"/>
  </w:style>
  <w:style w:type="character" w:customStyle="1" w:styleId="WW8Num27z0">
    <w:name w:val="WW8Num27z0"/>
    <w:rsid w:val="00E5083F"/>
  </w:style>
  <w:style w:type="character" w:customStyle="1" w:styleId="WW8Num27z1">
    <w:name w:val="WW8Num27z1"/>
    <w:rsid w:val="00E5083F"/>
    <w:rPr>
      <w:rFonts w:ascii="Courier New" w:hAnsi="Courier New"/>
    </w:rPr>
  </w:style>
  <w:style w:type="character" w:customStyle="1" w:styleId="WW8Num27z2">
    <w:name w:val="WW8Num27z2"/>
    <w:rsid w:val="00E5083F"/>
    <w:rPr>
      <w:rFonts w:ascii="Wingdings" w:hAnsi="Wingdings"/>
    </w:rPr>
  </w:style>
  <w:style w:type="character" w:customStyle="1" w:styleId="WW8Num27z3">
    <w:name w:val="WW8Num27z3"/>
    <w:rsid w:val="00E5083F"/>
    <w:rPr>
      <w:rFonts w:ascii="Symbol" w:hAnsi="Symbol"/>
    </w:rPr>
  </w:style>
  <w:style w:type="character" w:customStyle="1" w:styleId="WW8Num28z0">
    <w:name w:val="WW8Num28z0"/>
    <w:rsid w:val="00E5083F"/>
  </w:style>
  <w:style w:type="character" w:customStyle="1" w:styleId="WW8Num29z0">
    <w:name w:val="WW8Num29z0"/>
    <w:rsid w:val="00E5083F"/>
  </w:style>
  <w:style w:type="character" w:customStyle="1" w:styleId="WW8Num30z0">
    <w:name w:val="WW8Num30z0"/>
    <w:rsid w:val="00E5083F"/>
  </w:style>
  <w:style w:type="character" w:customStyle="1" w:styleId="WW8Num33z0">
    <w:name w:val="WW8Num33z0"/>
    <w:rsid w:val="00E5083F"/>
    <w:rPr>
      <w:rFonts w:ascii="Wingdings" w:hAnsi="Wingdings"/>
    </w:rPr>
  </w:style>
  <w:style w:type="character" w:customStyle="1" w:styleId="WW8Num33z1">
    <w:name w:val="WW8Num33z1"/>
    <w:rsid w:val="00E5083F"/>
    <w:rPr>
      <w:rFonts w:ascii="Courier New" w:hAnsi="Courier New"/>
    </w:rPr>
  </w:style>
  <w:style w:type="character" w:customStyle="1" w:styleId="WW8Num33z3">
    <w:name w:val="WW8Num33z3"/>
    <w:rsid w:val="00E5083F"/>
    <w:rPr>
      <w:rFonts w:ascii="Symbol" w:hAnsi="Symbol"/>
    </w:rPr>
  </w:style>
  <w:style w:type="character" w:customStyle="1" w:styleId="WW8Num34z0">
    <w:name w:val="WW8Num34z0"/>
    <w:rsid w:val="00E5083F"/>
    <w:rPr>
      <w:rFonts w:ascii="Symbol" w:hAnsi="Symbol"/>
    </w:rPr>
  </w:style>
  <w:style w:type="character" w:customStyle="1" w:styleId="WW8Num34z1">
    <w:name w:val="WW8Num34z1"/>
    <w:rsid w:val="00E5083F"/>
    <w:rPr>
      <w:rFonts w:ascii="Courier New" w:hAnsi="Courier New"/>
    </w:rPr>
  </w:style>
  <w:style w:type="character" w:customStyle="1" w:styleId="WW8Num34z2">
    <w:name w:val="WW8Num34z2"/>
    <w:rsid w:val="00E5083F"/>
    <w:rPr>
      <w:rFonts w:ascii="Wingdings" w:hAnsi="Wingdings"/>
    </w:rPr>
  </w:style>
  <w:style w:type="character" w:customStyle="1" w:styleId="WW8Num35z0">
    <w:name w:val="WW8Num35z0"/>
    <w:rsid w:val="00E5083F"/>
    <w:rPr>
      <w:rFonts w:ascii="Wingdings" w:hAnsi="Wingdings"/>
      <w:sz w:val="20"/>
    </w:rPr>
  </w:style>
  <w:style w:type="character" w:customStyle="1" w:styleId="WW8Num36z0">
    <w:name w:val="WW8Num36z0"/>
    <w:rsid w:val="00E5083F"/>
  </w:style>
  <w:style w:type="character" w:customStyle="1" w:styleId="24">
    <w:name w:val="Основной шрифт абзаца2"/>
    <w:rsid w:val="00E5083F"/>
  </w:style>
  <w:style w:type="character" w:customStyle="1" w:styleId="WW8Num1z1">
    <w:name w:val="WW8Num1z1"/>
    <w:rsid w:val="00E5083F"/>
  </w:style>
  <w:style w:type="character" w:customStyle="1" w:styleId="WW8Num1z2">
    <w:name w:val="WW8Num1z2"/>
    <w:rsid w:val="00E5083F"/>
  </w:style>
  <w:style w:type="character" w:customStyle="1" w:styleId="WW8Num1z3">
    <w:name w:val="WW8Num1z3"/>
    <w:rsid w:val="00E5083F"/>
  </w:style>
  <w:style w:type="character" w:customStyle="1" w:styleId="WW8Num1z4">
    <w:name w:val="WW8Num1z4"/>
    <w:rsid w:val="00E5083F"/>
  </w:style>
  <w:style w:type="character" w:customStyle="1" w:styleId="WW8Num1z5">
    <w:name w:val="WW8Num1z5"/>
    <w:rsid w:val="00E5083F"/>
  </w:style>
  <w:style w:type="character" w:customStyle="1" w:styleId="WW8Num1z6">
    <w:name w:val="WW8Num1z6"/>
    <w:rsid w:val="00E5083F"/>
  </w:style>
  <w:style w:type="character" w:customStyle="1" w:styleId="WW8Num1z7">
    <w:name w:val="WW8Num1z7"/>
    <w:rsid w:val="00E5083F"/>
  </w:style>
  <w:style w:type="character" w:customStyle="1" w:styleId="WW8Num1z8">
    <w:name w:val="WW8Num1z8"/>
    <w:rsid w:val="00E5083F"/>
  </w:style>
  <w:style w:type="character" w:customStyle="1" w:styleId="WW8Num2z1">
    <w:name w:val="WW8Num2z1"/>
    <w:rsid w:val="00E5083F"/>
  </w:style>
  <w:style w:type="character" w:customStyle="1" w:styleId="WW8Num2z2">
    <w:name w:val="WW8Num2z2"/>
    <w:rsid w:val="00E5083F"/>
  </w:style>
  <w:style w:type="character" w:customStyle="1" w:styleId="WW8Num2z3">
    <w:name w:val="WW8Num2z3"/>
    <w:rsid w:val="00E5083F"/>
  </w:style>
  <w:style w:type="character" w:customStyle="1" w:styleId="WW8Num2z4">
    <w:name w:val="WW8Num2z4"/>
    <w:rsid w:val="00E5083F"/>
  </w:style>
  <w:style w:type="character" w:customStyle="1" w:styleId="WW8Num2z5">
    <w:name w:val="WW8Num2z5"/>
    <w:rsid w:val="00E5083F"/>
  </w:style>
  <w:style w:type="character" w:customStyle="1" w:styleId="WW8Num2z6">
    <w:name w:val="WW8Num2z6"/>
    <w:rsid w:val="00E5083F"/>
  </w:style>
  <w:style w:type="character" w:customStyle="1" w:styleId="WW8Num2z7">
    <w:name w:val="WW8Num2z7"/>
    <w:rsid w:val="00E5083F"/>
  </w:style>
  <w:style w:type="character" w:customStyle="1" w:styleId="WW8Num2z8">
    <w:name w:val="WW8Num2z8"/>
    <w:rsid w:val="00E5083F"/>
  </w:style>
  <w:style w:type="character" w:customStyle="1" w:styleId="WW8Num3z1">
    <w:name w:val="WW8Num3z1"/>
    <w:rsid w:val="00E5083F"/>
  </w:style>
  <w:style w:type="character" w:customStyle="1" w:styleId="WW8Num3z2">
    <w:name w:val="WW8Num3z2"/>
    <w:rsid w:val="00E5083F"/>
  </w:style>
  <w:style w:type="character" w:customStyle="1" w:styleId="WW8Num3z3">
    <w:name w:val="WW8Num3z3"/>
    <w:rsid w:val="00E5083F"/>
  </w:style>
  <w:style w:type="character" w:customStyle="1" w:styleId="WW8Num3z4">
    <w:name w:val="WW8Num3z4"/>
    <w:rsid w:val="00E5083F"/>
  </w:style>
  <w:style w:type="character" w:customStyle="1" w:styleId="WW8Num3z5">
    <w:name w:val="WW8Num3z5"/>
    <w:rsid w:val="00E5083F"/>
  </w:style>
  <w:style w:type="character" w:customStyle="1" w:styleId="WW8Num3z6">
    <w:name w:val="WW8Num3z6"/>
    <w:rsid w:val="00E5083F"/>
  </w:style>
  <w:style w:type="character" w:customStyle="1" w:styleId="WW8Num3z7">
    <w:name w:val="WW8Num3z7"/>
    <w:rsid w:val="00E5083F"/>
  </w:style>
  <w:style w:type="character" w:customStyle="1" w:styleId="WW8Num3z8">
    <w:name w:val="WW8Num3z8"/>
    <w:rsid w:val="00E5083F"/>
  </w:style>
  <w:style w:type="character" w:customStyle="1" w:styleId="WW8Num4z1">
    <w:name w:val="WW8Num4z1"/>
    <w:rsid w:val="00E5083F"/>
  </w:style>
  <w:style w:type="character" w:customStyle="1" w:styleId="WW8Num4z2">
    <w:name w:val="WW8Num4z2"/>
    <w:rsid w:val="00E5083F"/>
  </w:style>
  <w:style w:type="character" w:customStyle="1" w:styleId="WW8Num4z3">
    <w:name w:val="WW8Num4z3"/>
    <w:rsid w:val="00E5083F"/>
  </w:style>
  <w:style w:type="character" w:customStyle="1" w:styleId="WW8Num4z4">
    <w:name w:val="WW8Num4z4"/>
    <w:rsid w:val="00E5083F"/>
  </w:style>
  <w:style w:type="character" w:customStyle="1" w:styleId="WW8Num4z5">
    <w:name w:val="WW8Num4z5"/>
    <w:rsid w:val="00E5083F"/>
  </w:style>
  <w:style w:type="character" w:customStyle="1" w:styleId="WW8Num4z6">
    <w:name w:val="WW8Num4z6"/>
    <w:rsid w:val="00E5083F"/>
  </w:style>
  <w:style w:type="character" w:customStyle="1" w:styleId="WW8Num4z7">
    <w:name w:val="WW8Num4z7"/>
    <w:rsid w:val="00E5083F"/>
  </w:style>
  <w:style w:type="character" w:customStyle="1" w:styleId="WW8Num4z8">
    <w:name w:val="WW8Num4z8"/>
    <w:rsid w:val="00E5083F"/>
  </w:style>
  <w:style w:type="character" w:customStyle="1" w:styleId="WW8Num5z1">
    <w:name w:val="WW8Num5z1"/>
    <w:rsid w:val="00E5083F"/>
  </w:style>
  <w:style w:type="character" w:customStyle="1" w:styleId="WW8Num5z2">
    <w:name w:val="WW8Num5z2"/>
    <w:rsid w:val="00E5083F"/>
  </w:style>
  <w:style w:type="character" w:customStyle="1" w:styleId="WW8Num5z3">
    <w:name w:val="WW8Num5z3"/>
    <w:rsid w:val="00E5083F"/>
  </w:style>
  <w:style w:type="character" w:customStyle="1" w:styleId="WW8Num5z4">
    <w:name w:val="WW8Num5z4"/>
    <w:rsid w:val="00E5083F"/>
  </w:style>
  <w:style w:type="character" w:customStyle="1" w:styleId="WW8Num5z5">
    <w:name w:val="WW8Num5z5"/>
    <w:rsid w:val="00E5083F"/>
  </w:style>
  <w:style w:type="character" w:customStyle="1" w:styleId="WW8Num5z6">
    <w:name w:val="WW8Num5z6"/>
    <w:rsid w:val="00E5083F"/>
  </w:style>
  <w:style w:type="character" w:customStyle="1" w:styleId="WW8Num5z7">
    <w:name w:val="WW8Num5z7"/>
    <w:rsid w:val="00E5083F"/>
  </w:style>
  <w:style w:type="character" w:customStyle="1" w:styleId="WW8Num5z8">
    <w:name w:val="WW8Num5z8"/>
    <w:rsid w:val="00E5083F"/>
  </w:style>
  <w:style w:type="character" w:customStyle="1" w:styleId="WW8Num9z1">
    <w:name w:val="WW8Num9z1"/>
    <w:rsid w:val="00E5083F"/>
  </w:style>
  <w:style w:type="character" w:customStyle="1" w:styleId="WW8Num9z2">
    <w:name w:val="WW8Num9z2"/>
    <w:rsid w:val="00E5083F"/>
  </w:style>
  <w:style w:type="character" w:customStyle="1" w:styleId="WW8Num9z3">
    <w:name w:val="WW8Num9z3"/>
    <w:rsid w:val="00E5083F"/>
  </w:style>
  <w:style w:type="character" w:customStyle="1" w:styleId="WW8Num9z4">
    <w:name w:val="WW8Num9z4"/>
    <w:rsid w:val="00E5083F"/>
  </w:style>
  <w:style w:type="character" w:customStyle="1" w:styleId="WW8Num9z5">
    <w:name w:val="WW8Num9z5"/>
    <w:rsid w:val="00E5083F"/>
  </w:style>
  <w:style w:type="character" w:customStyle="1" w:styleId="WW8Num9z6">
    <w:name w:val="WW8Num9z6"/>
    <w:rsid w:val="00E5083F"/>
  </w:style>
  <w:style w:type="character" w:customStyle="1" w:styleId="WW8Num9z7">
    <w:name w:val="WW8Num9z7"/>
    <w:rsid w:val="00E5083F"/>
  </w:style>
  <w:style w:type="character" w:customStyle="1" w:styleId="WW8Num9z8">
    <w:name w:val="WW8Num9z8"/>
    <w:rsid w:val="00E5083F"/>
  </w:style>
  <w:style w:type="character" w:customStyle="1" w:styleId="WW8Num10z1">
    <w:name w:val="WW8Num10z1"/>
    <w:rsid w:val="00E5083F"/>
  </w:style>
  <w:style w:type="character" w:customStyle="1" w:styleId="WW8Num10z2">
    <w:name w:val="WW8Num10z2"/>
    <w:rsid w:val="00E5083F"/>
  </w:style>
  <w:style w:type="character" w:customStyle="1" w:styleId="WW8Num10z3">
    <w:name w:val="WW8Num10z3"/>
    <w:rsid w:val="00E5083F"/>
  </w:style>
  <w:style w:type="character" w:customStyle="1" w:styleId="WW8Num10z4">
    <w:name w:val="WW8Num10z4"/>
    <w:rsid w:val="00E5083F"/>
  </w:style>
  <w:style w:type="character" w:customStyle="1" w:styleId="WW8Num10z5">
    <w:name w:val="WW8Num10z5"/>
    <w:rsid w:val="00E5083F"/>
  </w:style>
  <w:style w:type="character" w:customStyle="1" w:styleId="WW8Num10z6">
    <w:name w:val="WW8Num10z6"/>
    <w:rsid w:val="00E5083F"/>
  </w:style>
  <w:style w:type="character" w:customStyle="1" w:styleId="WW8Num10z7">
    <w:name w:val="WW8Num10z7"/>
    <w:rsid w:val="00E5083F"/>
  </w:style>
  <w:style w:type="character" w:customStyle="1" w:styleId="WW8Num10z8">
    <w:name w:val="WW8Num10z8"/>
    <w:rsid w:val="00E5083F"/>
  </w:style>
  <w:style w:type="character" w:customStyle="1" w:styleId="WW8Num6z1">
    <w:name w:val="WW8Num6z1"/>
    <w:rsid w:val="00E5083F"/>
  </w:style>
  <w:style w:type="character" w:customStyle="1" w:styleId="WW8Num6z2">
    <w:name w:val="WW8Num6z2"/>
    <w:rsid w:val="00E5083F"/>
  </w:style>
  <w:style w:type="character" w:customStyle="1" w:styleId="WW8Num6z3">
    <w:name w:val="WW8Num6z3"/>
    <w:rsid w:val="00E5083F"/>
  </w:style>
  <w:style w:type="character" w:customStyle="1" w:styleId="WW8Num6z4">
    <w:name w:val="WW8Num6z4"/>
    <w:rsid w:val="00E5083F"/>
  </w:style>
  <w:style w:type="character" w:customStyle="1" w:styleId="WW8Num6z5">
    <w:name w:val="WW8Num6z5"/>
    <w:rsid w:val="00E5083F"/>
  </w:style>
  <w:style w:type="character" w:customStyle="1" w:styleId="WW8Num6z6">
    <w:name w:val="WW8Num6z6"/>
    <w:rsid w:val="00E5083F"/>
  </w:style>
  <w:style w:type="character" w:customStyle="1" w:styleId="WW8Num6z7">
    <w:name w:val="WW8Num6z7"/>
    <w:rsid w:val="00E5083F"/>
  </w:style>
  <w:style w:type="character" w:customStyle="1" w:styleId="WW8Num6z8">
    <w:name w:val="WW8Num6z8"/>
    <w:rsid w:val="00E5083F"/>
  </w:style>
  <w:style w:type="character" w:customStyle="1" w:styleId="WW8Num7z1">
    <w:name w:val="WW8Num7z1"/>
    <w:rsid w:val="00E5083F"/>
  </w:style>
  <w:style w:type="character" w:customStyle="1" w:styleId="WW8Num7z2">
    <w:name w:val="WW8Num7z2"/>
    <w:rsid w:val="00E5083F"/>
  </w:style>
  <w:style w:type="character" w:customStyle="1" w:styleId="WW8Num7z3">
    <w:name w:val="WW8Num7z3"/>
    <w:rsid w:val="00E5083F"/>
  </w:style>
  <w:style w:type="character" w:customStyle="1" w:styleId="WW8Num7z4">
    <w:name w:val="WW8Num7z4"/>
    <w:rsid w:val="00E5083F"/>
  </w:style>
  <w:style w:type="character" w:customStyle="1" w:styleId="WW8Num7z5">
    <w:name w:val="WW8Num7z5"/>
    <w:rsid w:val="00E5083F"/>
  </w:style>
  <w:style w:type="character" w:customStyle="1" w:styleId="WW8Num7z6">
    <w:name w:val="WW8Num7z6"/>
    <w:rsid w:val="00E5083F"/>
  </w:style>
  <w:style w:type="character" w:customStyle="1" w:styleId="WW8Num7z7">
    <w:name w:val="WW8Num7z7"/>
    <w:rsid w:val="00E5083F"/>
  </w:style>
  <w:style w:type="character" w:customStyle="1" w:styleId="WW8Num7z8">
    <w:name w:val="WW8Num7z8"/>
    <w:rsid w:val="00E5083F"/>
  </w:style>
  <w:style w:type="character" w:customStyle="1" w:styleId="WW8Num12z3">
    <w:name w:val="WW8Num12z3"/>
    <w:rsid w:val="00E5083F"/>
  </w:style>
  <w:style w:type="character" w:customStyle="1" w:styleId="WW8Num12z4">
    <w:name w:val="WW8Num12z4"/>
    <w:rsid w:val="00E5083F"/>
  </w:style>
  <w:style w:type="character" w:customStyle="1" w:styleId="WW8Num12z5">
    <w:name w:val="WW8Num12z5"/>
    <w:rsid w:val="00E5083F"/>
  </w:style>
  <w:style w:type="character" w:customStyle="1" w:styleId="WW8Num12z6">
    <w:name w:val="WW8Num12z6"/>
    <w:rsid w:val="00E5083F"/>
  </w:style>
  <w:style w:type="character" w:customStyle="1" w:styleId="WW8Num12z7">
    <w:name w:val="WW8Num12z7"/>
    <w:rsid w:val="00E5083F"/>
  </w:style>
  <w:style w:type="character" w:customStyle="1" w:styleId="WW8Num12z8">
    <w:name w:val="WW8Num12z8"/>
    <w:rsid w:val="00E5083F"/>
  </w:style>
  <w:style w:type="character" w:customStyle="1" w:styleId="WW8Num13z1">
    <w:name w:val="WW8Num13z1"/>
    <w:rsid w:val="00E5083F"/>
  </w:style>
  <w:style w:type="character" w:customStyle="1" w:styleId="WW8Num13z2">
    <w:name w:val="WW8Num13z2"/>
    <w:rsid w:val="00E5083F"/>
  </w:style>
  <w:style w:type="character" w:customStyle="1" w:styleId="WW8Num13z3">
    <w:name w:val="WW8Num13z3"/>
    <w:rsid w:val="00E5083F"/>
  </w:style>
  <w:style w:type="character" w:customStyle="1" w:styleId="WW8Num13z4">
    <w:name w:val="WW8Num13z4"/>
    <w:rsid w:val="00E5083F"/>
  </w:style>
  <w:style w:type="character" w:customStyle="1" w:styleId="WW8Num13z5">
    <w:name w:val="WW8Num13z5"/>
    <w:rsid w:val="00E5083F"/>
  </w:style>
  <w:style w:type="character" w:customStyle="1" w:styleId="WW8Num13z6">
    <w:name w:val="WW8Num13z6"/>
    <w:rsid w:val="00E5083F"/>
  </w:style>
  <w:style w:type="character" w:customStyle="1" w:styleId="WW8Num13z7">
    <w:name w:val="WW8Num13z7"/>
    <w:rsid w:val="00E5083F"/>
  </w:style>
  <w:style w:type="character" w:customStyle="1" w:styleId="WW8Num13z8">
    <w:name w:val="WW8Num13z8"/>
    <w:rsid w:val="00E5083F"/>
  </w:style>
  <w:style w:type="character" w:customStyle="1" w:styleId="WW8Num14z3">
    <w:name w:val="WW8Num14z3"/>
    <w:rsid w:val="00E5083F"/>
  </w:style>
  <w:style w:type="character" w:customStyle="1" w:styleId="WW8Num14z4">
    <w:name w:val="WW8Num14z4"/>
    <w:rsid w:val="00E5083F"/>
  </w:style>
  <w:style w:type="character" w:customStyle="1" w:styleId="WW8Num14z5">
    <w:name w:val="WW8Num14z5"/>
    <w:rsid w:val="00E5083F"/>
  </w:style>
  <w:style w:type="character" w:customStyle="1" w:styleId="WW8Num14z6">
    <w:name w:val="WW8Num14z6"/>
    <w:rsid w:val="00E5083F"/>
  </w:style>
  <w:style w:type="character" w:customStyle="1" w:styleId="WW8Num14z7">
    <w:name w:val="WW8Num14z7"/>
    <w:rsid w:val="00E5083F"/>
  </w:style>
  <w:style w:type="character" w:customStyle="1" w:styleId="WW8Num14z8">
    <w:name w:val="WW8Num14z8"/>
    <w:rsid w:val="00E5083F"/>
  </w:style>
  <w:style w:type="character" w:customStyle="1" w:styleId="WW8Num15z3">
    <w:name w:val="WW8Num15z3"/>
    <w:rsid w:val="00E5083F"/>
  </w:style>
  <w:style w:type="character" w:customStyle="1" w:styleId="WW8Num15z4">
    <w:name w:val="WW8Num15z4"/>
    <w:rsid w:val="00E5083F"/>
  </w:style>
  <w:style w:type="character" w:customStyle="1" w:styleId="WW8Num15z5">
    <w:name w:val="WW8Num15z5"/>
    <w:rsid w:val="00E5083F"/>
  </w:style>
  <w:style w:type="character" w:customStyle="1" w:styleId="WW8Num15z6">
    <w:name w:val="WW8Num15z6"/>
    <w:rsid w:val="00E5083F"/>
  </w:style>
  <w:style w:type="character" w:customStyle="1" w:styleId="WW8Num15z7">
    <w:name w:val="WW8Num15z7"/>
    <w:rsid w:val="00E5083F"/>
  </w:style>
  <w:style w:type="character" w:customStyle="1" w:styleId="WW8Num15z8">
    <w:name w:val="WW8Num15z8"/>
    <w:rsid w:val="00E5083F"/>
  </w:style>
  <w:style w:type="character" w:customStyle="1" w:styleId="WW8Num16z3">
    <w:name w:val="WW8Num16z3"/>
    <w:rsid w:val="00E5083F"/>
  </w:style>
  <w:style w:type="character" w:customStyle="1" w:styleId="WW8Num16z4">
    <w:name w:val="WW8Num16z4"/>
    <w:rsid w:val="00E5083F"/>
  </w:style>
  <w:style w:type="character" w:customStyle="1" w:styleId="WW8Num16z5">
    <w:name w:val="WW8Num16z5"/>
    <w:rsid w:val="00E5083F"/>
  </w:style>
  <w:style w:type="character" w:customStyle="1" w:styleId="WW8Num16z6">
    <w:name w:val="WW8Num16z6"/>
    <w:rsid w:val="00E5083F"/>
  </w:style>
  <w:style w:type="character" w:customStyle="1" w:styleId="WW8Num16z7">
    <w:name w:val="WW8Num16z7"/>
    <w:rsid w:val="00E5083F"/>
  </w:style>
  <w:style w:type="character" w:customStyle="1" w:styleId="WW8Num16z8">
    <w:name w:val="WW8Num16z8"/>
    <w:rsid w:val="00E5083F"/>
  </w:style>
  <w:style w:type="character" w:customStyle="1" w:styleId="WW8Num17z3">
    <w:name w:val="WW8Num17z3"/>
    <w:rsid w:val="00E5083F"/>
  </w:style>
  <w:style w:type="character" w:customStyle="1" w:styleId="WW8Num17z4">
    <w:name w:val="WW8Num17z4"/>
    <w:rsid w:val="00E5083F"/>
  </w:style>
  <w:style w:type="character" w:customStyle="1" w:styleId="WW8Num17z5">
    <w:name w:val="WW8Num17z5"/>
    <w:rsid w:val="00E5083F"/>
  </w:style>
  <w:style w:type="character" w:customStyle="1" w:styleId="WW8Num17z6">
    <w:name w:val="WW8Num17z6"/>
    <w:rsid w:val="00E5083F"/>
  </w:style>
  <w:style w:type="character" w:customStyle="1" w:styleId="WW8Num17z7">
    <w:name w:val="WW8Num17z7"/>
    <w:rsid w:val="00E5083F"/>
  </w:style>
  <w:style w:type="character" w:customStyle="1" w:styleId="WW8Num17z8">
    <w:name w:val="WW8Num17z8"/>
    <w:rsid w:val="00E5083F"/>
  </w:style>
  <w:style w:type="character" w:customStyle="1" w:styleId="18">
    <w:name w:val="Основной шрифт абзаца1"/>
    <w:rsid w:val="00E5083F"/>
  </w:style>
  <w:style w:type="character" w:customStyle="1" w:styleId="19">
    <w:name w:val="Заголовок 1 Знак"/>
    <w:rsid w:val="00E5083F"/>
    <w:rPr>
      <w:rFonts w:ascii="Cambria" w:hAnsi="Cambria"/>
      <w:b/>
      <w:color w:val="365F91"/>
      <w:sz w:val="28"/>
    </w:rPr>
  </w:style>
  <w:style w:type="character" w:styleId="affb">
    <w:name w:val="Strong"/>
    <w:qFormat/>
    <w:rsid w:val="00E5083F"/>
    <w:rPr>
      <w:b/>
    </w:rPr>
  </w:style>
  <w:style w:type="character" w:customStyle="1" w:styleId="apple-converted-space">
    <w:name w:val="apple-converted-space"/>
    <w:rsid w:val="00E5083F"/>
  </w:style>
  <w:style w:type="character" w:customStyle="1" w:styleId="apple-style-span">
    <w:name w:val="apple-style-span"/>
    <w:rsid w:val="00E5083F"/>
  </w:style>
  <w:style w:type="character" w:customStyle="1" w:styleId="s2">
    <w:name w:val="s2"/>
    <w:rsid w:val="00E5083F"/>
  </w:style>
  <w:style w:type="character" w:customStyle="1" w:styleId="s3">
    <w:name w:val="s3"/>
    <w:rsid w:val="00E5083F"/>
  </w:style>
  <w:style w:type="character" w:customStyle="1" w:styleId="s4">
    <w:name w:val="s4"/>
    <w:rsid w:val="00E5083F"/>
  </w:style>
  <w:style w:type="character" w:customStyle="1" w:styleId="BodyTextChar">
    <w:name w:val="Body Text Char"/>
    <w:rsid w:val="00E5083F"/>
    <w:rPr>
      <w:sz w:val="24"/>
    </w:rPr>
  </w:style>
  <w:style w:type="character" w:customStyle="1" w:styleId="1a">
    <w:name w:val="Основной текст Знак1"/>
    <w:rsid w:val="00E5083F"/>
  </w:style>
  <w:style w:type="character" w:customStyle="1" w:styleId="25">
    <w:name w:val="Основной текст с отступом 2 Знак"/>
    <w:rsid w:val="00E5083F"/>
    <w:rPr>
      <w:rFonts w:ascii="Times New Roman" w:hAnsi="Times New Roman"/>
      <w:sz w:val="24"/>
    </w:rPr>
  </w:style>
  <w:style w:type="character" w:styleId="affc">
    <w:name w:val="Subtle Emphasis"/>
    <w:rsid w:val="00E5083F"/>
    <w:rPr>
      <w:i/>
      <w:color w:val="808080"/>
    </w:rPr>
  </w:style>
  <w:style w:type="character" w:customStyle="1" w:styleId="26">
    <w:name w:val="Заголовок 2 Знак"/>
    <w:rsid w:val="00E5083F"/>
    <w:rPr>
      <w:rFonts w:ascii="Times New Roman" w:hAnsi="Times New Roman"/>
      <w:sz w:val="28"/>
    </w:rPr>
  </w:style>
  <w:style w:type="character" w:styleId="affd">
    <w:name w:val="FollowedHyperlink"/>
    <w:rsid w:val="00E5083F"/>
    <w:rPr>
      <w:color w:val="800080"/>
      <w:u w:val="single"/>
    </w:rPr>
  </w:style>
  <w:style w:type="character" w:customStyle="1" w:styleId="ListLabel1">
    <w:name w:val="ListLabel 1"/>
    <w:rsid w:val="00E5083F"/>
  </w:style>
  <w:style w:type="character" w:customStyle="1" w:styleId="ListLabel2">
    <w:name w:val="ListLabel 2"/>
    <w:rsid w:val="00E5083F"/>
  </w:style>
  <w:style w:type="character" w:customStyle="1" w:styleId="ListLabel3">
    <w:name w:val="ListLabel 3"/>
    <w:rsid w:val="00E5083F"/>
    <w:rPr>
      <w:b/>
    </w:rPr>
  </w:style>
  <w:style w:type="character" w:customStyle="1" w:styleId="ListLabel4">
    <w:name w:val="ListLabel 4"/>
    <w:rsid w:val="00E5083F"/>
    <w:rPr>
      <w:color w:val="000000"/>
    </w:rPr>
  </w:style>
  <w:style w:type="character" w:customStyle="1" w:styleId="ListLabel5">
    <w:name w:val="ListLabel 5"/>
    <w:rsid w:val="00E5083F"/>
    <w:rPr>
      <w:sz w:val="20"/>
    </w:rPr>
  </w:style>
  <w:style w:type="character" w:customStyle="1" w:styleId="ListLabel6">
    <w:name w:val="ListLabel 6"/>
    <w:rsid w:val="00E5083F"/>
    <w:rPr>
      <w:b/>
    </w:rPr>
  </w:style>
  <w:style w:type="character" w:customStyle="1" w:styleId="ListLabel7">
    <w:name w:val="ListLabel 7"/>
    <w:rsid w:val="00E5083F"/>
  </w:style>
  <w:style w:type="character" w:customStyle="1" w:styleId="ListLabel8">
    <w:name w:val="ListLabel 8"/>
    <w:rsid w:val="00E5083F"/>
    <w:rPr>
      <w:b w:val="0"/>
    </w:rPr>
  </w:style>
  <w:style w:type="character" w:customStyle="1" w:styleId="affe">
    <w:name w:val="Маркеры списка"/>
    <w:rsid w:val="00E5083F"/>
    <w:rPr>
      <w:rFonts w:ascii="OpenSymbol" w:hAnsi="OpenSymbol"/>
    </w:rPr>
  </w:style>
  <w:style w:type="character" w:customStyle="1" w:styleId="afff">
    <w:name w:val="Символ нумерации"/>
    <w:rsid w:val="00E5083F"/>
  </w:style>
  <w:style w:type="character" w:customStyle="1" w:styleId="afff0">
    <w:name w:val="Символ сноски"/>
    <w:rsid w:val="00E5083F"/>
  </w:style>
  <w:style w:type="character" w:customStyle="1" w:styleId="afff1">
    <w:name w:val="Символы концевой сноски"/>
    <w:rsid w:val="00E5083F"/>
  </w:style>
  <w:style w:type="character" w:styleId="afff2">
    <w:name w:val="Book Title"/>
    <w:qFormat/>
    <w:rsid w:val="00E5083F"/>
    <w:rPr>
      <w:b/>
    </w:rPr>
  </w:style>
  <w:style w:type="character" w:customStyle="1" w:styleId="docdata">
    <w:name w:val="docdata"/>
    <w:rsid w:val="00E5083F"/>
  </w:style>
  <w:style w:type="character" w:customStyle="1" w:styleId="210">
    <w:name w:val="Основной текст (2) + 10"/>
    <w:rsid w:val="00E5083F"/>
    <w:rPr>
      <w:rFonts w:ascii="Times New Roman" w:hAnsi="Times New Roman"/>
      <w:b w:val="0"/>
      <w:i w:val="0"/>
      <w:caps w:val="0"/>
      <w:strike w:val="0"/>
      <w:color w:val="000000"/>
      <w:sz w:val="21"/>
      <w:u w:val="none"/>
      <w:shd w:val="clear" w:color="auto" w:fill="FFFFFF"/>
      <w:vertAlign w:val="baseline"/>
    </w:rPr>
  </w:style>
  <w:style w:type="character" w:customStyle="1" w:styleId="1b">
    <w:name w:val="Текст выноски Знак1"/>
    <w:rsid w:val="00E5083F"/>
    <w:rPr>
      <w:rFonts w:ascii="Segoe UI" w:hAnsi="Segoe UI"/>
      <w:sz w:val="18"/>
    </w:rPr>
  </w:style>
  <w:style w:type="character" w:customStyle="1" w:styleId="af5">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веб)1 Знак"/>
    <w:link w:val="af4"/>
    <w:rsid w:val="00E5083F"/>
    <w:rPr>
      <w:sz w:val="24"/>
    </w:rPr>
  </w:style>
  <w:style w:type="paragraph" w:customStyle="1" w:styleId="1c">
    <w:name w:val="Без интервала1"/>
    <w:qFormat/>
    <w:rsid w:val="007B2600"/>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footer" Target="footer11.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13.xml"/><Relationship Id="rId7" Type="http://schemas.openxmlformats.org/officeDocument/2006/relationships/footer" Target="footer1.xml"/><Relationship Id="rId12" Type="http://schemas.openxmlformats.org/officeDocument/2006/relationships/footer" Target="footer6.xml"/><Relationship Id="rId17" Type="http://schemas.openxmlformats.org/officeDocument/2006/relationships/footer" Target="footer10.xm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5.xml"/><Relationship Id="rId28" Type="http://schemas.openxmlformats.org/officeDocument/2006/relationships/fontTable" Target="fontTable.xml"/><Relationship Id="rId10" Type="http://schemas.openxmlformats.org/officeDocument/2006/relationships/footer" Target="footer4.xml"/><Relationship Id="rId19"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7.xml"/><Relationship Id="rId22" Type="http://schemas.openxmlformats.org/officeDocument/2006/relationships/footer" Target="footer14.xml"/><Relationship Id="rId27"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15510</Words>
  <Characters>88410</Characters>
  <Application>Microsoft Office Word</Application>
  <DocSecurity>0</DocSecurity>
  <Lines>736</Lines>
  <Paragraphs>207</Paragraphs>
  <ScaleCrop>false</ScaleCrop>
  <Company>Reanimator Extreme Edition</Company>
  <LinksUpToDate>false</LinksUpToDate>
  <CharactersWithSpaces>103713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2023-11-27T10:21:00Z</dcterms:created>
  <dcterms:modified xsi:type="dcterms:W3CDTF">2023-11-27T10:21:00Z</dcterms:modified>
</cp:coreProperties>
</file>