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9A" w:rsidRPr="00CB6114" w:rsidRDefault="00D05D6A" w:rsidP="00D71141">
      <w:pPr>
        <w:ind w:firstLine="709"/>
        <w:jc w:val="center"/>
        <w:rPr>
          <w:bCs/>
          <w:sz w:val="28"/>
          <w:szCs w:val="28"/>
        </w:rPr>
      </w:pPr>
      <w:r w:rsidRPr="00CB6114">
        <w:rPr>
          <w:bCs/>
          <w:sz w:val="28"/>
          <w:szCs w:val="28"/>
        </w:rPr>
        <w:t>АДМИНИСТРАЦИЯ</w:t>
      </w:r>
    </w:p>
    <w:p w:rsidR="0088659A" w:rsidRPr="00CB6114" w:rsidRDefault="00D05D6A" w:rsidP="00D71141">
      <w:pPr>
        <w:ind w:firstLine="709"/>
        <w:jc w:val="center"/>
        <w:rPr>
          <w:bCs/>
          <w:sz w:val="28"/>
          <w:szCs w:val="28"/>
        </w:rPr>
      </w:pPr>
      <w:r w:rsidRPr="00CB6114">
        <w:rPr>
          <w:bCs/>
          <w:sz w:val="28"/>
          <w:szCs w:val="28"/>
        </w:rPr>
        <w:t>ЕРЫШЕВСКОГО СЕЛЬСКОГО ПОСЕЛЕНИЯ</w:t>
      </w:r>
    </w:p>
    <w:p w:rsidR="00D05D6A" w:rsidRPr="00CB6114" w:rsidRDefault="00D05D6A" w:rsidP="00D71141">
      <w:pPr>
        <w:ind w:firstLine="709"/>
        <w:jc w:val="center"/>
        <w:rPr>
          <w:bCs/>
          <w:sz w:val="28"/>
          <w:szCs w:val="28"/>
        </w:rPr>
      </w:pPr>
      <w:r w:rsidRPr="00CB6114">
        <w:rPr>
          <w:bCs/>
          <w:sz w:val="28"/>
          <w:szCs w:val="28"/>
        </w:rPr>
        <w:t>ПАВЛОВСКОГО МУНИЦИПАЛЬНОГО РАЙОНА</w:t>
      </w:r>
    </w:p>
    <w:p w:rsidR="00D05D6A" w:rsidRPr="00CB6114" w:rsidRDefault="00D05D6A" w:rsidP="00D71141">
      <w:pPr>
        <w:ind w:firstLine="709"/>
        <w:jc w:val="center"/>
        <w:rPr>
          <w:bCs/>
          <w:sz w:val="28"/>
          <w:szCs w:val="28"/>
        </w:rPr>
      </w:pPr>
      <w:r w:rsidRPr="00CB6114">
        <w:rPr>
          <w:bCs/>
          <w:sz w:val="28"/>
          <w:szCs w:val="28"/>
        </w:rPr>
        <w:t>ВОРОНЕЖСКОЙ ОБЛАСТИ</w:t>
      </w:r>
    </w:p>
    <w:p w:rsidR="00D05D6A" w:rsidRPr="00CB6114" w:rsidRDefault="00D05D6A" w:rsidP="00D71141">
      <w:pPr>
        <w:ind w:firstLine="709"/>
        <w:jc w:val="center"/>
        <w:rPr>
          <w:sz w:val="28"/>
          <w:szCs w:val="28"/>
        </w:rPr>
      </w:pPr>
    </w:p>
    <w:p w:rsidR="00D05D6A" w:rsidRPr="00CB6114" w:rsidRDefault="00D05D6A" w:rsidP="00D7114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pacing w:val="120"/>
        </w:rPr>
      </w:pPr>
      <w:r w:rsidRPr="00CB6114">
        <w:rPr>
          <w:rFonts w:ascii="Times New Roman" w:hAnsi="Times New Roman" w:cs="Times New Roman"/>
          <w:b w:val="0"/>
          <w:i w:val="0"/>
          <w:spacing w:val="120"/>
        </w:rPr>
        <w:t>ПОСТАНОВЛЕНИЕ</w:t>
      </w:r>
    </w:p>
    <w:p w:rsidR="00D05D6A" w:rsidRPr="00CB6114" w:rsidRDefault="00D05D6A" w:rsidP="00D71141">
      <w:pPr>
        <w:ind w:firstLine="709"/>
        <w:jc w:val="both"/>
        <w:rPr>
          <w:sz w:val="28"/>
          <w:szCs w:val="28"/>
        </w:rPr>
      </w:pPr>
    </w:p>
    <w:p w:rsidR="00D05D6A" w:rsidRPr="00CB6114" w:rsidRDefault="0088659A" w:rsidP="00D71141">
      <w:pPr>
        <w:jc w:val="both"/>
        <w:rPr>
          <w:sz w:val="28"/>
          <w:szCs w:val="28"/>
          <w:u w:val="single"/>
        </w:rPr>
      </w:pPr>
      <w:r w:rsidRPr="00CB6114">
        <w:rPr>
          <w:sz w:val="28"/>
          <w:szCs w:val="28"/>
          <w:u w:val="single"/>
        </w:rPr>
        <w:t>от 09.08.</w:t>
      </w:r>
      <w:r w:rsidR="00D05D6A" w:rsidRPr="00CB6114">
        <w:rPr>
          <w:sz w:val="28"/>
          <w:szCs w:val="28"/>
          <w:u w:val="single"/>
        </w:rPr>
        <w:t xml:space="preserve"> 2022г. №</w:t>
      </w:r>
      <w:bookmarkStart w:id="0" w:name="_GoBack"/>
      <w:bookmarkEnd w:id="0"/>
      <w:r w:rsidRPr="00CB6114">
        <w:rPr>
          <w:sz w:val="28"/>
          <w:szCs w:val="28"/>
          <w:u w:val="single"/>
        </w:rPr>
        <w:t>35</w:t>
      </w:r>
    </w:p>
    <w:p w:rsidR="00D05D6A" w:rsidRPr="00CB6114" w:rsidRDefault="00D05D6A" w:rsidP="00D71141">
      <w:pPr>
        <w:jc w:val="both"/>
        <w:rPr>
          <w:sz w:val="28"/>
          <w:szCs w:val="28"/>
        </w:rPr>
      </w:pPr>
      <w:r w:rsidRPr="00CB6114">
        <w:rPr>
          <w:sz w:val="28"/>
          <w:szCs w:val="28"/>
        </w:rPr>
        <w:t>с. Ерышевка</w:t>
      </w:r>
    </w:p>
    <w:p w:rsidR="00D05D6A" w:rsidRPr="00CB6114" w:rsidRDefault="00D05D6A" w:rsidP="00D71141">
      <w:pPr>
        <w:jc w:val="both"/>
        <w:rPr>
          <w:sz w:val="28"/>
          <w:szCs w:val="28"/>
        </w:rPr>
      </w:pPr>
    </w:p>
    <w:p w:rsidR="00D05D6A" w:rsidRPr="00CB6114" w:rsidRDefault="00D05D6A" w:rsidP="00D71141">
      <w:pPr>
        <w:jc w:val="both"/>
        <w:rPr>
          <w:sz w:val="28"/>
          <w:szCs w:val="28"/>
        </w:rPr>
      </w:pPr>
      <w:r w:rsidRPr="00CB6114">
        <w:rPr>
          <w:sz w:val="28"/>
          <w:szCs w:val="28"/>
        </w:rPr>
        <w:t>О внесении изменений в постановление</w:t>
      </w:r>
    </w:p>
    <w:p w:rsidR="00D05D6A" w:rsidRPr="00CB6114" w:rsidRDefault="00D05D6A" w:rsidP="00D71141">
      <w:pPr>
        <w:jc w:val="both"/>
        <w:rPr>
          <w:sz w:val="28"/>
          <w:szCs w:val="28"/>
        </w:rPr>
      </w:pPr>
      <w:r w:rsidRPr="00CB6114">
        <w:rPr>
          <w:sz w:val="28"/>
          <w:szCs w:val="28"/>
        </w:rPr>
        <w:t>администрации Ерышевского сельского</w:t>
      </w:r>
    </w:p>
    <w:p w:rsidR="00D05D6A" w:rsidRPr="00CB6114" w:rsidRDefault="00D05D6A" w:rsidP="00D71141">
      <w:pPr>
        <w:jc w:val="both"/>
        <w:rPr>
          <w:sz w:val="28"/>
          <w:szCs w:val="28"/>
        </w:rPr>
      </w:pPr>
      <w:r w:rsidRPr="00CB6114">
        <w:rPr>
          <w:sz w:val="28"/>
          <w:szCs w:val="28"/>
        </w:rPr>
        <w:t>поселения от 15.10.2020г. № 030</w:t>
      </w:r>
    </w:p>
    <w:p w:rsidR="00D05D6A" w:rsidRPr="00CB6114" w:rsidRDefault="0088659A" w:rsidP="00D71141">
      <w:pPr>
        <w:jc w:val="both"/>
        <w:rPr>
          <w:sz w:val="28"/>
          <w:szCs w:val="28"/>
        </w:rPr>
      </w:pPr>
      <w:r w:rsidRPr="00CB6114">
        <w:rPr>
          <w:sz w:val="28"/>
          <w:szCs w:val="28"/>
        </w:rPr>
        <w:t>«</w:t>
      </w:r>
      <w:r w:rsidR="00D05D6A" w:rsidRPr="00CB6114">
        <w:rPr>
          <w:sz w:val="28"/>
          <w:szCs w:val="28"/>
        </w:rPr>
        <w:t>Об утверждении муниципальной программы</w:t>
      </w:r>
    </w:p>
    <w:p w:rsidR="00D05D6A" w:rsidRPr="00CB6114" w:rsidRDefault="00D05D6A" w:rsidP="00D71141">
      <w:pPr>
        <w:jc w:val="both"/>
        <w:rPr>
          <w:sz w:val="28"/>
          <w:szCs w:val="28"/>
        </w:rPr>
      </w:pPr>
      <w:r w:rsidRPr="00CB6114">
        <w:rPr>
          <w:sz w:val="28"/>
          <w:szCs w:val="28"/>
        </w:rPr>
        <w:t xml:space="preserve">«Социально-экономическое развитие </w:t>
      </w:r>
    </w:p>
    <w:p w:rsidR="00D05D6A" w:rsidRPr="00CB6114" w:rsidRDefault="00D05D6A" w:rsidP="00D71141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114">
        <w:rPr>
          <w:rFonts w:ascii="Times New Roman" w:hAnsi="Times New Roman" w:cs="Times New Roman"/>
          <w:sz w:val="28"/>
          <w:szCs w:val="28"/>
        </w:rPr>
        <w:t>Ерышевского сельского поселения»</w:t>
      </w:r>
      <w:r w:rsidR="0088659A" w:rsidRPr="00CB6114">
        <w:rPr>
          <w:rFonts w:ascii="Times New Roman" w:hAnsi="Times New Roman" w:cs="Times New Roman"/>
          <w:sz w:val="28"/>
          <w:szCs w:val="28"/>
        </w:rPr>
        <w:t>»</w:t>
      </w:r>
    </w:p>
    <w:p w:rsidR="00D05D6A" w:rsidRPr="00CB6114" w:rsidRDefault="00D05D6A" w:rsidP="00D71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D05D6A" w:rsidRPr="00CB6114" w:rsidRDefault="0088659A" w:rsidP="00D71141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B6114">
        <w:rPr>
          <w:rFonts w:ascii="Times New Roman" w:hAnsi="Times New Roman" w:cs="Times New Roman"/>
          <w:sz w:val="26"/>
          <w:szCs w:val="24"/>
        </w:rPr>
        <w:t xml:space="preserve">                </w:t>
      </w:r>
      <w:r w:rsidR="00D05D6A" w:rsidRPr="00CB6114">
        <w:rPr>
          <w:rFonts w:ascii="Times New Roman" w:hAnsi="Times New Roman" w:cs="Times New Roman"/>
          <w:sz w:val="26"/>
          <w:szCs w:val="24"/>
        </w:rPr>
        <w:t>В соответствии со ст.179 Бюджетного кодекса Российской Федерации, постановлением администрации Ерышевского сельского поселения Павловского муниципального района от 09.10.2020 №029«Об утверждении Порядка разработки, реализации и оценке эффективности муниципальных программ Ерышевского сельского поселения Павловского муниципального района Воронежской области», Уставом Ерышевского сельского поселения, администрация Ерышевского сельского поселения Павловского муниципального района</w:t>
      </w:r>
    </w:p>
    <w:p w:rsidR="00D05D6A" w:rsidRPr="00CB6114" w:rsidRDefault="00D05D6A" w:rsidP="00D71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D05D6A" w:rsidRPr="00CB6114" w:rsidRDefault="00D05D6A" w:rsidP="00D7114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CB6114">
        <w:rPr>
          <w:rFonts w:ascii="Times New Roman" w:hAnsi="Times New Roman" w:cs="Times New Roman"/>
          <w:sz w:val="26"/>
          <w:szCs w:val="24"/>
        </w:rPr>
        <w:t>ПОСТАНОВЛЯЕТ:</w:t>
      </w:r>
    </w:p>
    <w:p w:rsidR="0088659A" w:rsidRPr="00CB6114" w:rsidRDefault="0088659A" w:rsidP="00D711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D05D6A" w:rsidRPr="00CB6114" w:rsidRDefault="00D05D6A" w:rsidP="00D71141">
      <w:pPr>
        <w:widowControl/>
        <w:numPr>
          <w:ilvl w:val="0"/>
          <w:numId w:val="29"/>
        </w:numPr>
        <w:ind w:left="0" w:firstLine="0"/>
        <w:jc w:val="both"/>
        <w:rPr>
          <w:sz w:val="26"/>
          <w:szCs w:val="24"/>
        </w:rPr>
      </w:pPr>
      <w:r w:rsidRPr="00CB6114">
        <w:rPr>
          <w:sz w:val="26"/>
          <w:szCs w:val="24"/>
        </w:rPr>
        <w:t>Внести в постановление администрации Ерышевского сельского поселения от 15.10.2020года №030 «Об утверждении муниципальной программы «Социально-экономическое развитие Ерышевского сельского поселения»</w:t>
      </w:r>
      <w:r w:rsidR="0088659A" w:rsidRPr="00CB6114">
        <w:rPr>
          <w:sz w:val="26"/>
          <w:szCs w:val="24"/>
        </w:rPr>
        <w:t>»</w:t>
      </w:r>
      <w:r w:rsidRPr="00CB6114">
        <w:rPr>
          <w:sz w:val="26"/>
          <w:szCs w:val="24"/>
        </w:rPr>
        <w:t>, следующие изменения:</w:t>
      </w:r>
    </w:p>
    <w:p w:rsidR="00D05D6A" w:rsidRPr="00CB6114" w:rsidRDefault="00D05D6A" w:rsidP="00D71141">
      <w:pPr>
        <w:widowControl/>
        <w:tabs>
          <w:tab w:val="left" w:pos="0"/>
        </w:tabs>
        <w:jc w:val="both"/>
        <w:rPr>
          <w:sz w:val="26"/>
          <w:szCs w:val="24"/>
        </w:rPr>
      </w:pPr>
      <w:r w:rsidRPr="00CB6114">
        <w:rPr>
          <w:sz w:val="26"/>
          <w:szCs w:val="24"/>
        </w:rPr>
        <w:t>1.1.приложение к постановлению администрации Ерышевского сельского поселения «Муниципальная программа «Социально-экономическое развитие Ерышевского сельского поселения» изложить в новой редакции согласно приложению.</w:t>
      </w:r>
    </w:p>
    <w:p w:rsidR="00D05D6A" w:rsidRPr="00CB6114" w:rsidRDefault="00D05D6A" w:rsidP="00D71141">
      <w:pPr>
        <w:widowControl/>
        <w:jc w:val="both"/>
        <w:rPr>
          <w:sz w:val="26"/>
          <w:szCs w:val="24"/>
        </w:rPr>
      </w:pPr>
      <w:r w:rsidRPr="00CB6114">
        <w:rPr>
          <w:sz w:val="26"/>
          <w:szCs w:val="24"/>
        </w:rPr>
        <w:t>2. Опубликовать настоящее постановление на официальном сайте Администрации Ерышевского сельского поселения.</w:t>
      </w:r>
    </w:p>
    <w:p w:rsidR="00D05D6A" w:rsidRPr="00CB6114" w:rsidRDefault="00D05D6A" w:rsidP="00D71141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>3. Контроль за исполнением настоящего постановления оставляю за собой.</w:t>
      </w:r>
    </w:p>
    <w:p w:rsidR="00D05D6A" w:rsidRPr="00CB6114" w:rsidRDefault="00D05D6A" w:rsidP="00D71141">
      <w:pPr>
        <w:jc w:val="both"/>
        <w:rPr>
          <w:sz w:val="26"/>
          <w:szCs w:val="24"/>
        </w:rPr>
      </w:pPr>
    </w:p>
    <w:p w:rsidR="00D05D6A" w:rsidRPr="00CB6114" w:rsidRDefault="00D05D6A" w:rsidP="00D71141">
      <w:pPr>
        <w:jc w:val="both"/>
        <w:rPr>
          <w:sz w:val="26"/>
          <w:szCs w:val="24"/>
        </w:rPr>
      </w:pPr>
    </w:p>
    <w:p w:rsidR="00D05D6A" w:rsidRPr="00CB6114" w:rsidRDefault="00D05D6A" w:rsidP="00D7114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88659A" w:rsidRPr="00CB6114" w:rsidRDefault="00D05D6A" w:rsidP="00D71141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>Глава Ерышевского сельского поселения</w:t>
      </w:r>
    </w:p>
    <w:p w:rsidR="0088659A" w:rsidRPr="00CB6114" w:rsidRDefault="0088659A" w:rsidP="00D71141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>Павловского муниципального района</w:t>
      </w:r>
    </w:p>
    <w:p w:rsidR="00D05D6A" w:rsidRPr="00CB6114" w:rsidRDefault="0088659A" w:rsidP="00D71141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 xml:space="preserve">Воронежской области                                        </w:t>
      </w:r>
      <w:r w:rsidR="00D05D6A" w:rsidRPr="00CB6114">
        <w:rPr>
          <w:sz w:val="26"/>
          <w:szCs w:val="24"/>
        </w:rPr>
        <w:t xml:space="preserve">                                           Т.П.Быкова</w:t>
      </w:r>
    </w:p>
    <w:p w:rsidR="00556874" w:rsidRPr="00CB6114" w:rsidRDefault="00556874" w:rsidP="00D71141">
      <w:pPr>
        <w:widowControl/>
        <w:suppressAutoHyphens/>
        <w:autoSpaceDE/>
        <w:autoSpaceDN/>
        <w:adjustRightInd/>
        <w:jc w:val="both"/>
        <w:rPr>
          <w:bCs/>
          <w:spacing w:val="-1"/>
          <w:sz w:val="26"/>
          <w:szCs w:val="24"/>
          <w:lang w:eastAsia="ar-SA"/>
        </w:rPr>
      </w:pPr>
    </w:p>
    <w:p w:rsidR="00D05D6A" w:rsidRPr="00CB6114" w:rsidRDefault="00D05D6A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05D6A" w:rsidRPr="00CB6114" w:rsidRDefault="00D05D6A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05D6A" w:rsidRPr="00CB6114" w:rsidRDefault="00D05D6A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05D6A" w:rsidRPr="00CB6114" w:rsidRDefault="00D05D6A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05D6A" w:rsidRPr="00CB6114" w:rsidRDefault="00D05D6A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556874" w:rsidRPr="00CB6114" w:rsidRDefault="00556874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right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Приложение 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right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>к постановлению администрации</w:t>
      </w:r>
    </w:p>
    <w:p w:rsidR="00D71141" w:rsidRPr="00CB6114" w:rsidRDefault="00146DA4" w:rsidP="00D71141">
      <w:pPr>
        <w:widowControl/>
        <w:suppressAutoHyphens/>
        <w:autoSpaceDE/>
        <w:autoSpaceDN/>
        <w:adjustRightInd/>
        <w:ind w:firstLine="709"/>
        <w:jc w:val="right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Ерышевского сельского поселения 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right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>Павловского муниципального района</w:t>
      </w: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right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>Воронежской области</w:t>
      </w:r>
    </w:p>
    <w:p w:rsidR="00146DA4" w:rsidRPr="00CB6114" w:rsidRDefault="0088659A" w:rsidP="00D71141">
      <w:pPr>
        <w:widowControl/>
        <w:suppressAutoHyphens/>
        <w:autoSpaceDE/>
        <w:autoSpaceDN/>
        <w:adjustRightInd/>
        <w:ind w:firstLine="709"/>
        <w:jc w:val="right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>от 09.</w:t>
      </w:r>
      <w:r w:rsidR="00146DA4" w:rsidRPr="00CB6114">
        <w:rPr>
          <w:bCs/>
          <w:spacing w:val="-1"/>
          <w:sz w:val="26"/>
          <w:szCs w:val="24"/>
          <w:lang w:eastAsia="ar-SA"/>
        </w:rPr>
        <w:t xml:space="preserve"> </w:t>
      </w:r>
      <w:r w:rsidRPr="00CB6114">
        <w:rPr>
          <w:bCs/>
          <w:spacing w:val="-1"/>
          <w:sz w:val="26"/>
          <w:szCs w:val="24"/>
          <w:lang w:eastAsia="ar-SA"/>
        </w:rPr>
        <w:t xml:space="preserve">08.2022г. </w:t>
      </w:r>
      <w:r w:rsidR="00146DA4" w:rsidRPr="00CB6114">
        <w:rPr>
          <w:bCs/>
          <w:spacing w:val="-1"/>
          <w:sz w:val="26"/>
          <w:szCs w:val="24"/>
          <w:lang w:eastAsia="ar-SA"/>
        </w:rPr>
        <w:t>№</w:t>
      </w:r>
      <w:r w:rsidRPr="00CB6114">
        <w:rPr>
          <w:bCs/>
          <w:spacing w:val="-1"/>
          <w:sz w:val="26"/>
          <w:szCs w:val="24"/>
          <w:lang w:eastAsia="ar-SA"/>
        </w:rPr>
        <w:t>35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center"/>
        <w:rPr>
          <w:bCs/>
          <w:spacing w:val="-1"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>МУНИЦИПАЛЬНАЯ ПРОГРАММА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«СОЦИАЛЬНО-ЭКОНОМИЧЕСКОЕ РАЗВИТИЕ ЕРЫШЕВСКОГО СЕЛЬСКОГО ПОСЕЛЕНИЯ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П А С П О Р Т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муниципальной программы </w:t>
      </w:r>
      <w:r w:rsidRPr="00CB6114">
        <w:rPr>
          <w:bCs/>
          <w:sz w:val="26"/>
          <w:szCs w:val="24"/>
          <w:lang w:eastAsia="ar-SA"/>
        </w:rPr>
        <w:t>«</w:t>
      </w:r>
      <w:r w:rsidRPr="00CB6114">
        <w:rPr>
          <w:sz w:val="26"/>
          <w:szCs w:val="24"/>
          <w:lang w:eastAsia="ar-SA"/>
        </w:rPr>
        <w:t>Социально-экономическое развитие Ерышевского сельского поселения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(далее – муниципальная программа)</w:t>
      </w:r>
    </w:p>
    <w:tbl>
      <w:tblPr>
        <w:tblW w:w="0" w:type="auto"/>
        <w:tblInd w:w="182" w:type="dxa"/>
        <w:tblCellMar>
          <w:left w:w="40" w:type="dxa"/>
          <w:right w:w="40" w:type="dxa"/>
        </w:tblCellMar>
        <w:tblLook w:val="0000"/>
      </w:tblPr>
      <w:tblGrid>
        <w:gridCol w:w="2136"/>
        <w:gridCol w:w="714"/>
        <w:gridCol w:w="1211"/>
        <w:gridCol w:w="1855"/>
        <w:gridCol w:w="1498"/>
        <w:gridCol w:w="1837"/>
      </w:tblGrid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Ответственный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исполнитель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1"/>
                <w:sz w:val="26"/>
                <w:szCs w:val="24"/>
                <w:lang w:eastAsia="ar-SA"/>
              </w:rPr>
            </w:pPr>
            <w:r w:rsidRPr="00CB6114">
              <w:rPr>
                <w:spacing w:val="-1"/>
                <w:sz w:val="26"/>
                <w:szCs w:val="24"/>
                <w:lang w:eastAsia="ar-SA"/>
              </w:rPr>
              <w:t xml:space="preserve">Администрация Ерышевского сельского поселения 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Исполнители </w:t>
            </w:r>
            <w:r w:rsidRPr="00CB6114">
              <w:rPr>
                <w:bCs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1"/>
                <w:sz w:val="26"/>
                <w:szCs w:val="24"/>
                <w:lang w:eastAsia="ar-SA"/>
              </w:rPr>
            </w:pPr>
            <w:r w:rsidRPr="00CB6114">
              <w:rPr>
                <w:spacing w:val="-1"/>
                <w:sz w:val="26"/>
                <w:szCs w:val="24"/>
                <w:lang w:eastAsia="ar-SA"/>
              </w:rPr>
              <w:t xml:space="preserve">Администрация Ерышевского сельского поселения 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pacing w:val="-1"/>
                <w:sz w:val="26"/>
                <w:szCs w:val="24"/>
                <w:lang w:eastAsia="ar-SA"/>
              </w:rPr>
            </w:pPr>
            <w:r w:rsidRPr="00CB6114">
              <w:rPr>
                <w:spacing w:val="-1"/>
                <w:sz w:val="26"/>
                <w:szCs w:val="24"/>
                <w:lang w:eastAsia="ar-SA"/>
              </w:rPr>
              <w:t>МКУК «Ерышевское КДО»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1"/>
                <w:sz w:val="26"/>
                <w:szCs w:val="24"/>
                <w:lang w:eastAsia="ar-SA"/>
              </w:rPr>
            </w:pPr>
            <w:r w:rsidRPr="00CB6114">
              <w:rPr>
                <w:spacing w:val="-1"/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Подпрограммы </w:t>
            </w:r>
            <w:r w:rsidRPr="00CB6114">
              <w:rPr>
                <w:bCs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1. Развитие инфраструктуры и благоустройство территории  Ерышевского сельского поселения;</w:t>
            </w:r>
          </w:p>
          <w:p w:rsidR="00146DA4" w:rsidRPr="00CB6114" w:rsidRDefault="00146DA4" w:rsidP="00D7114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2.</w:t>
            </w:r>
            <w:r w:rsidRPr="00CB6114">
              <w:rPr>
                <w:sz w:val="26"/>
                <w:szCs w:val="24"/>
                <w:lang w:eastAsia="ar-SA"/>
              </w:rPr>
              <w:t xml:space="preserve"> Развитие культуры Ерышевского сельского поселения;</w:t>
            </w:r>
          </w:p>
          <w:p w:rsidR="00146DA4" w:rsidRPr="00CB6114" w:rsidRDefault="00146DA4" w:rsidP="00D7114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Обеспечение реализации муниципальной программы;</w:t>
            </w:r>
          </w:p>
          <w:p w:rsidR="00146DA4" w:rsidRPr="00CB6114" w:rsidRDefault="00146DA4" w:rsidP="00D7114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4. Энергосбережение и повышение энергетической эффективности на территории Ерышевского сельского поселения</w:t>
            </w:r>
          </w:p>
        </w:tc>
      </w:tr>
      <w:tr w:rsidR="00146DA4" w:rsidRPr="00CB6114" w:rsidTr="00D71141">
        <w:trPr>
          <w:trHeight w:val="650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pacing w:val="-5"/>
                <w:sz w:val="26"/>
                <w:szCs w:val="24"/>
                <w:lang w:eastAsia="ar-SA"/>
              </w:rPr>
              <w:t>Обеспечение долгосрочного социально-экономического развития Ерышевского сельского поселения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501"/>
                <w:tab w:val="left" w:pos="0"/>
              </w:tabs>
              <w:suppressAutoHyphens/>
              <w:autoSpaceDN/>
              <w:adjustRightInd/>
              <w:snapToGrid w:val="0"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благоустройства территории поселения;</w:t>
            </w:r>
          </w:p>
          <w:p w:rsidR="00146DA4" w:rsidRPr="00CB6114" w:rsidRDefault="00146DA4" w:rsidP="00D7114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Совершенствование и развитие инфраструктуры сельского поселения;</w:t>
            </w:r>
          </w:p>
          <w:p w:rsidR="00146DA4" w:rsidRPr="00CB6114" w:rsidRDefault="00146DA4" w:rsidP="00D7114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Улучшение экологической обстановки;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Создание комфортной среды проживания.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Создание условий для эффективной культурной деятельности;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>Сохранение использование культурного наследия;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Укрепление материально-технической базы учреждений культуры;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  <w:tab w:val="left" w:pos="462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Обеспечение условий для реализации муниципальной программы, эффективное выполнение полномочий (функций) администрации  Ерышевского сельского поселения;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Модернизация объектов коммунальной инфраструктуры;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  <w:tab w:val="left" w:pos="462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Повышение эффективности управления объектами коммунальной инфраструктуры.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4"/>
              </w:numPr>
              <w:tabs>
                <w:tab w:val="clear" w:pos="501"/>
                <w:tab w:val="left" w:pos="0"/>
                <w:tab w:val="left" w:pos="462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lastRenderedPageBreak/>
              <w:t xml:space="preserve">Целевые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индикаторы и </w:t>
            </w:r>
            <w:r w:rsidRPr="00CB6114">
              <w:rPr>
                <w:bCs/>
                <w:sz w:val="26"/>
                <w:szCs w:val="24"/>
                <w:lang w:eastAsia="ar-SA"/>
              </w:rPr>
              <w:t>показатели 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4" w:rsidRPr="00CB6114" w:rsidRDefault="00146DA4" w:rsidP="00D7114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en-US"/>
              </w:rPr>
              <w:t>Доля протяженности освещенных частей улиц, проездов к их общей протяженности</w:t>
            </w:r>
            <w:r w:rsidRPr="00CB6114">
              <w:rPr>
                <w:sz w:val="26"/>
                <w:szCs w:val="24"/>
                <w:lang w:eastAsia="ar-SA"/>
              </w:rPr>
              <w:t xml:space="preserve"> 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28"/>
              </w:numPr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en-US"/>
              </w:rPr>
            </w:pPr>
            <w:r w:rsidRPr="00CB6114">
              <w:rPr>
                <w:sz w:val="26"/>
                <w:szCs w:val="24"/>
                <w:lang w:eastAsia="en-US"/>
              </w:rPr>
              <w:t>Наличие заключенных договоров с поставщиками услуг по сбору, вывозу и утилизации твердых бытовых отходов;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28"/>
              </w:numPr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en-US"/>
              </w:rPr>
            </w:pPr>
            <w:r w:rsidRPr="00CB6114">
              <w:rPr>
                <w:sz w:val="26"/>
                <w:szCs w:val="24"/>
                <w:lang w:eastAsia="en-US"/>
              </w:rPr>
              <w:t>Количество ТОС на территории поселения;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Количество культурно-досуговых мероприятий, пр</w:t>
            </w:r>
            <w:r w:rsidR="002F6E26" w:rsidRPr="00CB6114">
              <w:rPr>
                <w:sz w:val="26"/>
                <w:szCs w:val="24"/>
                <w:lang w:eastAsia="ar-SA"/>
              </w:rPr>
              <w:t>оводимых учреждениями культуры;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Уровень исполнения плановых значений по расходам на реализацию подпрограммы.</w:t>
            </w:r>
          </w:p>
          <w:p w:rsidR="00146DA4" w:rsidRPr="00CB6114" w:rsidRDefault="00146DA4" w:rsidP="00D71141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      </w:r>
          </w:p>
          <w:p w:rsidR="00146DA4" w:rsidRPr="00CB6114" w:rsidRDefault="00146DA4" w:rsidP="00D71141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0"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Доля объемов природного газа,  потребляемого (используемого) 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учреждениями;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Этапы и сроки </w:t>
            </w:r>
            <w:r w:rsidRPr="00CB6114">
              <w:rPr>
                <w:bCs/>
                <w:sz w:val="26"/>
                <w:szCs w:val="24"/>
                <w:lang w:eastAsia="ar-SA"/>
              </w:rPr>
              <w:t>реализации муниципальной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На постоянной основе 01.01.2021г. — 31.12.2028г.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tabs>
                <w:tab w:val="left" w:pos="2330"/>
              </w:tabs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муниципальной программы составляет -</w:t>
            </w:r>
            <w:r w:rsidR="002F6E26" w:rsidRPr="00CB6114">
              <w:rPr>
                <w:sz w:val="26"/>
                <w:szCs w:val="24"/>
                <w:lang w:eastAsia="ar-SA"/>
              </w:rPr>
              <w:t>25632,39</w:t>
            </w:r>
            <w:r w:rsidRPr="00CB6114">
              <w:rPr>
                <w:sz w:val="26"/>
                <w:szCs w:val="24"/>
                <w:lang w:eastAsia="ar-SA"/>
              </w:rPr>
              <w:t xml:space="preserve"> тыс. рублей, 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-8"/>
                <w:sz w:val="26"/>
                <w:szCs w:val="24"/>
                <w:lang w:eastAsia="ar-SA"/>
              </w:rPr>
              <w:t xml:space="preserve">Объем бюджетных ассигнований на реализацию подпрограмм </w:t>
            </w:r>
            <w:r w:rsidRPr="00CB6114">
              <w:rPr>
                <w:sz w:val="26"/>
                <w:szCs w:val="24"/>
                <w:lang w:eastAsia="ar-SA"/>
              </w:rPr>
              <w:t>составляет: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Подпрограмма 1. Развитие инфраструктуры и благоустройство территории Ерышевского сельского поселения – </w:t>
            </w:r>
            <w:r w:rsidR="002F6E26" w:rsidRPr="00CB6114">
              <w:rPr>
                <w:sz w:val="26"/>
                <w:szCs w:val="24"/>
                <w:lang w:eastAsia="ar-SA"/>
              </w:rPr>
              <w:t>9363,62</w:t>
            </w:r>
            <w:r w:rsidRPr="00CB6114">
              <w:rPr>
                <w:sz w:val="26"/>
                <w:szCs w:val="24"/>
                <w:lang w:eastAsia="ar-SA"/>
              </w:rPr>
              <w:t xml:space="preserve"> тыс.</w:t>
            </w:r>
            <w:r w:rsidR="002F6E26" w:rsidRPr="00CB6114">
              <w:rPr>
                <w:sz w:val="26"/>
                <w:szCs w:val="24"/>
                <w:lang w:eastAsia="ar-SA"/>
              </w:rPr>
              <w:t xml:space="preserve"> </w:t>
            </w:r>
            <w:r w:rsidRPr="00CB6114">
              <w:rPr>
                <w:sz w:val="26"/>
                <w:szCs w:val="24"/>
                <w:lang w:eastAsia="ar-SA"/>
              </w:rPr>
              <w:t>рублей;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-9"/>
                <w:sz w:val="26"/>
                <w:szCs w:val="24"/>
                <w:lang w:eastAsia="ar-SA"/>
              </w:rPr>
              <w:t xml:space="preserve">Подпрограмма 2. Развитие культуры Ерышевского сельского поселения </w:t>
            </w:r>
            <w:r w:rsidRPr="00CB6114">
              <w:rPr>
                <w:sz w:val="26"/>
                <w:szCs w:val="24"/>
                <w:lang w:eastAsia="ar-SA"/>
              </w:rPr>
              <w:t xml:space="preserve">– </w:t>
            </w:r>
            <w:r w:rsidR="002F6E26" w:rsidRPr="00CB6114">
              <w:rPr>
                <w:sz w:val="26"/>
                <w:szCs w:val="24"/>
                <w:lang w:eastAsia="ar-SA"/>
              </w:rPr>
              <w:t>1388,20</w:t>
            </w:r>
            <w:r w:rsidRPr="00CB6114">
              <w:rPr>
                <w:sz w:val="26"/>
                <w:szCs w:val="24"/>
                <w:lang w:eastAsia="ar-SA"/>
              </w:rPr>
              <w:t xml:space="preserve"> тыс. рублей;</w:t>
            </w:r>
          </w:p>
          <w:p w:rsidR="00146DA4" w:rsidRPr="00CB6114" w:rsidRDefault="002F6E26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-9"/>
                <w:sz w:val="26"/>
                <w:szCs w:val="24"/>
                <w:lang w:eastAsia="ar-SA"/>
              </w:rPr>
              <w:t xml:space="preserve">Подпрограмма </w:t>
            </w:r>
            <w:r w:rsidR="00146DA4" w:rsidRPr="00CB6114">
              <w:rPr>
                <w:spacing w:val="-9"/>
                <w:sz w:val="26"/>
                <w:szCs w:val="24"/>
                <w:lang w:eastAsia="ar-SA"/>
              </w:rPr>
              <w:t xml:space="preserve">3. </w:t>
            </w:r>
            <w:r w:rsidR="00146DA4" w:rsidRPr="00CB6114">
              <w:rPr>
                <w:sz w:val="26"/>
                <w:szCs w:val="24"/>
                <w:lang w:eastAsia="ar-SA"/>
              </w:rPr>
              <w:t xml:space="preserve">Обеспечение реализации муниципальной </w:t>
            </w:r>
            <w:r w:rsidR="00146DA4" w:rsidRPr="00CB6114">
              <w:rPr>
                <w:sz w:val="26"/>
                <w:szCs w:val="24"/>
                <w:lang w:eastAsia="ar-SA"/>
              </w:rPr>
              <w:lastRenderedPageBreak/>
              <w:t xml:space="preserve">программы – </w:t>
            </w:r>
            <w:r w:rsidRPr="00CB6114">
              <w:rPr>
                <w:sz w:val="26"/>
                <w:szCs w:val="24"/>
                <w:lang w:eastAsia="ar-SA"/>
              </w:rPr>
              <w:t>14875,07</w:t>
            </w:r>
            <w:r w:rsidR="00146DA4" w:rsidRPr="00CB6114">
              <w:rPr>
                <w:sz w:val="26"/>
                <w:szCs w:val="24"/>
                <w:lang w:eastAsia="ar-SA"/>
              </w:rPr>
              <w:t xml:space="preserve"> тыс. рублей.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Подпрограмма 4. Энергосбережение и повышение энергетической эффективности на территории Ерышевского сельского поселения – </w:t>
            </w:r>
            <w:r w:rsidR="002F6E26" w:rsidRPr="00CB6114">
              <w:rPr>
                <w:sz w:val="26"/>
                <w:szCs w:val="24"/>
                <w:lang w:eastAsia="ar-SA"/>
              </w:rPr>
              <w:t>5,5</w:t>
            </w:r>
            <w:r w:rsidRPr="00CB6114">
              <w:rPr>
                <w:sz w:val="26"/>
                <w:szCs w:val="24"/>
                <w:lang w:eastAsia="ar-SA"/>
              </w:rPr>
              <w:t xml:space="preserve"> тыс. руб.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88659A" w:rsidRPr="00CB6114" w:rsidRDefault="0088659A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88659A" w:rsidRPr="00CB6114" w:rsidRDefault="0088659A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88659A" w:rsidRPr="00CB6114" w:rsidRDefault="0088659A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D71141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D71141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D71141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муниципально</w:t>
            </w:r>
            <w:r w:rsidR="002F6E26" w:rsidRPr="00CB6114">
              <w:rPr>
                <w:sz w:val="26"/>
                <w:szCs w:val="24"/>
                <w:lang w:eastAsia="ar-SA"/>
              </w:rPr>
              <w:t>й программы по годам составляет</w:t>
            </w:r>
            <w:r w:rsidRPr="00CB6114">
              <w:rPr>
                <w:sz w:val="26"/>
                <w:szCs w:val="24"/>
                <w:lang w:eastAsia="ar-SA"/>
              </w:rPr>
              <w:t>: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                                                                                             (тыс. рублей):</w:t>
            </w:r>
          </w:p>
        </w:tc>
      </w:tr>
      <w:tr w:rsidR="00BD065A" w:rsidRPr="00CB6114" w:rsidTr="00D71141">
        <w:trPr>
          <w:cantSplit/>
          <w:trHeight w:hRule="exact" w:val="83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hd w:val="clear" w:color="auto" w:fill="FFFFFF"/>
              <w:tabs>
                <w:tab w:val="left" w:pos="2330"/>
              </w:tabs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Всего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 xml:space="preserve">Федеральный </w:t>
            </w:r>
          </w:p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бюджет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Областной бюджет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Бюджет Ерышевского сельского поселения</w:t>
            </w:r>
          </w:p>
        </w:tc>
      </w:tr>
      <w:tr w:rsidR="00BD065A" w:rsidRPr="00CB6114" w:rsidTr="00D71141">
        <w:trPr>
          <w:cantSplit/>
          <w:trHeight w:hRule="exact" w:val="286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6492,70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90,60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68,30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6333,80</w:t>
            </w:r>
          </w:p>
        </w:tc>
      </w:tr>
      <w:tr w:rsidR="00BD065A" w:rsidRPr="00CB6114" w:rsidTr="00D71141">
        <w:trPr>
          <w:cantSplit/>
          <w:trHeight w:hRule="exact" w:val="286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12178,59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93,50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6362,09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5723,00</w:t>
            </w:r>
          </w:p>
        </w:tc>
      </w:tr>
      <w:tr w:rsidR="00BD065A" w:rsidRPr="00CB6114" w:rsidTr="00D71141">
        <w:trPr>
          <w:cantSplit/>
          <w:trHeight w:hRule="exact" w:val="286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1842,40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96,60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1745,80</w:t>
            </w:r>
          </w:p>
        </w:tc>
      </w:tr>
      <w:tr w:rsidR="00BD065A" w:rsidRPr="00CB6114" w:rsidTr="00D71141">
        <w:trPr>
          <w:cantSplit/>
          <w:trHeight w:hRule="exact" w:val="286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1855,30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99,90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1755,40</w:t>
            </w:r>
          </w:p>
        </w:tc>
      </w:tr>
      <w:tr w:rsidR="00BD065A" w:rsidRPr="00CB6114" w:rsidTr="00D71141">
        <w:trPr>
          <w:cantSplit/>
          <w:trHeight w:hRule="exact" w:val="286"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822,60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37,50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785,10</w:t>
            </w:r>
          </w:p>
        </w:tc>
      </w:tr>
      <w:tr w:rsidR="00BD065A" w:rsidRPr="00CB6114" w:rsidTr="00D71141">
        <w:trPr>
          <w:cantSplit/>
        </w:trPr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813,60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37,50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766,10</w:t>
            </w:r>
          </w:p>
        </w:tc>
      </w:tr>
      <w:tr w:rsidR="00BD065A" w:rsidRPr="00CB6114" w:rsidTr="00D71141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813,60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37,50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766,10</w:t>
            </w:r>
          </w:p>
        </w:tc>
      </w:tr>
      <w:tr w:rsidR="00BD065A" w:rsidRPr="00CB6114" w:rsidTr="00D71141">
        <w:trPr>
          <w:cantSplit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65A" w:rsidRPr="00CB6114" w:rsidRDefault="00BD065A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065A" w:rsidRPr="00CB6114" w:rsidRDefault="00BD065A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813,60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37,50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65A" w:rsidRPr="00CB6114" w:rsidRDefault="00BD065A" w:rsidP="00D71141">
            <w:pPr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766,10</w:t>
            </w:r>
          </w:p>
        </w:tc>
      </w:tr>
      <w:tr w:rsidR="00146DA4" w:rsidRPr="00CB6114" w:rsidTr="00D71141"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suppressAutoHyphens/>
              <w:autoSpaceDN/>
              <w:adjustRightInd/>
              <w:snapToGrid w:val="0"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1. Повышение уровня благоустройства сельской территории;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2. Создание комфортных условий для отдыха населения;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3. Повышение степени удовлетворенности населения уровнем    благоустройства;</w:t>
            </w:r>
          </w:p>
          <w:p w:rsidR="00146DA4" w:rsidRPr="00CB6114" w:rsidRDefault="00146DA4" w:rsidP="00D71141">
            <w:pPr>
              <w:widowControl/>
              <w:suppressAutoHyphens/>
              <w:autoSpaceDE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4. Сохранение и эффективное использование культурного наследия;</w:t>
            </w:r>
          </w:p>
          <w:p w:rsidR="00146DA4" w:rsidRPr="00CB6114" w:rsidRDefault="00146DA4" w:rsidP="00D71141">
            <w:pPr>
              <w:widowControl/>
              <w:suppressAutoHyphens/>
              <w:autoSpaceDE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5. Увеличение предложений населению культурных благ, расширение доступа граждан к культурным ценностям;</w:t>
            </w:r>
          </w:p>
          <w:p w:rsidR="00146DA4" w:rsidRPr="00CB6114" w:rsidRDefault="00146DA4" w:rsidP="00D71141">
            <w:pPr>
              <w:widowControl/>
              <w:suppressAutoHyphens/>
              <w:autoSpaceDE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6. Увеличение количества участников в клубных формированиях;</w:t>
            </w:r>
          </w:p>
          <w:p w:rsidR="00146DA4" w:rsidRPr="00CB6114" w:rsidRDefault="00146DA4" w:rsidP="00D71141">
            <w:pPr>
              <w:widowControl/>
              <w:suppressAutoHyphens/>
              <w:autoSpaceDE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7. Решение организации досуга молодежи, формирование правильной ценностной ориентации подрастающего поколения;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8. Создание эффективной системы планирования и управления реализацией мероприятий муниципальной программы;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9. Обеспечение эффективного и целенаправленного расходования бюджетных средств;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10.Наличие в органе местного самоуправления, муниципальных казенных учреждениях: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ab/>
              <w:t>-энергетических паспортов;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ab/>
              <w:t>-топливно-энергетических балансов;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ab/>
              <w:t>-актов энергетических обследований;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ab/>
              <w:t>-установленных нормативов и лимитов энергопотребления;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 снижения относительных затрат местного бюджета на оплату коммунальных ресурсов;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11. 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ind w:firstLine="29"/>
              <w:jc w:val="both"/>
              <w:rPr>
                <w:sz w:val="26"/>
                <w:szCs w:val="24"/>
                <w:lang w:eastAsia="ar-SA"/>
              </w:rPr>
            </w:pPr>
          </w:p>
        </w:tc>
      </w:tr>
    </w:tbl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  <w:sectPr w:rsidR="00146DA4" w:rsidRPr="00CB6114" w:rsidSect="00CB6114">
          <w:headerReference w:type="default" r:id="rId7"/>
          <w:footnotePr>
            <w:pos w:val="beneathText"/>
          </w:footnotePr>
          <w:pgSz w:w="11905" w:h="16837"/>
          <w:pgMar w:top="1134" w:right="851" w:bottom="1134" w:left="1701" w:header="397" w:footer="397" w:gutter="0"/>
          <w:pgNumType w:start="1"/>
          <w:cols w:space="720"/>
          <w:titlePg/>
          <w:docGrid w:linePitch="272"/>
        </w:sect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lastRenderedPageBreak/>
        <w:t xml:space="preserve">1. </w:t>
      </w:r>
      <w:r w:rsidRPr="00CB6114">
        <w:rPr>
          <w:sz w:val="26"/>
          <w:szCs w:val="24"/>
          <w:lang w:eastAsia="ar-SA"/>
        </w:rPr>
        <w:t>Общая характеристика сферы реализации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Муниципальная 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социально-экономического развития Ерышевского сельского поселения на 2021-2028г.г.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Целью успешного развития сельского поселения является создание экономического механизма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Основным методом, обеспечивающим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решению вопросов местного значения. 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президента № 536 от 12 мая 2009 года. По сути, они регламентируют разработку программно-целевых документов социально-экономического развития. 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Ерышевское сельское поселения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 пути социально-экономического развития сельского поселения зависят от многих факторов.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соответствие приоритетам социально-экономического развития Ерышевского сельского поселения;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соответствие полномочиям органов местного самоуправления и действующему законодательству;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значимость проблемы и её комплексный характер;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направленность на реформирование жилищно-коммунального хозяйства,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невозможность эффективного решения данных проблем в приемлемые сроки за счет использования действующих механизмов.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развитию инженерной инфраструктуры, культуры сельского поселения.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низкий уровень жизни населения;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 xml:space="preserve">- </w:t>
      </w:r>
      <w:r w:rsidRPr="00CB6114">
        <w:rPr>
          <w:sz w:val="26"/>
          <w:szCs w:val="24"/>
          <w:lang w:eastAsia="en-US"/>
        </w:rPr>
        <w:t>изношенность жилищно-коммунального хозяйства;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низкое качество дорог, освещения улиц и придомовых территорий;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уборка территории и вывоз мусора;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обеспечение населения качественной питьевой водой;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низкий уровень материально-технической базы учреждений культуры.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Решение задач, связанных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районной поддержке муниципальных инициатив по комплексному развитию сельского поселения.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2. </w:t>
      </w:r>
      <w:r w:rsidRPr="00CB6114">
        <w:rPr>
          <w:sz w:val="26"/>
          <w:szCs w:val="24"/>
          <w:lang w:eastAsia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устойчивое развитие сельской территории;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совершенствование транспортной и коммунальной инфраструктуры;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развитие культуры и народного творчества сельского поселения;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обеспечение долгосрочной сбалансированности и устойчивости бюджетной системы сельского поселения.</w:t>
      </w:r>
    </w:p>
    <w:p w:rsidR="00146DA4" w:rsidRPr="00CB6114" w:rsidRDefault="00146DA4" w:rsidP="00D7114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146DA4" w:rsidRPr="00CB6114" w:rsidRDefault="00146DA4" w:rsidP="00D71141">
      <w:pPr>
        <w:widowControl/>
        <w:numPr>
          <w:ilvl w:val="0"/>
          <w:numId w:val="21"/>
        </w:numPr>
        <w:suppressAutoHyphens/>
        <w:autoSpaceDN/>
        <w:adjustRightInd/>
        <w:ind w:left="0"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Показатель рассчитывается по формуле Дп = Поч *100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lastRenderedPageBreak/>
        <w:t xml:space="preserve">                                                                              Оп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 xml:space="preserve"> Где Дп  – доля протяженности освещенных частей улиц, проездов, набережных в их общей протяженности на конец отчетного года, %;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Поч –протяженность освещенных частей улиц, проездов, набережных, км;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Поч рассчитывается по формуле: Поч = (Кол ф)*80 , км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 xml:space="preserve">                                                                         1000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Где Кол ф – количество действующих фонарей, шт.;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80 – протяженность установки светильников уличного освещения через одну опору, м;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Оп – общая протяженность улиц, проездов, набережных, км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 xml:space="preserve">2. Наличие заключенных договоров с поставщиками услуг по сбору, вывозу и утилизации твердых бытовых отходов; 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en-US"/>
        </w:rPr>
        <w:t>3. Количество ТОС на территории поселения;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Количество культурно-досуговых мероприятий, проводимых учреждениями культуры;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5. Уровень исполнения плановых назначений по расходам на реализацию подпрограммы;</w:t>
      </w:r>
    </w:p>
    <w:p w:rsidR="00146DA4" w:rsidRPr="00CB6114" w:rsidRDefault="00146DA4" w:rsidP="00D71141">
      <w:pPr>
        <w:shd w:val="clear" w:color="auto" w:fill="FFFFFF"/>
        <w:tabs>
          <w:tab w:val="left" w:pos="-40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6.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</w:r>
    </w:p>
    <w:p w:rsidR="00146DA4" w:rsidRPr="00CB6114" w:rsidRDefault="00146DA4" w:rsidP="00D71141">
      <w:pPr>
        <w:shd w:val="clear" w:color="auto" w:fill="FFFFFF"/>
        <w:tabs>
          <w:tab w:val="left" w:pos="-40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7. 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Выполнение муниципальной программы позволит достичь следующих результатов: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Повышение уровня благоустройства сельской территории;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2. Создание комфортных условий для отдыха населения;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3. Повышение степени удовлетворенности населения уровнем благоустройства;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Сохранение и эффективное использование культурного наследия;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5. Увеличение предложений населению культурных благ, расширение доступа граждан к культурным ценностям;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6. Увеличение количества участников в клубных формированиях;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7. Решение организации досуга молодежи, формирование правильной ценностной ориентации подрастающего поколения;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9. Обеспечение эффективного и целенаправленного расходования бюджетных средств;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10. Наличие в органе местного самоуправления, муниципальных казенных учреждениях: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-энергетических паспортов;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-топливно-энергетических балансов;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-актов энергетических обследований;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ab/>
        <w:t>-установленных нормативов и лимитов энергопотребления;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снижения относительных затрат местного бюджета на оплату коммунальных ресурсов.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программе.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Ерышевского сельского поселения. В связи с этим, в пределах срока действия программы этап реализации соответствует одному году.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Программа рассчитана на 2021-2028 годы. Реализация программы осуществляется ежегодно.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3. Обоснование выделения подпрограмм и обобщенная характеристика основных мероприятий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Решение задач, связанных с благоустройством сельской территории предусмотрено </w:t>
      </w:r>
      <w:hyperlink r:id="rId8" w:history="1">
        <w:r w:rsidRPr="00CB6114">
          <w:rPr>
            <w:sz w:val="26"/>
            <w:szCs w:val="24"/>
            <w:lang w:eastAsia="ar-SA"/>
          </w:rPr>
          <w:t>подпрограммой</w:t>
        </w:r>
      </w:hyperlink>
      <w:r w:rsidRPr="00CB6114">
        <w:rPr>
          <w:sz w:val="26"/>
          <w:szCs w:val="24"/>
          <w:lang w:eastAsia="ar-SA"/>
        </w:rPr>
        <w:t xml:space="preserve"> «Развитие инфраструктуры и благоустройство территории Ерышевского сельского поселения».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Решение задач, связанных с развитием сельской культуры будет осуществляться в рамках </w:t>
      </w:r>
      <w:hyperlink r:id="rId9" w:history="1">
        <w:r w:rsidRPr="00CB6114">
          <w:rPr>
            <w:sz w:val="26"/>
            <w:szCs w:val="24"/>
            <w:lang w:eastAsia="ar-SA"/>
          </w:rPr>
          <w:t>подпрограммы</w:t>
        </w:r>
      </w:hyperlink>
      <w:r w:rsidRPr="00CB6114">
        <w:rPr>
          <w:sz w:val="26"/>
          <w:szCs w:val="24"/>
          <w:lang w:eastAsia="ar-SA"/>
        </w:rPr>
        <w:t xml:space="preserve"> «Развитие культуры Ерышевского сельского поселения</w:t>
      </w:r>
      <w:r w:rsidRPr="00CB6114">
        <w:rPr>
          <w:spacing w:val="-10"/>
          <w:sz w:val="26"/>
          <w:szCs w:val="24"/>
          <w:lang w:eastAsia="ar-SA"/>
        </w:rPr>
        <w:t>»</w:t>
      </w:r>
      <w:r w:rsidRPr="00CB6114">
        <w:rPr>
          <w:sz w:val="26"/>
          <w:szCs w:val="24"/>
          <w:lang w:eastAsia="ar-SA"/>
        </w:rPr>
        <w:t>.</w:t>
      </w:r>
    </w:p>
    <w:p w:rsidR="00146DA4" w:rsidRPr="00CB6114" w:rsidRDefault="00146DA4" w:rsidP="00D71141">
      <w:pPr>
        <w:widowControl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10" w:history="1">
        <w:r w:rsidRPr="00CB6114">
          <w:rPr>
            <w:sz w:val="26"/>
            <w:szCs w:val="24"/>
            <w:lang w:eastAsia="ar-SA"/>
          </w:rPr>
          <w:t>подпрограмма</w:t>
        </w:r>
      </w:hyperlink>
      <w:r w:rsidRPr="00CB6114">
        <w:rPr>
          <w:sz w:val="26"/>
          <w:szCs w:val="24"/>
          <w:lang w:eastAsia="ar-SA"/>
        </w:rPr>
        <w:t xml:space="preserve"> «Обеспечение реализации муниципальной программы». Реализация данной </w:t>
      </w:r>
      <w:hyperlink r:id="rId11" w:history="1">
        <w:r w:rsidRPr="00CB6114">
          <w:rPr>
            <w:sz w:val="26"/>
            <w:szCs w:val="24"/>
            <w:lang w:eastAsia="ar-SA"/>
          </w:rPr>
          <w:t>подпрограммы</w:t>
        </w:r>
      </w:hyperlink>
      <w:r w:rsidRPr="00CB6114">
        <w:rPr>
          <w:sz w:val="26"/>
          <w:szCs w:val="24"/>
          <w:lang w:eastAsia="ar-SA"/>
        </w:rPr>
        <w:t xml:space="preserve"> способствует решению задач остальных подпрограмм муниципальной программы.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Достижение цели и решение задач муниципальной программы обеспечивается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4. </w:t>
      </w:r>
      <w:r w:rsidRPr="00CB6114">
        <w:rPr>
          <w:sz w:val="26"/>
          <w:szCs w:val="24"/>
          <w:lang w:eastAsia="ar-SA"/>
        </w:rPr>
        <w:t>Ресурсное обеспечение реализации муниципальной программы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Финансовые ресурсы, необходимые для реализации муниципальной программы в 2021-2028 годах, соответствуют объемам бюджетных ассигнований, предусмотренным проектом решения о бюджете Ерышевского сельского поселения Павловского муниципального района на 2022 год. На 2023-2028 годы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Расходы бюджета Ерышевского сельского поселения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</w:t>
      </w:r>
      <w:r w:rsidRPr="00CB6114">
        <w:rPr>
          <w:sz w:val="26"/>
          <w:szCs w:val="24"/>
          <w:lang w:eastAsia="ar-SA"/>
        </w:rPr>
        <w:lastRenderedPageBreak/>
        <w:t>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</w:t>
      </w:r>
    </w:p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6. Методика оценки эффективности реализации муниципальной программы</w:t>
      </w: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pacing w:val="-1"/>
          <w:sz w:val="26"/>
          <w:szCs w:val="24"/>
          <w:lang w:eastAsia="ar-SA"/>
        </w:rPr>
        <w:t xml:space="preserve">Оценка </w:t>
      </w:r>
      <w:r w:rsidRPr="00CB6114">
        <w:rPr>
          <w:spacing w:val="-2"/>
          <w:sz w:val="26"/>
          <w:szCs w:val="24"/>
          <w:lang w:eastAsia="ar-SA"/>
        </w:rPr>
        <w:t xml:space="preserve">эффективности реализации муниципальной программы будет </w:t>
      </w:r>
      <w:r w:rsidRPr="00CB6114">
        <w:rPr>
          <w:sz w:val="26"/>
          <w:szCs w:val="24"/>
          <w:lang w:eastAsia="ar-SA"/>
        </w:rPr>
        <w:t>осуществляться путем ежегодного сопоставления:</w:t>
      </w:r>
    </w:p>
    <w:p w:rsidR="00146DA4" w:rsidRPr="00CB6114" w:rsidRDefault="00146DA4" w:rsidP="00D71141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46DA4" w:rsidRPr="00CB6114" w:rsidRDefault="00146DA4" w:rsidP="00D71141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фактических (в сопоставимых условиях) и планируемых объемов расходов бюджета Ерышевского сельского поселения на реализацию муниципальной программы и ее основных мероприятий (целевой параметр менее 100%);</w:t>
      </w:r>
    </w:p>
    <w:p w:rsidR="00146DA4" w:rsidRPr="00CB6114" w:rsidRDefault="00146DA4" w:rsidP="00D71141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  <w:sectPr w:rsidR="00146DA4" w:rsidRPr="00CB6114" w:rsidSect="002F6E26">
          <w:headerReference w:type="default" r:id="rId12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CB6114">
        <w:rPr>
          <w:sz w:val="26"/>
          <w:szCs w:val="24"/>
          <w:lang w:eastAsia="ar-SA"/>
        </w:rPr>
        <w:t xml:space="preserve"> 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lastRenderedPageBreak/>
        <w:t xml:space="preserve">Подпрограмма 1. </w:t>
      </w:r>
      <w:r w:rsidRPr="00CB6114">
        <w:rPr>
          <w:bCs/>
          <w:sz w:val="26"/>
          <w:szCs w:val="24"/>
          <w:lang w:eastAsia="ar-SA"/>
        </w:rPr>
        <w:t>«Развитие инфраструктуры и благоустройство территории Ерышевского сельского поселения»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муниципальной программы </w:t>
      </w:r>
      <w:r w:rsidRPr="00CB6114">
        <w:rPr>
          <w:bCs/>
          <w:sz w:val="26"/>
          <w:szCs w:val="24"/>
          <w:lang w:eastAsia="ar-SA"/>
        </w:rPr>
        <w:t>«</w:t>
      </w:r>
      <w:r w:rsidRPr="00CB6114">
        <w:rPr>
          <w:sz w:val="26"/>
          <w:szCs w:val="24"/>
          <w:lang w:eastAsia="ar-SA"/>
        </w:rPr>
        <w:t>Социально-экономическое развитие Ерышевского сельского поселения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П А С П О Р Т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Подпрограммы 1. </w:t>
      </w:r>
      <w:r w:rsidRPr="00CB6114">
        <w:rPr>
          <w:bCs/>
          <w:sz w:val="26"/>
          <w:szCs w:val="24"/>
          <w:lang w:eastAsia="ar-SA"/>
        </w:rPr>
        <w:t>«Развитие инфраструктуры и благоустройство Ерышевского  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1985"/>
        <w:gridCol w:w="2842"/>
        <w:gridCol w:w="2326"/>
      </w:tblGrid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Администрация Ерышевского сельского поселения 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освещения улиц;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и содержание мест захоронения;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водоснабжения;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газоснабжения;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сбора и вывоза мусора;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Осуществление дорожной деятельности в отношении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автомобильных дорог местного значения;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Озеленение территории;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Обеспечение сохранности и ремонт военно-мемориальных объектов;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Благоустройство сквера.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Мероприятия по развитию градостроительной деятельности.</w:t>
            </w:r>
          </w:p>
          <w:p w:rsidR="00146DA4" w:rsidRPr="00CB6114" w:rsidRDefault="00146DA4" w:rsidP="00D7114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ТОС.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Цель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Задачи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Организация благоустройства территории поселения;</w:t>
            </w:r>
          </w:p>
          <w:p w:rsidR="00146DA4" w:rsidRPr="00CB6114" w:rsidRDefault="00146DA4" w:rsidP="00D7114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Совершенствование и развитие инфраструктуры сельского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поселения;</w:t>
            </w:r>
          </w:p>
          <w:p w:rsidR="00146DA4" w:rsidRPr="00CB6114" w:rsidRDefault="00146DA4" w:rsidP="00D7114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Улучшение экологической обстановки;</w:t>
            </w:r>
          </w:p>
          <w:p w:rsidR="00146DA4" w:rsidRPr="00CB6114" w:rsidRDefault="00146DA4" w:rsidP="00D7114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Создание комфортной среды проживания.</w:t>
            </w:r>
          </w:p>
          <w:p w:rsidR="00146DA4" w:rsidRPr="00CB6114" w:rsidRDefault="00146DA4" w:rsidP="00D71141">
            <w:pPr>
              <w:numPr>
                <w:ilvl w:val="0"/>
                <w:numId w:val="6"/>
              </w:numPr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Целевые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индикаторы 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показатели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en-US"/>
              </w:rPr>
              <w:t>Доля протяженности освещенных частей улиц, проездов к их общей протяженности</w:t>
            </w:r>
            <w:r w:rsidRPr="00CB6114">
              <w:rPr>
                <w:sz w:val="26"/>
                <w:szCs w:val="24"/>
                <w:lang w:eastAsia="ar-SA"/>
              </w:rPr>
              <w:t>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en-US"/>
              </w:rPr>
              <w:t>Обеспеченность сельского населения питьевой водой</w:t>
            </w:r>
            <w:r w:rsidRPr="00CB6114">
              <w:rPr>
                <w:sz w:val="26"/>
                <w:szCs w:val="24"/>
                <w:lang w:eastAsia="ar-SA"/>
              </w:rPr>
              <w:t>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en-US"/>
              </w:rPr>
              <w:t>Уровень газификации домов сетевым газом</w:t>
            </w:r>
            <w:r w:rsidRPr="00CB6114">
              <w:rPr>
                <w:sz w:val="26"/>
                <w:szCs w:val="24"/>
                <w:lang w:eastAsia="ar-SA"/>
              </w:rPr>
              <w:t>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</w:t>
            </w:r>
            <w:r w:rsidRPr="00CB6114">
              <w:rPr>
                <w:sz w:val="26"/>
                <w:szCs w:val="24"/>
                <w:lang w:eastAsia="en-US"/>
              </w:rPr>
              <w:lastRenderedPageBreak/>
              <w:t>автомобильных дорог</w:t>
            </w:r>
            <w:r w:rsidRPr="00CB6114">
              <w:rPr>
                <w:sz w:val="26"/>
                <w:szCs w:val="24"/>
                <w:lang w:eastAsia="ar-SA"/>
              </w:rPr>
              <w:t>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Количество высаженных деревьев;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Устройство тротуара с покрытием из брусчатки бетонной;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Ремонт памятника;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Соответствие правил землепользования и застройки сельского поселения в соответствии с требованиями законодательстваРФ;</w:t>
            </w:r>
          </w:p>
          <w:p w:rsidR="00146DA4" w:rsidRPr="00CB6114" w:rsidRDefault="00146DA4" w:rsidP="00D7114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Количество ТОС на территории поселения.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lastRenderedPageBreak/>
              <w:t xml:space="preserve">Сроки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реализации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На постоянной основе 01.01.2021 — 31.12.2028г.</w:t>
            </w:r>
          </w:p>
        </w:tc>
      </w:tr>
      <w:tr w:rsidR="00146DA4" w:rsidRPr="00CB6114" w:rsidTr="002F6E26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подпрограммы составляет -</w:t>
            </w:r>
            <w:r w:rsidR="0007654D" w:rsidRPr="00CB6114">
              <w:rPr>
                <w:sz w:val="26"/>
                <w:szCs w:val="24"/>
                <w:lang w:eastAsia="ar-SA"/>
              </w:rPr>
              <w:t>9363,62</w:t>
            </w:r>
            <w:r w:rsidRPr="00CB6114">
              <w:rPr>
                <w:sz w:val="26"/>
                <w:szCs w:val="24"/>
                <w:lang w:eastAsia="ar-SA"/>
              </w:rPr>
              <w:t xml:space="preserve"> рублей.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146DA4" w:rsidRPr="00CB6114" w:rsidTr="002F6E26">
        <w:trPr>
          <w:cantSplit/>
          <w:trHeight w:hRule="exact" w:val="1114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Бюджет Ерышевского сельского поселения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1967,8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1967,80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7043,82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7043,82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57,5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57,5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57,5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57,5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51,0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62,0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62,0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62,0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snapToGrid w:val="0"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Повышение уровня благоустройства территории Ерышевского сельского поселения;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Создание комфортных условий для отдыха населения;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Повышение степени удовлетворенности населения уровнем</w:t>
            </w:r>
          </w:p>
          <w:p w:rsidR="00146DA4" w:rsidRPr="00CB6114" w:rsidRDefault="00146DA4" w:rsidP="00D71141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       благоустройства;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Улучшение санитарного и экологического состояния</w:t>
            </w:r>
          </w:p>
          <w:p w:rsidR="00146DA4" w:rsidRPr="00CB6114" w:rsidRDefault="00146DA4" w:rsidP="00D71141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       населенных пунктов;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Реконструкция и развитие сетей коммунальной инфраструктуры;</w:t>
            </w:r>
          </w:p>
          <w:p w:rsidR="00146DA4" w:rsidRPr="00CB6114" w:rsidRDefault="00146DA4" w:rsidP="00D71141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</w:tbl>
    <w:p w:rsidR="00146DA4" w:rsidRPr="00CB6114" w:rsidRDefault="00146DA4" w:rsidP="00D71141">
      <w:pPr>
        <w:pageBreakBefore/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lastRenderedPageBreak/>
        <w:t>1.</w:t>
      </w:r>
      <w:r w:rsidRPr="00CB6114">
        <w:rPr>
          <w:bCs/>
          <w:sz w:val="26"/>
          <w:szCs w:val="24"/>
          <w:lang w:eastAsia="ar-SA"/>
        </w:rPr>
        <w:tab/>
      </w:r>
      <w:r w:rsidRPr="00CB6114">
        <w:rPr>
          <w:sz w:val="26"/>
          <w:szCs w:val="24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Ерышевского сельского поселения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Программа полностью соответствует приоритетам социально-экономического развития Ерышевского сельского поселения на среднесрочную перспективу. Реализация программы направлена на: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создание условий для улучшения качества жизни населения;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Ерышевского сельского поселения позволит добиться сосредоточения средств на решение поставленных задач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2. </w:t>
      </w:r>
      <w:r w:rsidRPr="00CB6114">
        <w:rPr>
          <w:sz w:val="26"/>
          <w:szCs w:val="24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146DA4" w:rsidRPr="00CB6114" w:rsidRDefault="00146DA4" w:rsidP="00D71141">
      <w:pPr>
        <w:pageBreakBefore/>
        <w:widowControl/>
        <w:suppressAutoHyphens/>
        <w:autoSpaceDE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>Приоритеты реализации подпрограммы соответствуют приоритетам,</w:t>
      </w:r>
      <w:r w:rsidR="005F4460" w:rsidRPr="00CB6114">
        <w:rPr>
          <w:sz w:val="26"/>
          <w:szCs w:val="24"/>
          <w:lang w:eastAsia="ar-SA"/>
        </w:rPr>
        <w:t xml:space="preserve"> </w:t>
      </w:r>
      <w:r w:rsidRPr="00CB6114">
        <w:rPr>
          <w:sz w:val="26"/>
          <w:szCs w:val="24"/>
          <w:lang w:eastAsia="ar-SA"/>
        </w:rPr>
        <w:t>описанным для муниципальной программы в целом.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социально-экономического развития Ерышевского сельского поселения на 2021-2028г.г.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pacing w:val="-5"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Целью</w:t>
      </w:r>
      <w:r w:rsidR="005F4460" w:rsidRPr="00CB6114">
        <w:rPr>
          <w:bCs/>
          <w:sz w:val="26"/>
          <w:szCs w:val="24"/>
          <w:lang w:eastAsia="ar-SA"/>
        </w:rPr>
        <w:t xml:space="preserve"> </w:t>
      </w:r>
      <w:r w:rsidRPr="00CB6114">
        <w:rPr>
          <w:sz w:val="26"/>
          <w:szCs w:val="24"/>
          <w:lang w:eastAsia="ar-SA"/>
        </w:rPr>
        <w:t>подпрограммы является обеспечение развития инфраструктуры и благоустройство территории сельского поселения</w:t>
      </w:r>
      <w:r w:rsidRPr="00CB6114">
        <w:rPr>
          <w:spacing w:val="-5"/>
          <w:sz w:val="26"/>
          <w:szCs w:val="24"/>
          <w:lang w:eastAsia="ar-SA"/>
        </w:rPr>
        <w:t>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pacing w:val="-9"/>
          <w:sz w:val="26"/>
          <w:szCs w:val="24"/>
          <w:lang w:eastAsia="ar-SA"/>
        </w:rPr>
        <w:t xml:space="preserve">Достижение цели подпрограммы требует решения ее задач путем реализации </w:t>
      </w:r>
      <w:r w:rsidRPr="00CB6114">
        <w:rPr>
          <w:sz w:val="26"/>
          <w:szCs w:val="24"/>
          <w:lang w:eastAsia="ar-SA"/>
        </w:rPr>
        <w:t xml:space="preserve">соответствующих основных мероприятий подпрограммы. 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Задачами </w:t>
      </w:r>
      <w:r w:rsidRPr="00CB6114">
        <w:rPr>
          <w:sz w:val="26"/>
          <w:szCs w:val="24"/>
          <w:lang w:eastAsia="ar-SA"/>
        </w:rPr>
        <w:t>подпрограммы являются: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Организация благоустройства территории поселения;</w:t>
      </w:r>
    </w:p>
    <w:p w:rsidR="00146DA4" w:rsidRPr="00CB6114" w:rsidRDefault="00146DA4" w:rsidP="00D71141">
      <w:pPr>
        <w:numPr>
          <w:ilvl w:val="0"/>
          <w:numId w:val="8"/>
        </w:numPr>
        <w:shd w:val="clear" w:color="auto" w:fill="FFFFFF"/>
        <w:tabs>
          <w:tab w:val="left" w:pos="861"/>
        </w:tabs>
        <w:suppressAutoHyphens/>
        <w:autoSpaceDN/>
        <w:adjustRightInd/>
        <w:ind w:left="0" w:firstLine="0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Совершенствование и развитие инфраструктуры сельского поселения;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3. Улучшение экологической обстановки;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Создание комфортной среды проживания.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Описание целевых индикаторов и </w:t>
      </w:r>
      <w:r w:rsidRPr="00CB6114">
        <w:rPr>
          <w:bCs/>
          <w:sz w:val="26"/>
          <w:szCs w:val="24"/>
          <w:lang w:eastAsia="ar-SA"/>
        </w:rPr>
        <w:t xml:space="preserve">показателей </w:t>
      </w:r>
      <w:r w:rsidRPr="00CB6114">
        <w:rPr>
          <w:sz w:val="26"/>
          <w:szCs w:val="24"/>
          <w:lang w:eastAsia="ar-SA"/>
        </w:rPr>
        <w:t>подпрограммы:</w:t>
      </w:r>
    </w:p>
    <w:p w:rsidR="00146DA4" w:rsidRPr="00CB6114" w:rsidRDefault="00146DA4" w:rsidP="00D71141">
      <w:pPr>
        <w:widowControl/>
        <w:numPr>
          <w:ilvl w:val="0"/>
          <w:numId w:val="23"/>
        </w:numPr>
        <w:suppressAutoHyphens/>
        <w:autoSpaceDN/>
        <w:adjustRightInd/>
        <w:ind w:left="0" w:firstLine="0"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Показатель рассчитывается по формуле Дп = Поч *100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 xml:space="preserve">                                                                              Оп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Где Дп  – доля протяженности освещенных частей улиц, проездов, набережных в их общей протяженности на конец отчетного года, %;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Поч –протяженность освещенных частей улиц, проездов, набережных, км;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Поч рассчитывается по формуле: Поч = (Кол ф)*80 , км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 xml:space="preserve">                                                                         1000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Где Кол ф – количество действующих фонарей, шт.;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80 – протяженность установки светильников уличного освещения через одну опору, м;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Оп – общая протяженность улиц, проездов, набережных, км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Значения целевых показателей (индикаторов) подпрограммы </w:t>
      </w:r>
      <w:r w:rsidRPr="00CB6114">
        <w:rPr>
          <w:spacing w:val="-1"/>
          <w:sz w:val="26"/>
          <w:szCs w:val="24"/>
          <w:lang w:eastAsia="ar-SA"/>
        </w:rPr>
        <w:t xml:space="preserve">на весь срок ее реализации приведены </w:t>
      </w:r>
      <w:r w:rsidRPr="00CB6114">
        <w:rPr>
          <w:sz w:val="26"/>
          <w:szCs w:val="24"/>
          <w:lang w:eastAsia="ar-SA"/>
        </w:rPr>
        <w:t>в приложении № 1 к муниципальной программе.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Ожидаемые результаты </w:t>
      </w:r>
      <w:r w:rsidRPr="00CB6114">
        <w:rPr>
          <w:sz w:val="26"/>
          <w:szCs w:val="24"/>
          <w:lang w:eastAsia="ar-SA"/>
        </w:rPr>
        <w:t>реализации подпрограммы: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- повышение уровня благоустройства сельской территории;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создание комфортных условий для отдыха населения;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повышение степени удовлетворенности населения уровнем благоустройства;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реконструкция и развитие сетей коммунальной инфраструктуры.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3. </w:t>
      </w:r>
      <w:r w:rsidRPr="00CB6114">
        <w:rPr>
          <w:sz w:val="26"/>
          <w:szCs w:val="24"/>
          <w:lang w:eastAsia="ar-SA"/>
        </w:rPr>
        <w:t>Характеристика основных мероприятий и мероприятий подпрограммы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В рамках подпрограммы предусмотрены следующие основные мероприятия:</w:t>
      </w:r>
    </w:p>
    <w:p w:rsidR="00146DA4" w:rsidRPr="00CB6114" w:rsidRDefault="00146DA4" w:rsidP="00D71141">
      <w:pPr>
        <w:widowControl/>
        <w:numPr>
          <w:ilvl w:val="0"/>
          <w:numId w:val="13"/>
        </w:numPr>
        <w:tabs>
          <w:tab w:val="left" w:pos="1065"/>
        </w:tabs>
        <w:suppressAutoHyphens/>
        <w:autoSpaceDE/>
        <w:autoSpaceDN/>
        <w:adjustRightInd/>
        <w:ind w:left="0" w:firstLine="0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Организация освещения улиц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>Необходимость совершенствования освещения сельского поселения вызвана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значительным ростом автомобилизации, повышением интенсивности его движения.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В организации освещения улиц имеются следующие основные проблемы: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изношенность электрооборудования и линий наружного освещения;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 изношенность электросетевого оборудования;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низкий процент освещенных улиц;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замена светильников на энергосберегающие.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 Организация и содержание мест захоронения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По состоянию на 01.01.2021 г. всего в поселении имеется 1кладбище. К числу основных проблем в части организации содержания мест захоронения относятся следующие: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отсутствие контейнерных площадок для мусора приводит к несанкционированным свалкам внутри кладбищ;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обкашивание сорной растительности в весенне-летний период;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 длительный период времени не осуществлялись работы по сносу аварийных деревьев.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3. Организация водоснабжения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Существующая система водоснабжения в с. Ерышевка не удовлетворяет в полной мере потребности населения в количественном обьеме питьевой водой, в ряде случаев не обеспечивает требуемых расходов и напоров воды, приводит к перебоям водоснабжения, особенно в летний период.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Состояние системы водоснабжения не соответствует современным требованиям коммунальных услуг, сдерживает развитие поселения.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Организация газификации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Газификация является важнейшим процессом государственной политики в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области использования природного газа, направленным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развитие газификации на территории Ерышевского сельского поселения,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5. Организация сбора и вывоза мусора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Существенным фактором, определяющим улучшение экологической ситуации,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является обеспечение надлежащего санитарного состояния территории. Основная задача администрации сельского поселения – создание оптимальной системы сбора и </w:t>
      </w:r>
      <w:r w:rsidRPr="00CB6114">
        <w:rPr>
          <w:sz w:val="26"/>
          <w:szCs w:val="24"/>
          <w:lang w:eastAsia="ar-SA"/>
        </w:rPr>
        <w:lastRenderedPageBreak/>
        <w:t>вывоза бытовых отходов и мусора.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6. Осуществление дорожной деятельности в отношении автомобильных дорог местного значения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Ерышевского сельского поселения составляет 20,2 км, в том числе протяженность автомобильных дорог местного значения –16,7 км.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значения.</w:t>
      </w:r>
    </w:p>
    <w:p w:rsidR="00146DA4" w:rsidRPr="00CB6114" w:rsidRDefault="00146DA4" w:rsidP="00D71141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0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Озеленение территории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Увеличение количества зеленых насаждений на территории Ерышевского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сельского поселения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поселении.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Остро стоит вопрос озеленения придомовых территорий, разбивка цветников.</w:t>
      </w:r>
    </w:p>
    <w:p w:rsidR="00146DA4" w:rsidRPr="00CB6114" w:rsidRDefault="00146DA4" w:rsidP="00D71141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0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Обеспечение сохранности и ремонт военно-мемориальных объектов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На территории Ерышевского сельского поселения расположены 2 воинских захоронения.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.В настоящее время военно-мемориальные объекты находятся в хорошем состоянии, но требуют проведения ежегодных ремонтных работ. Особенно актуальной также является проблема благоустройства территорий воинских захоронений.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9. Благоустройство сквера.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10. Мероприятия по развитию градостроительной деятельности 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Современный облик села постоянно изменяется - строятся новые здания (жилые и нежилые), осваиваются новые территории. Подобная деятельность должна законодательно регулироваться. Решением СНД Ерышевского сельского поселения приняты «Правила землепользования и застройки» от 19.03.2018г. №182.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11. Организация ТОС на территории поселения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>Местные проблемы благоустройства территории сельского поселения решает Территориальное общественное самоуправление (ТОС).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На территории сельского поселения организован 1 ТОС – «Ерышевский», количество участников в котором составляет 722 человека. Именно ТОС правомочен собрать все идеи и предложения поселения по самозанятости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проектов общественно-полезной деятельности.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Основные меры муниципального и правового регулирования подпрограммы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Подпрограммой не предусматривается.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Подпрограммой не предусматривается.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6. </w:t>
      </w:r>
      <w:r w:rsidRPr="00CB6114">
        <w:rPr>
          <w:sz w:val="26"/>
          <w:szCs w:val="24"/>
          <w:lang w:eastAsia="ar-SA"/>
        </w:rPr>
        <w:t>Финансовое обеспечение реализации подпрограммы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Финансовые ресурсы, необходимые для реализации подпрограммы в 2021-2028 годах, соответствуют объемам бюджетных ассигнований,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2022 год. На 2023-2028 годы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Объем финансового обеспечения реализации подпрограммы за счет средств бюджета Ерышевского сельского поселения за весь период ее реализации составляет </w:t>
      </w:r>
      <w:r w:rsidR="0007654D" w:rsidRPr="00CB6114">
        <w:rPr>
          <w:sz w:val="26"/>
          <w:szCs w:val="24"/>
          <w:lang w:eastAsia="ar-SA"/>
        </w:rPr>
        <w:t>9363,62</w:t>
      </w:r>
      <w:r w:rsidRPr="00CB6114">
        <w:rPr>
          <w:sz w:val="26"/>
          <w:szCs w:val="24"/>
          <w:lang w:eastAsia="ar-SA"/>
        </w:rPr>
        <w:t xml:space="preserve">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7. </w:t>
      </w:r>
      <w:r w:rsidRPr="00CB6114">
        <w:rPr>
          <w:sz w:val="26"/>
          <w:szCs w:val="24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 xml:space="preserve">В целях минимизации указанных рисков в процессе реализации </w:t>
      </w:r>
      <w:r w:rsidRPr="00CB6114">
        <w:rPr>
          <w:sz w:val="26"/>
          <w:szCs w:val="24"/>
          <w:lang w:eastAsia="ar-SA"/>
        </w:rPr>
        <w:lastRenderedPageBreak/>
        <w:t>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8. </w:t>
      </w:r>
      <w:r w:rsidRPr="00CB6114">
        <w:rPr>
          <w:sz w:val="26"/>
          <w:szCs w:val="24"/>
          <w:lang w:eastAsia="ar-SA"/>
        </w:rPr>
        <w:t>Оценка эффективности реализации подпрограммы</w:t>
      </w: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jc w:val="both"/>
        <w:rPr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pacing w:val="-1"/>
          <w:sz w:val="26"/>
          <w:szCs w:val="24"/>
          <w:lang w:eastAsia="ar-SA"/>
        </w:rPr>
        <w:t xml:space="preserve">Оценка </w:t>
      </w:r>
      <w:r w:rsidRPr="00CB6114">
        <w:rPr>
          <w:spacing w:val="-2"/>
          <w:sz w:val="26"/>
          <w:szCs w:val="24"/>
          <w:lang w:eastAsia="ar-SA"/>
        </w:rPr>
        <w:t xml:space="preserve">эффективности реализации подпрограммы муниципальной программы будет </w:t>
      </w:r>
      <w:r w:rsidRPr="00CB6114">
        <w:rPr>
          <w:sz w:val="26"/>
          <w:szCs w:val="24"/>
          <w:lang w:eastAsia="ar-SA"/>
        </w:rPr>
        <w:t>осуществляться путем сопоставления: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CB6114">
        <w:rPr>
          <w:spacing w:val="-2"/>
          <w:sz w:val="26"/>
          <w:szCs w:val="24"/>
          <w:lang w:eastAsia="ar-SA"/>
        </w:rPr>
        <w:t xml:space="preserve">подпрограммы </w:t>
      </w:r>
      <w:r w:rsidRPr="00CB6114">
        <w:rPr>
          <w:sz w:val="26"/>
          <w:szCs w:val="24"/>
          <w:lang w:eastAsia="ar-SA"/>
        </w:rPr>
        <w:t>муниципальной программы (целевой параметр – 100%);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2) фактических (в сопоставимых условиях) и планируемых объемов расходов бюджета Ерышевского сельского поселения на реализацию </w:t>
      </w:r>
      <w:r w:rsidRPr="00CB6114">
        <w:rPr>
          <w:spacing w:val="-2"/>
          <w:sz w:val="26"/>
          <w:szCs w:val="24"/>
          <w:lang w:eastAsia="ar-SA"/>
        </w:rPr>
        <w:t xml:space="preserve">подпрограммы </w:t>
      </w:r>
      <w:r w:rsidRPr="00CB6114">
        <w:rPr>
          <w:sz w:val="26"/>
          <w:szCs w:val="24"/>
          <w:lang w:eastAsia="ar-SA"/>
        </w:rPr>
        <w:t>муниципальной программы и ее основных мероприятий (целевой параметр менее 100%);</w:t>
      </w: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3) числа выполненных и планируемых мероприятий плана реализации </w:t>
      </w:r>
      <w:r w:rsidRPr="00CB6114">
        <w:rPr>
          <w:spacing w:val="-2"/>
          <w:sz w:val="26"/>
          <w:szCs w:val="24"/>
          <w:lang w:eastAsia="ar-SA"/>
        </w:rPr>
        <w:t>подпрограммы муниципальной программы</w:t>
      </w:r>
      <w:r w:rsidRPr="00CB6114">
        <w:rPr>
          <w:sz w:val="26"/>
          <w:szCs w:val="24"/>
          <w:lang w:eastAsia="ar-SA"/>
        </w:rPr>
        <w:t xml:space="preserve"> (целевой параметр – 100%).</w:t>
      </w: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88659A" w:rsidRPr="00CB6114" w:rsidRDefault="0088659A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Подпрограмма 2. </w:t>
      </w:r>
      <w:r w:rsidRPr="00CB6114">
        <w:rPr>
          <w:bCs/>
          <w:sz w:val="26"/>
          <w:szCs w:val="24"/>
          <w:lang w:eastAsia="ar-SA"/>
        </w:rPr>
        <w:t>«Развитие культуры Ерышевского сельского поселения»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муниципальной программы </w:t>
      </w:r>
      <w:r w:rsidRPr="00CB6114">
        <w:rPr>
          <w:bCs/>
          <w:sz w:val="26"/>
          <w:szCs w:val="24"/>
          <w:lang w:eastAsia="ar-SA"/>
        </w:rPr>
        <w:t>«</w:t>
      </w:r>
      <w:r w:rsidRPr="00CB6114">
        <w:rPr>
          <w:sz w:val="26"/>
          <w:szCs w:val="24"/>
          <w:lang w:eastAsia="ar-SA"/>
        </w:rPr>
        <w:t>Социально-экономическое развитие Ерышевского сельского поселения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П А С П О Р Т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Подпрограммы 2. </w:t>
      </w:r>
      <w:r w:rsidRPr="00CB6114">
        <w:rPr>
          <w:bCs/>
          <w:sz w:val="26"/>
          <w:szCs w:val="24"/>
          <w:lang w:eastAsia="ar-SA"/>
        </w:rPr>
        <w:t>«Развитие культуры Ерышевского сельского поселения»</w:t>
      </w:r>
    </w:p>
    <w:tbl>
      <w:tblPr>
        <w:tblW w:w="9603" w:type="dxa"/>
        <w:tblInd w:w="-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1985"/>
        <w:gridCol w:w="2842"/>
        <w:gridCol w:w="2326"/>
      </w:tblGrid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Администрация Ерышевского сельского поселения 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МКУК «Ерышевское КДО»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1. Культурно-досуговая деятельность и развитие народного творчества;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Капитальный ремонт здания культуры МКУК «Ерышевское КДО»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Обновление материально-технической базы МКУК «Ерышевское КДО»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Цель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Сохранение и развитие культурного потенциала Ерышевского сельского поселения.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Задачи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1. Создание условий для эффективной культурной деятельности;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Сохранение и использование культурного наследия;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Укрепление материально-технической базы учреждений культуры;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4. Развитие и поддержка любительского искусства, самодеятельного художественного творчества.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Целевые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индикаторы 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показатели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tabs>
                <w:tab w:val="left" w:pos="284"/>
                <w:tab w:val="left" w:pos="426"/>
              </w:tabs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Культурно-досуговая деятельность и развитие народного творчества:</w:t>
            </w:r>
          </w:p>
          <w:p w:rsidR="00146DA4" w:rsidRPr="00CB6114" w:rsidRDefault="00146DA4" w:rsidP="00D71141">
            <w:pPr>
              <w:numPr>
                <w:ilvl w:val="0"/>
                <w:numId w:val="11"/>
              </w:numPr>
              <w:tabs>
                <w:tab w:val="left" w:pos="594"/>
                <w:tab w:val="left" w:pos="851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Количество культурно-досуговых мероприятий, проводимых учреждениями культуры.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lastRenderedPageBreak/>
              <w:t xml:space="preserve">Сроки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реализации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На постоянной основе 01.01.2021 — 31.12.2028г.</w:t>
            </w:r>
          </w:p>
        </w:tc>
      </w:tr>
      <w:tr w:rsidR="00146DA4" w:rsidRPr="00CB6114" w:rsidTr="002F6E26">
        <w:trPr>
          <w:cantSplit/>
          <w:trHeight w:hRule="exact" w:val="111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подпрограммы составляет 1388,2 тыс. рублей.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146DA4" w:rsidRPr="00CB6114" w:rsidTr="002F6E26">
        <w:trPr>
          <w:cantSplit/>
          <w:trHeight w:hRule="exact" w:val="1114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Бюджет Ерышевского сельского поселения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1388,2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1388,2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1. Сохранение и эффективное использование культурного наследия Ерышевского сельского поселения;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Увеличение предложений населению культурных благ, расширение доступа граждан к культурным ценностям;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Увеличение количества участников в клубных формированиях (в т.ч. любительских объединений и формирований самодеятельного народного творчества);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4. Решение организации досуга молодежи, формирование правильной ценностной ориентации подрастающего поколения;</w:t>
            </w:r>
          </w:p>
        </w:tc>
      </w:tr>
    </w:tbl>
    <w:p w:rsidR="00146DA4" w:rsidRPr="00CB6114" w:rsidRDefault="00146DA4" w:rsidP="00D71141">
      <w:pPr>
        <w:pageBreakBefore/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lastRenderedPageBreak/>
        <w:t>1.</w:t>
      </w:r>
      <w:r w:rsidRPr="00CB6114">
        <w:rPr>
          <w:bCs/>
          <w:sz w:val="26"/>
          <w:szCs w:val="24"/>
          <w:lang w:eastAsia="ar-SA"/>
        </w:rPr>
        <w:tab/>
      </w:r>
      <w:r w:rsidRPr="00CB6114">
        <w:rPr>
          <w:sz w:val="26"/>
          <w:szCs w:val="24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pacing w:val="-3"/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Разработка подпрограммы вызвана необходимостью развития и поддержки сферы культуры Ерышевского сельского поселения, определения приоритетных направлений и разработки комплекса, конкретных мер развития культуры поселения на 2021-2028 годы.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На территории Ерышевского сельского поселения действует одно муниципальное казенное учреждение культуры МКУК «Ерышевское КДО».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2. </w:t>
      </w:r>
      <w:r w:rsidRPr="00CB6114">
        <w:rPr>
          <w:sz w:val="26"/>
          <w:szCs w:val="24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сфере реализации подпрограммы сформированы следующие приоритеты муниципальной политики: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сохранение и эффективное использование культурного наследия Ерышевского сельского поселения;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увеличение предложений населению культурных благ, расширение доступа граждан к культурным ценностям;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увеличение количества участников в клубных формированиях (в т.ч. любительских объединений и формирований самодеятельного народного творчества);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Реализация подпрограммных мероприятий позволит к 2028 году: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повысить уровень материально-технической обеспеченности учреждений культуры;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увеличить количество посещений учреждений культуры и наполняемость зрительных залов.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tabs>
          <w:tab w:val="left" w:pos="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ab/>
        <w:t>Целью</w:t>
      </w:r>
      <w:r w:rsidR="005F4460" w:rsidRPr="00CB6114">
        <w:rPr>
          <w:bCs/>
          <w:sz w:val="26"/>
          <w:szCs w:val="24"/>
          <w:lang w:eastAsia="ar-SA"/>
        </w:rPr>
        <w:t xml:space="preserve"> </w:t>
      </w:r>
      <w:r w:rsidRPr="00CB6114">
        <w:rPr>
          <w:sz w:val="26"/>
          <w:szCs w:val="24"/>
          <w:lang w:eastAsia="ar-SA"/>
        </w:rPr>
        <w:t>подпрограммы является:</w:t>
      </w:r>
    </w:p>
    <w:p w:rsidR="00146DA4" w:rsidRPr="00CB6114" w:rsidRDefault="00146DA4" w:rsidP="00D71141">
      <w:pPr>
        <w:tabs>
          <w:tab w:val="left" w:pos="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создание благоприятных условий для обеспечения культурного досуга населения сельского поселения;</w:t>
      </w:r>
    </w:p>
    <w:p w:rsidR="00146DA4" w:rsidRPr="00CB6114" w:rsidRDefault="00146DA4" w:rsidP="00D71141">
      <w:pPr>
        <w:tabs>
          <w:tab w:val="left" w:pos="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146DA4" w:rsidRPr="00CB6114" w:rsidRDefault="00146DA4" w:rsidP="00D71141">
      <w:pPr>
        <w:tabs>
          <w:tab w:val="left" w:pos="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Задачами</w:t>
      </w:r>
      <w:r w:rsidR="005F4460" w:rsidRPr="00CB6114">
        <w:rPr>
          <w:bCs/>
          <w:sz w:val="26"/>
          <w:szCs w:val="24"/>
          <w:lang w:eastAsia="ar-SA"/>
        </w:rPr>
        <w:t xml:space="preserve"> </w:t>
      </w:r>
      <w:r w:rsidRPr="00CB6114">
        <w:rPr>
          <w:sz w:val="26"/>
          <w:szCs w:val="24"/>
          <w:lang w:eastAsia="ar-SA"/>
        </w:rPr>
        <w:t>подпрограммы являются: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>1.Повышение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2.Увеличение числа культурно-досуговых мероприятий;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3.Выявление и поддержка творческой одаренной молодежи;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4.Внедрение и распространение новых информационных технологий в сфере культуры;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5.Увеличение объемов и качества услуг в сфере культурного досуга населения сельского поселения.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Описание целевых индикаторов и </w:t>
      </w:r>
      <w:r w:rsidRPr="00CB6114">
        <w:rPr>
          <w:bCs/>
          <w:sz w:val="26"/>
          <w:szCs w:val="24"/>
          <w:lang w:eastAsia="ar-SA"/>
        </w:rPr>
        <w:t xml:space="preserve">показателей </w:t>
      </w:r>
      <w:r w:rsidRPr="00CB6114">
        <w:rPr>
          <w:sz w:val="26"/>
          <w:szCs w:val="24"/>
          <w:lang w:eastAsia="ar-SA"/>
        </w:rPr>
        <w:t>подпрограммы: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Культурно-досуговая деятельность и развитие народного творчества.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Значения целевых показателей (индикаторов) подпрограммы </w:t>
      </w:r>
      <w:r w:rsidRPr="00CB6114">
        <w:rPr>
          <w:spacing w:val="-1"/>
          <w:sz w:val="26"/>
          <w:szCs w:val="24"/>
          <w:lang w:eastAsia="ar-SA"/>
        </w:rPr>
        <w:t xml:space="preserve">на весь срок ее реализации приведены </w:t>
      </w:r>
      <w:r w:rsidRPr="00CB6114">
        <w:rPr>
          <w:sz w:val="26"/>
          <w:szCs w:val="24"/>
          <w:lang w:eastAsia="ar-SA"/>
        </w:rPr>
        <w:t>в приложении № 1 к муниципальной программе.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Ожидаемые результаты </w:t>
      </w:r>
      <w:r w:rsidRPr="00CB6114">
        <w:rPr>
          <w:sz w:val="26"/>
          <w:szCs w:val="24"/>
          <w:lang w:eastAsia="ar-SA"/>
        </w:rPr>
        <w:t>реализации подпрограммы: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Расширение возможностей для приобщения граждан к культурным ценностям и культурным благам;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3. 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4. Расширение спектра и улучшение качества предоставляемых услуг в сфере культуры.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3. </w:t>
      </w:r>
      <w:r w:rsidRPr="00CB6114">
        <w:rPr>
          <w:sz w:val="26"/>
          <w:szCs w:val="24"/>
          <w:lang w:eastAsia="ar-SA"/>
        </w:rPr>
        <w:t>Характеристика основных мероприятий и мероприятий подпрограммы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рамках подпрограммы предусмотрены следующие основные мероприятия.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3.1. Культурно-досуговая деятельность и развитие народного творчества.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Мероприятие направлено: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на организацию культурно-массовых мероприятий,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на содержание Ерышевского КДО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Реализация мероприятия предусматривает: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творческий отчет МКУК «Ерышевского КДО» перед населением, участие всех коллективов художественной самодеятельности и досуговых формирований, в районных конкурсах;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государственные и профессиональные праздники, народные календарные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Основные меры муниципального и правового регулирования подпрограммы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Подпрограммой не предусматривается.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Подпрограммой не предусматривается.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6. </w:t>
      </w:r>
      <w:r w:rsidRPr="00CB6114">
        <w:rPr>
          <w:sz w:val="26"/>
          <w:szCs w:val="24"/>
          <w:lang w:eastAsia="ar-SA"/>
        </w:rPr>
        <w:t>Финансовое обеспечение реализации подпрограммы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Финансовые ресурсы, необходимые для реализации подпрограммы в 2021-2028 годах, соответствуют объемам бюджетных ассигнований,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2022 год. На 2023-2028 годы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Объем финансового обеспечения реализации подпрограммы за весь период ее реализации составляет 1388,2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7. </w:t>
      </w:r>
      <w:r w:rsidRPr="00CB6114">
        <w:rPr>
          <w:sz w:val="26"/>
          <w:szCs w:val="24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К рискам реализации подпрограммы следует отнести следующие: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1.Финансовые риски.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Финансовые риски относятся к наиболее важным. Любое сокращение финансирования со стороны местного бюджета повлечет неисполнение мероприятий подпрограммы, как следствие, ее невыполнение.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К финансовым рискам также относятся неэффективное и нерациональное использование ресурсов подпрограммы.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2.Законодательные риски.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период реализации подпрограммы планируется внесение изменений в нормативные правовые акты как на федеральном уровне, в частности и Основы законодательства Российской Федерации о культуре, так и на областном и муниципальном уровнях. Это, возможно, повлечет за собой корректировку поставленных целей.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целях снижения законодательных рисков планируется своевременное 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8. </w:t>
      </w:r>
      <w:r w:rsidRPr="00CB6114">
        <w:rPr>
          <w:sz w:val="26"/>
          <w:szCs w:val="24"/>
          <w:lang w:eastAsia="ar-SA"/>
        </w:rPr>
        <w:t>Оценка эффективности реализации подпрограммы</w:t>
      </w: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jc w:val="both"/>
        <w:rPr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pacing w:val="-1"/>
          <w:sz w:val="26"/>
          <w:szCs w:val="24"/>
          <w:lang w:eastAsia="ar-SA"/>
        </w:rPr>
        <w:t xml:space="preserve">Оценка </w:t>
      </w:r>
      <w:r w:rsidRPr="00CB6114">
        <w:rPr>
          <w:spacing w:val="-2"/>
          <w:sz w:val="26"/>
          <w:szCs w:val="24"/>
          <w:lang w:eastAsia="ar-SA"/>
        </w:rPr>
        <w:t xml:space="preserve">эффективности реализации подпрограммы муниципальной программы будет </w:t>
      </w:r>
      <w:r w:rsidRPr="00CB6114">
        <w:rPr>
          <w:sz w:val="26"/>
          <w:szCs w:val="24"/>
          <w:lang w:eastAsia="ar-SA"/>
        </w:rPr>
        <w:t>осуществляться путем сопоставления: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CB6114">
        <w:rPr>
          <w:spacing w:val="-2"/>
          <w:sz w:val="26"/>
          <w:szCs w:val="24"/>
          <w:lang w:eastAsia="ar-SA"/>
        </w:rPr>
        <w:t xml:space="preserve">подпрограммы </w:t>
      </w:r>
      <w:r w:rsidRPr="00CB6114">
        <w:rPr>
          <w:sz w:val="26"/>
          <w:szCs w:val="24"/>
          <w:lang w:eastAsia="ar-SA"/>
        </w:rPr>
        <w:t>муниципальной программы (целевой параметр – 100%);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2) фактических (в сопоставимых условиях) и планируемых объемов расходов бюджета Ерышевского сельского поселения на реализацию </w:t>
      </w:r>
      <w:r w:rsidRPr="00CB6114">
        <w:rPr>
          <w:spacing w:val="-2"/>
          <w:sz w:val="26"/>
          <w:szCs w:val="24"/>
          <w:lang w:eastAsia="ar-SA"/>
        </w:rPr>
        <w:t xml:space="preserve">подпрограммы </w:t>
      </w:r>
      <w:r w:rsidRPr="00CB6114">
        <w:rPr>
          <w:sz w:val="26"/>
          <w:szCs w:val="24"/>
          <w:lang w:eastAsia="ar-SA"/>
        </w:rPr>
        <w:t>муниципальной программы и ее основных мероприятий (целевой параметр менее 100%);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3) числа выполненных и планируемых мероприятий плана реализации </w:t>
      </w:r>
      <w:r w:rsidRPr="00CB6114">
        <w:rPr>
          <w:spacing w:val="-2"/>
          <w:sz w:val="26"/>
          <w:szCs w:val="24"/>
          <w:lang w:eastAsia="ar-SA"/>
        </w:rPr>
        <w:t>подпрограммы муниципальной программы</w:t>
      </w:r>
      <w:r w:rsidRPr="00CB6114">
        <w:rPr>
          <w:sz w:val="26"/>
          <w:szCs w:val="24"/>
          <w:lang w:eastAsia="ar-SA"/>
        </w:rPr>
        <w:t xml:space="preserve"> (целевой параметр – 100%).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D71141" w:rsidRPr="00CB6114" w:rsidRDefault="00D71141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bCs/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Подпрограмма 3. </w:t>
      </w:r>
      <w:r w:rsidRPr="00CB6114">
        <w:rPr>
          <w:bCs/>
          <w:sz w:val="26"/>
          <w:szCs w:val="24"/>
          <w:lang w:eastAsia="ar-SA"/>
        </w:rPr>
        <w:t>«</w:t>
      </w:r>
      <w:r w:rsidRPr="00CB6114">
        <w:rPr>
          <w:spacing w:val="-10"/>
          <w:sz w:val="26"/>
          <w:szCs w:val="24"/>
          <w:lang w:eastAsia="ar-SA"/>
        </w:rPr>
        <w:t>Обеспечение реализации муниципальной программы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муниципальной программы </w:t>
      </w:r>
      <w:r w:rsidRPr="00CB6114">
        <w:rPr>
          <w:bCs/>
          <w:sz w:val="26"/>
          <w:szCs w:val="24"/>
          <w:lang w:eastAsia="ar-SA"/>
        </w:rPr>
        <w:t>«</w:t>
      </w:r>
      <w:r w:rsidRPr="00CB6114">
        <w:rPr>
          <w:sz w:val="26"/>
          <w:szCs w:val="24"/>
          <w:lang w:eastAsia="ar-SA"/>
        </w:rPr>
        <w:t>Социально-экономическое развитие Ерышевского сельского поселения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П А С П О Р Т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Подпрограммы 3. </w:t>
      </w:r>
      <w:r w:rsidRPr="00CB6114">
        <w:rPr>
          <w:bCs/>
          <w:sz w:val="26"/>
          <w:szCs w:val="24"/>
          <w:lang w:eastAsia="ar-SA"/>
        </w:rPr>
        <w:t>«</w:t>
      </w:r>
      <w:r w:rsidRPr="00CB6114">
        <w:rPr>
          <w:spacing w:val="-10"/>
          <w:sz w:val="26"/>
          <w:szCs w:val="24"/>
          <w:lang w:eastAsia="ar-SA"/>
        </w:rPr>
        <w:t>Обеспечение реализации муниципальной программы</w:t>
      </w:r>
      <w:r w:rsidRPr="00CB6114">
        <w:rPr>
          <w:bCs/>
          <w:sz w:val="26"/>
          <w:szCs w:val="24"/>
          <w:lang w:eastAsia="ar-SA"/>
        </w:rPr>
        <w:t>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tbl>
      <w:tblPr>
        <w:tblW w:w="9603" w:type="dxa"/>
        <w:tblInd w:w="-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1843"/>
        <w:gridCol w:w="2205"/>
        <w:gridCol w:w="2963"/>
      </w:tblGrid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pacing w:val="-1"/>
                <w:sz w:val="26"/>
                <w:szCs w:val="24"/>
                <w:lang w:eastAsia="ar-SA"/>
              </w:rPr>
            </w:pPr>
            <w:r w:rsidRPr="00CB6114">
              <w:rPr>
                <w:spacing w:val="-1"/>
                <w:sz w:val="26"/>
                <w:szCs w:val="24"/>
                <w:lang w:eastAsia="ar-SA"/>
              </w:rPr>
              <w:t xml:space="preserve">Администрация Ерышевского сельского поселения </w:t>
            </w:r>
          </w:p>
        </w:tc>
      </w:tr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Финансовое обеспечение деятельности органов местного самоуправления Ерышевского сельского поселения.</w:t>
            </w:r>
          </w:p>
          <w:p w:rsidR="00146DA4" w:rsidRPr="00CB6114" w:rsidRDefault="00146DA4" w:rsidP="00D71141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ind w:left="0" w:firstLine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Финансовое обеспечение выполнения других расходных обязательств Ерышевского сельского поселения.</w:t>
            </w:r>
          </w:p>
        </w:tc>
      </w:tr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Цель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suppressAutoHyphens/>
              <w:autoSpaceDN/>
              <w:adjustRightInd/>
              <w:snapToGrid w:val="0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Обеспечение реализации муниципальной программы «</w:t>
            </w:r>
            <w:r w:rsidRPr="00CB6114">
              <w:rPr>
                <w:sz w:val="26"/>
                <w:szCs w:val="24"/>
                <w:lang w:eastAsia="ar-SA"/>
              </w:rPr>
              <w:t>Социально-экономическое развитие Ерышевского сельского поселения</w:t>
            </w:r>
            <w:r w:rsidRPr="00CB6114">
              <w:rPr>
                <w:bCs/>
                <w:sz w:val="26"/>
                <w:szCs w:val="24"/>
                <w:lang w:eastAsia="ar-SA"/>
              </w:rPr>
              <w:t>»</w:t>
            </w:r>
          </w:p>
        </w:tc>
      </w:tr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Задачи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tabs>
                <w:tab w:val="left" w:pos="-45"/>
              </w:tabs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Обеспечение условий для реализации муниципальной программы «Социально-экономическое развитие Ерышевского сельского поселения», эффективное выполнение полномочий (функций) администрации Ерышевского сельского поселения.</w:t>
            </w:r>
          </w:p>
        </w:tc>
      </w:tr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Сроки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реализации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На постоянной основе 01.01.2021 — 31.12.2028г.</w:t>
            </w:r>
          </w:p>
        </w:tc>
      </w:tr>
      <w:tr w:rsidR="00146DA4" w:rsidRPr="00CB6114" w:rsidTr="002F6E26">
        <w:trPr>
          <w:cantSplit/>
          <w:trHeight w:hRule="exact" w:val="150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Объем бюджетных ассигнований на реализацию подпрограммы составляет – </w:t>
            </w:r>
            <w:r w:rsidR="00704249" w:rsidRPr="00CB6114">
              <w:rPr>
                <w:sz w:val="26"/>
                <w:szCs w:val="24"/>
                <w:lang w:eastAsia="ar-SA"/>
              </w:rPr>
              <w:t>14875,07</w:t>
            </w:r>
            <w:r w:rsidRPr="00CB6114">
              <w:rPr>
                <w:sz w:val="26"/>
                <w:szCs w:val="24"/>
                <w:lang w:eastAsia="ar-SA"/>
              </w:rPr>
              <w:t xml:space="preserve"> тыс. руб.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146DA4" w:rsidRPr="00CB6114" w:rsidTr="002F6E26">
        <w:trPr>
          <w:cantSplit/>
          <w:trHeight w:hRule="exact" w:val="562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pacing w:val="-2"/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Бюджет Ерышевского сельского поселения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3136,70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3136,7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5134,27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07654D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5134,27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1784,4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1784,4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1797,3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1797,3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770,6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770,6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750,6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750,6</w:t>
            </w:r>
          </w:p>
        </w:tc>
      </w:tr>
      <w:tr w:rsidR="00146DA4" w:rsidRPr="00CB6114" w:rsidTr="002F6E26">
        <w:trPr>
          <w:cantSplit/>
          <w:trHeight w:hRule="exact" w:val="286"/>
        </w:trPr>
        <w:tc>
          <w:tcPr>
            <w:tcW w:w="2592" w:type="dxa"/>
            <w:tcBorders>
              <w:lef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2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750,6</w:t>
            </w:r>
          </w:p>
        </w:tc>
      </w:tr>
      <w:tr w:rsidR="00146DA4" w:rsidRPr="00CB6114" w:rsidTr="002F6E26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snapToGrid w:val="0"/>
              <w:ind w:firstLine="32"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suppressAutoHyphens/>
              <w:autoSpaceDN/>
              <w:adjustRightInd/>
              <w:snapToGrid w:val="0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1. Создание эффективной системы планирования и управления реализацией мероприятий муниципальной программы.</w:t>
            </w:r>
          </w:p>
          <w:p w:rsidR="00146DA4" w:rsidRPr="00CB6114" w:rsidRDefault="00146DA4" w:rsidP="00D71141">
            <w:pPr>
              <w:widowControl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Функции организационно-технического и информационно-аналитического обеспечения реализации муниципальной программы осуществляет администрация Ерышевского сельского поселения.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Администрация Ерышевского сельского поселения в рамках настоящей подпрограммы обеспечивает: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мониторинг отдельных мероприятий, подпрограмм и муниципальной программы в целом;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подготовку отчета о ходе реализации и об оценке эффективности муниципальной программы.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</w:t>
      </w:r>
      <w:r w:rsidRPr="00CB6114">
        <w:rPr>
          <w:sz w:val="26"/>
          <w:szCs w:val="24"/>
          <w:lang w:eastAsia="ar-SA"/>
        </w:rPr>
        <w:lastRenderedPageBreak/>
        <w:t>основных ожидаемых конечных результатов подпрограммы, сроков и контрольных этапов реализации подпрограммы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Мероприятия подпрограммы предусматривают финансовое обеспечение за счет средств бюджета Ерышевского сельского поселения соответствующих видов расходов на: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обеспечение деятельности органов местного самоуправления;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-обеспечение выполнения других расходных обязательств Ерышевского сельского поселения;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Описание целевых индикаторов и </w:t>
      </w:r>
      <w:r w:rsidRPr="00CB6114">
        <w:rPr>
          <w:bCs/>
          <w:sz w:val="26"/>
          <w:szCs w:val="24"/>
          <w:lang w:eastAsia="ar-SA"/>
        </w:rPr>
        <w:t xml:space="preserve">показателей </w:t>
      </w:r>
      <w:r w:rsidRPr="00CB6114">
        <w:rPr>
          <w:sz w:val="26"/>
          <w:szCs w:val="24"/>
          <w:lang w:eastAsia="ar-SA"/>
        </w:rPr>
        <w:t>подпрограммы: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Уровень исполнения плановых назначений по расходам на реализацию подпрограммы, % (У):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У= Кр/Пр, 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где: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Кр - кассовые расходы на реализацию подпрограммы за отчетный период,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 - плановые расходы на реализацию подпрограммы в соответствии с кассовым планом на отчетный период.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Значения целевых показателей (индикаторов) подпрограммы </w:t>
      </w:r>
      <w:r w:rsidRPr="00CB6114">
        <w:rPr>
          <w:spacing w:val="-1"/>
          <w:sz w:val="26"/>
          <w:szCs w:val="24"/>
          <w:lang w:eastAsia="ar-SA"/>
        </w:rPr>
        <w:t xml:space="preserve">на весь срок ее реализации приведены </w:t>
      </w:r>
      <w:r w:rsidRPr="00CB6114">
        <w:rPr>
          <w:sz w:val="26"/>
          <w:szCs w:val="24"/>
          <w:lang w:eastAsia="ar-SA"/>
        </w:rPr>
        <w:t>в приложении 1.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Ожидаемые результаты: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создание эффективной системы планирования и управления реализацией мероприятий муниципальной программы.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3. </w:t>
      </w:r>
      <w:r w:rsidRPr="00CB6114">
        <w:rPr>
          <w:sz w:val="26"/>
          <w:szCs w:val="24"/>
          <w:lang w:eastAsia="ar-SA"/>
        </w:rPr>
        <w:t>Характеристика основных мероприятий и мероприятий подпрограммы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рамках подпрограммы предусмотрены следующие основные мероприятия: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Финансовое обеспечение деятельности органов местного самоуправления Ерышевского сельского поселения.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При реализации мероприятия будет осуществляться финансирование деятельности органов местного самоуправления Ерышевского сельского поселения, которые являются ответственным исполнителем муниципальной программы.</w:t>
      </w:r>
    </w:p>
    <w:p w:rsidR="00146DA4" w:rsidRPr="00CB6114" w:rsidRDefault="00146DA4" w:rsidP="00D71141">
      <w:pPr>
        <w:numPr>
          <w:ilvl w:val="0"/>
          <w:numId w:val="10"/>
        </w:numPr>
        <w:shd w:val="clear" w:color="auto" w:fill="FFFFFF"/>
        <w:suppressAutoHyphens/>
        <w:autoSpaceDN/>
        <w:adjustRightInd/>
        <w:ind w:left="0" w:firstLine="0"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>При реализации мероприятия будет осуществляться финансирование других расходных обязательств Ерышевского сельского поселения администрацией Ерышевского сельского поселения.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4. </w:t>
      </w:r>
      <w:r w:rsidRPr="00CB6114">
        <w:rPr>
          <w:sz w:val="26"/>
          <w:szCs w:val="24"/>
          <w:lang w:eastAsia="ar-SA"/>
        </w:rPr>
        <w:t>Основные меры муниципального и правового регулирования</w:t>
      </w:r>
      <w:r w:rsidRPr="00CB6114">
        <w:rPr>
          <w:bCs/>
          <w:sz w:val="26"/>
          <w:szCs w:val="24"/>
          <w:lang w:eastAsia="ar-SA"/>
        </w:rPr>
        <w:t xml:space="preserve"> подпрограммы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Подпрограммой не предусматривается.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Подпрограммой не предусматривается.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6. </w:t>
      </w:r>
      <w:r w:rsidRPr="00CB6114">
        <w:rPr>
          <w:sz w:val="26"/>
          <w:szCs w:val="24"/>
          <w:lang w:eastAsia="ar-SA"/>
        </w:rPr>
        <w:t>Финансовое обеспечение реализации подпрограммы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Финансовые ресурсы, необходимые для реализации подпрограммы в 2021-2028 годах, соответствуют объемам бюджетных ассигнований, предусмотренным решением Совета народных депутатов Ерышевского сельского поселения Павловского муниципального района о бюджете Ерышевского сельского поселения на 2022 год. На 2023-2028 годы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Объем финансового обеспечения реализации подпрограммы за весь период ее реализации составляет 14336,5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146DA4" w:rsidRPr="00CB6114" w:rsidRDefault="00146DA4" w:rsidP="00D71141">
      <w:pPr>
        <w:shd w:val="clear" w:color="auto" w:fill="FFFFFF"/>
        <w:tabs>
          <w:tab w:val="left" w:pos="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7. </w:t>
      </w:r>
      <w:r w:rsidRPr="00CB6114">
        <w:rPr>
          <w:sz w:val="26"/>
          <w:szCs w:val="24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и своевременной корректировке мероприятий подпрограммы.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 8. </w:t>
      </w:r>
      <w:r w:rsidRPr="00CB6114">
        <w:rPr>
          <w:sz w:val="26"/>
          <w:szCs w:val="24"/>
          <w:lang w:eastAsia="ar-SA"/>
        </w:rPr>
        <w:t>Оценка эффективности реализации подпрограммы</w:t>
      </w: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jc w:val="both"/>
        <w:rPr>
          <w:spacing w:val="-1"/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pacing w:val="-1"/>
          <w:sz w:val="26"/>
          <w:szCs w:val="24"/>
          <w:lang w:eastAsia="ar-SA"/>
        </w:rPr>
        <w:t xml:space="preserve">Оценка </w:t>
      </w:r>
      <w:r w:rsidRPr="00CB6114">
        <w:rPr>
          <w:spacing w:val="-2"/>
          <w:sz w:val="26"/>
          <w:szCs w:val="24"/>
          <w:lang w:eastAsia="ar-SA"/>
        </w:rPr>
        <w:t xml:space="preserve">эффективности реализации подпрограммы муниципальной программы будет </w:t>
      </w:r>
      <w:r w:rsidRPr="00CB6114">
        <w:rPr>
          <w:sz w:val="26"/>
          <w:szCs w:val="24"/>
          <w:lang w:eastAsia="ar-SA"/>
        </w:rPr>
        <w:t>осуществляться путем ежегодного сопоставления: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CB6114">
        <w:rPr>
          <w:spacing w:val="-2"/>
          <w:sz w:val="26"/>
          <w:szCs w:val="24"/>
          <w:lang w:eastAsia="ar-SA"/>
        </w:rPr>
        <w:t xml:space="preserve">подпрограммы </w:t>
      </w:r>
      <w:r w:rsidRPr="00CB6114">
        <w:rPr>
          <w:sz w:val="26"/>
          <w:szCs w:val="24"/>
          <w:lang w:eastAsia="ar-SA"/>
        </w:rPr>
        <w:t>муниципальной программы (целевой параметр – 100%);</w:t>
      </w:r>
    </w:p>
    <w:p w:rsidR="00146DA4" w:rsidRPr="00CB6114" w:rsidRDefault="00146DA4" w:rsidP="00D71141">
      <w:pPr>
        <w:shd w:val="clear" w:color="auto" w:fill="FFFFFF"/>
        <w:tabs>
          <w:tab w:val="left" w:pos="119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 xml:space="preserve">2) фактических (в сопоставимых условиях) и планируемых объемов расходов бюджета Ерышевского сельского поселения на реализацию </w:t>
      </w:r>
      <w:r w:rsidRPr="00CB6114">
        <w:rPr>
          <w:spacing w:val="-2"/>
          <w:sz w:val="26"/>
          <w:szCs w:val="24"/>
          <w:lang w:eastAsia="ar-SA"/>
        </w:rPr>
        <w:t xml:space="preserve">подпрограммы </w:t>
      </w:r>
      <w:r w:rsidRPr="00CB6114">
        <w:rPr>
          <w:sz w:val="26"/>
          <w:szCs w:val="24"/>
          <w:lang w:eastAsia="ar-SA"/>
        </w:rPr>
        <w:t>муниципальной программы и ее основных мероприятий (целевой параметр менее 100%);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3) числа выполненных и планируемых мероприятий плана реализации </w:t>
      </w:r>
      <w:r w:rsidRPr="00CB6114">
        <w:rPr>
          <w:spacing w:val="-2"/>
          <w:sz w:val="26"/>
          <w:szCs w:val="24"/>
          <w:lang w:eastAsia="ar-SA"/>
        </w:rPr>
        <w:t>подпрограммы муниципальной программы</w:t>
      </w:r>
      <w:r w:rsidRPr="00CB6114">
        <w:rPr>
          <w:sz w:val="26"/>
          <w:szCs w:val="24"/>
          <w:lang w:eastAsia="ar-SA"/>
        </w:rPr>
        <w:t xml:space="preserve"> (целевой параметр – 100%).</w:t>
      </w:r>
    </w:p>
    <w:p w:rsidR="00146DA4" w:rsidRPr="00CB6114" w:rsidRDefault="00146DA4" w:rsidP="00D71141">
      <w:pPr>
        <w:widowControl/>
        <w:suppressAutoHyphens/>
        <w:autoSpaceDE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pacing w:val="-1"/>
          <w:sz w:val="26"/>
          <w:szCs w:val="24"/>
          <w:lang w:eastAsia="ar-SA"/>
        </w:rPr>
        <w:t xml:space="preserve">Подпрограмма 4. </w:t>
      </w:r>
      <w:r w:rsidRPr="00CB6114">
        <w:rPr>
          <w:bCs/>
          <w:sz w:val="26"/>
          <w:szCs w:val="24"/>
          <w:lang w:eastAsia="ar-SA"/>
        </w:rPr>
        <w:t>«Энергосбережение и повышение энергетической эффективности на территории Ерышевского сельского поселения»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center"/>
        <w:rPr>
          <w:bCs/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>П А С П О Р Т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ind w:firstLine="709"/>
        <w:jc w:val="both"/>
        <w:rPr>
          <w:sz w:val="26"/>
          <w:szCs w:val="24"/>
          <w:lang w:eastAsia="ar-SA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1985"/>
        <w:gridCol w:w="2842"/>
        <w:gridCol w:w="2261"/>
      </w:tblGrid>
      <w:tr w:rsidR="00146DA4" w:rsidRPr="00CB6114" w:rsidTr="002F6E2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1"/>
                <w:sz w:val="26"/>
                <w:szCs w:val="24"/>
                <w:lang w:eastAsia="ar-SA"/>
              </w:rPr>
            </w:pPr>
            <w:r w:rsidRPr="00CB6114">
              <w:rPr>
                <w:spacing w:val="-1"/>
                <w:sz w:val="26"/>
                <w:szCs w:val="24"/>
                <w:lang w:eastAsia="ar-SA"/>
              </w:rPr>
              <w:t xml:space="preserve"> Администрация Ерышевского сельского поселения.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1. Повышение энергоэффективности в электроснабжении 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Повышение энергоэффективности в газоснабжении</w:t>
            </w:r>
          </w:p>
          <w:p w:rsidR="00146DA4" w:rsidRPr="00CB6114" w:rsidRDefault="00146DA4" w:rsidP="00D71141">
            <w:pPr>
              <w:tabs>
                <w:tab w:val="left" w:pos="8460"/>
              </w:tabs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Повышение энергоэффективности в теплоснабжении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4. Повышение энергоэффективности в водоснабжении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Цель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-5"/>
                <w:sz w:val="26"/>
                <w:szCs w:val="24"/>
                <w:lang w:eastAsia="ar-SA"/>
              </w:rPr>
              <w:t>1. У</w:t>
            </w:r>
            <w:r w:rsidRPr="00CB6114">
              <w:rPr>
                <w:sz w:val="26"/>
                <w:szCs w:val="24"/>
                <w:lang w:eastAsia="ar-SA"/>
              </w:rPr>
              <w:t>лучшение качества жизни и благосостояния населения Ерышевского сельского поселения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Лимитирование и нормирование энергопотребления в бюджетной сфере;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4. Широкая пропаганда энергосбережения;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 xml:space="preserve">5. Повышение эффективности использования энергетических ресурсов Ерышевского сельского поселения; </w:t>
            </w:r>
          </w:p>
          <w:p w:rsidR="00146DA4" w:rsidRPr="00CB6114" w:rsidRDefault="00146DA4" w:rsidP="00D71141">
            <w:pPr>
              <w:widowControl/>
              <w:tabs>
                <w:tab w:val="num" w:pos="900"/>
              </w:tabs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6. Снижение финансовой нагрузки на бюджет за счет сокращения платежей за топливо и электрическую энергию.</w:t>
            </w:r>
          </w:p>
        </w:tc>
      </w:tr>
      <w:tr w:rsidR="00146DA4" w:rsidRPr="00CB6114" w:rsidTr="002F6E26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bCs/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lastRenderedPageBreak/>
              <w:t xml:space="preserve">Задачи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1. Модернизация объектов коммунальной инфраструктуры;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Повышение эффективности управления объектами коммунальной инфраструктуры.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Целевые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индикаторы 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показатели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1)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146DA4" w:rsidRPr="00CB6114" w:rsidRDefault="00146DA4" w:rsidP="00D71141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2) Доля объемов природного газа,  потребляемого (используемого) бюджетными учреждениями,</w:t>
            </w:r>
            <w:r w:rsidRPr="00CB6114">
              <w:rPr>
                <w:sz w:val="26"/>
                <w:szCs w:val="24"/>
                <w:lang w:eastAsia="ar-SA"/>
              </w:rPr>
              <w:br/>
              <w:t>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 xml:space="preserve">Сроки </w:t>
            </w:r>
            <w:r w:rsidRPr="00CB6114">
              <w:rPr>
                <w:bCs/>
                <w:sz w:val="26"/>
                <w:szCs w:val="24"/>
                <w:lang w:eastAsia="ar-SA"/>
              </w:rPr>
              <w:t xml:space="preserve">реализации подпрограммы </w:t>
            </w:r>
            <w:r w:rsidRPr="00CB6114">
              <w:rPr>
                <w:bCs/>
                <w:spacing w:val="-2"/>
                <w:sz w:val="26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На постоянной основе 01.10.2021 — 31.12.2028г.</w:t>
            </w:r>
          </w:p>
        </w:tc>
      </w:tr>
      <w:tr w:rsidR="00146DA4" w:rsidRPr="00CB6114" w:rsidTr="002F6E26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Объем бюджетных ассигнований на реализацию подпрограммы составляет – </w:t>
            </w:r>
            <w:r w:rsidR="0007654D" w:rsidRPr="00CB6114">
              <w:rPr>
                <w:sz w:val="26"/>
                <w:szCs w:val="24"/>
                <w:lang w:eastAsia="ar-SA"/>
              </w:rPr>
              <w:t>5,5</w:t>
            </w:r>
            <w:r w:rsidRPr="00CB6114">
              <w:rPr>
                <w:sz w:val="26"/>
                <w:szCs w:val="24"/>
                <w:lang w:eastAsia="ar-SA"/>
              </w:rPr>
              <w:t xml:space="preserve"> тыс. рублей.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-2"/>
                <w:sz w:val="26"/>
                <w:szCs w:val="24"/>
                <w:lang w:eastAsia="ar-SA"/>
              </w:rPr>
              <w:t>Бюджет сельского поселения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07654D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07654D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0,0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0,5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0,5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0,5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</w:tr>
      <w:tr w:rsidR="00146DA4" w:rsidRPr="00CB6114" w:rsidTr="002F6E2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</w:tr>
      <w:tr w:rsidR="00146DA4" w:rsidRPr="00CB6114" w:rsidTr="002F6E26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</w:tr>
      <w:tr w:rsidR="00146DA4" w:rsidRPr="00CB6114" w:rsidTr="002F6E26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2028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1,0</w:t>
            </w:r>
          </w:p>
        </w:tc>
      </w:tr>
      <w:tr w:rsidR="00146DA4" w:rsidRPr="00CB6114" w:rsidTr="002F6E26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bCs/>
                <w:sz w:val="26"/>
                <w:szCs w:val="24"/>
                <w:lang w:eastAsia="ar-SA"/>
              </w:rPr>
              <w:t xml:space="preserve">Ожидаемые непосредственные результаты реализации подпрограммы муниципальной </w:t>
            </w:r>
            <w:r w:rsidRPr="00CB6114">
              <w:rPr>
                <w:bCs/>
                <w:sz w:val="26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DA4" w:rsidRPr="00CB6114" w:rsidRDefault="00146DA4" w:rsidP="00D71141">
            <w:pPr>
              <w:widowControl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>Для реализации мероприятий подпрограммы возможно привлечение финансовых средств из бюджетов других уровней и внебюджетных источников. Наличие в органе местного самоуправления, муниципальных казенных учреждениях: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ab/>
              <w:t>-энергетических паспортов;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ab/>
              <w:t>-топливно-энергетических балансов;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ab/>
              <w:t>-актов энергетических обследований;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ab/>
              <w:t>-установленных нормативов и лимитов энергопотребления;</w:t>
            </w:r>
          </w:p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- снижения относительных затрат местного бюджета на оплату коммунальных ресурсов.</w:t>
            </w:r>
          </w:p>
        </w:tc>
      </w:tr>
    </w:tbl>
    <w:p w:rsidR="00146DA4" w:rsidRPr="00CB6114" w:rsidRDefault="00146DA4" w:rsidP="00D71141">
      <w:pPr>
        <w:numPr>
          <w:ilvl w:val="0"/>
          <w:numId w:val="20"/>
        </w:numPr>
        <w:suppressAutoHyphens/>
        <w:autoSpaceDN/>
        <w:adjustRightInd/>
        <w:ind w:left="0" w:firstLine="0"/>
        <w:jc w:val="both"/>
        <w:rPr>
          <w:bCs/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  <w:r w:rsidRPr="00CB6114">
        <w:rPr>
          <w:bCs/>
          <w:sz w:val="26"/>
          <w:szCs w:val="24"/>
          <w:lang w:eastAsia="ar-SA"/>
        </w:rPr>
        <w:t>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Ерышевского сельского поселения.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проведение энергетических обследований;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учет энергетических ресурсов;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ведение энергетических паспортов;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ведение топливно-энергетических балансов;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- нормирование потребления энергетических ресурсов.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 Комплексным характером проблемы и необходимостью координации действий по ее решению.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 В силу преимущественно монопольного характера рынка энергии и других </w:t>
      </w:r>
      <w:r w:rsidRPr="00CB6114">
        <w:rPr>
          <w:sz w:val="26"/>
          <w:szCs w:val="24"/>
          <w:lang w:eastAsia="ar-SA"/>
        </w:rPr>
        <w:lastRenderedPageBreak/>
        <w:t>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Ерышевского сельского поселения.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numPr>
          <w:ilvl w:val="0"/>
          <w:numId w:val="20"/>
        </w:numPr>
        <w:shd w:val="clear" w:color="auto" w:fill="FFFFFF"/>
        <w:suppressAutoHyphens/>
        <w:autoSpaceDN/>
        <w:adjustRightInd/>
        <w:ind w:left="0" w:firstLine="0"/>
        <w:jc w:val="both"/>
        <w:rPr>
          <w:bCs/>
          <w:spacing w:val="-3"/>
          <w:sz w:val="26"/>
          <w:szCs w:val="24"/>
          <w:lang w:eastAsia="ar-SA"/>
        </w:rPr>
      </w:pPr>
      <w:r w:rsidRPr="00CB6114">
        <w:rPr>
          <w:bCs/>
          <w:spacing w:val="-3"/>
          <w:sz w:val="26"/>
          <w:szCs w:val="24"/>
          <w:lang w:eastAsia="ar-SA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pacing w:val="-3"/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 соответствии с требованиями Закона от 23.11.2009 №</w:t>
      </w:r>
      <w:r w:rsidRPr="00CB6114">
        <w:rPr>
          <w:sz w:val="26"/>
          <w:szCs w:val="24"/>
          <w:lang w:val="en-US" w:eastAsia="ar-SA"/>
        </w:rPr>
        <w:t> </w:t>
      </w:r>
      <w:r w:rsidRPr="00CB6114">
        <w:rPr>
          <w:sz w:val="26"/>
          <w:szCs w:val="24"/>
          <w:lang w:eastAsia="ar-SA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Ерышевском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завершение оснащения приборами учета электроэнергии;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внедрение автоматизированных систем учета;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разработка обоснованных лимитов на потребление электроэнергии;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сокращение потребления электрической мощности за счет внедрения альтернативных источников энергии;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прекращение закупки ламп накаливания для освещения зданий;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закупка и установка энергосберегающих ламп и светильников для освещения зданий </w:t>
      </w:r>
      <w:r w:rsidRPr="00CB6114">
        <w:rPr>
          <w:sz w:val="26"/>
          <w:szCs w:val="24"/>
          <w:lang w:eastAsia="ar-SA"/>
        </w:rPr>
        <w:lastRenderedPageBreak/>
        <w:t>и сооружений, в том числе светодиодных светильников и прожекторов;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пропаганда и методическая работа по вопросам энергосбережения.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энергетические обследования и завершение оснащения приборами учета воды;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разработка обоснованных лимитов потребления воды;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пропаганда и методическая работа по вопросам энергосбережения.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 xml:space="preserve"> Целью подпрограммы является: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pacing w:val="-5"/>
          <w:sz w:val="26"/>
          <w:szCs w:val="24"/>
          <w:lang w:eastAsia="ar-SA"/>
        </w:rPr>
        <w:t>1. У</w:t>
      </w:r>
      <w:r w:rsidRPr="00CB6114">
        <w:rPr>
          <w:sz w:val="26"/>
          <w:szCs w:val="24"/>
          <w:lang w:eastAsia="ar-SA"/>
        </w:rPr>
        <w:t>лучшение качества жизни и благосостояния населения Ерышевского сельского поселения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3. Лимитирование и нормирование энергопотребления в бюджетной сфере;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4. Широкая пропаганда энергосбережения;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5. Повышение эффективности использования энергетических ресурсов Ерышевского сельского поселения; </w:t>
      </w:r>
    </w:p>
    <w:p w:rsidR="00146DA4" w:rsidRPr="00CB6114" w:rsidRDefault="00146DA4" w:rsidP="00D71141">
      <w:pPr>
        <w:widowControl/>
        <w:tabs>
          <w:tab w:val="num" w:pos="900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6. Снижение финансовой нагрузки на бюджет за счет сокращения платежей за топливо и электрическую энергию.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Задачи подпрограммы: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1. Модернизация объектов коммунальной инфраструктуры;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2. Повышение эффективности управления объектами коммунальной инфраструктуры.</w:t>
      </w:r>
    </w:p>
    <w:p w:rsidR="00146DA4" w:rsidRPr="00CB6114" w:rsidRDefault="00146DA4" w:rsidP="00D71141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>За весь период реализации Подпрограммы планируется достичь следующих показателей:</w:t>
      </w:r>
    </w:p>
    <w:p w:rsidR="00146DA4" w:rsidRPr="00CB6114" w:rsidRDefault="00146DA4" w:rsidP="00D71141">
      <w:pPr>
        <w:widowControl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наличия в органе местного самоуправления, муниципальных казенных учреждениях: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энергетических паспортов;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топливно-энергетических балансов;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актов энергетических обследований;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установленных нормативов и лимитов энергопотребления;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снижения относительных затрат местного бюджета на оплату коммунальных ресурсов.</w:t>
      </w:r>
    </w:p>
    <w:p w:rsidR="00D71141" w:rsidRPr="00CB6114" w:rsidRDefault="00D71141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D71141" w:rsidRPr="00CB6114" w:rsidRDefault="00D71141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3.Характеристика основных мероприятий и мероприятий подпрограммы</w:t>
      </w:r>
      <w:r w:rsidRPr="00CB6114">
        <w:rPr>
          <w:bCs/>
          <w:sz w:val="26"/>
          <w:szCs w:val="24"/>
          <w:lang w:eastAsia="ar-SA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69"/>
        <w:gridCol w:w="5670"/>
        <w:gridCol w:w="2977"/>
      </w:tblGrid>
      <w:tr w:rsidR="00146DA4" w:rsidRPr="00CB6114" w:rsidTr="002F6E26">
        <w:trPr>
          <w:trHeight w:val="299"/>
        </w:trPr>
        <w:tc>
          <w:tcPr>
            <w:tcW w:w="682" w:type="dxa"/>
            <w:vMerge w:val="restart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 xml:space="preserve">№ </w:t>
            </w:r>
            <w:r w:rsidR="00146DA4" w:rsidRPr="00CB6114">
              <w:rPr>
                <w:spacing w:val="-3"/>
                <w:sz w:val="26"/>
                <w:szCs w:val="24"/>
                <w:lang w:eastAsia="ar-SA"/>
              </w:rPr>
              <w:t>п/п</w:t>
            </w:r>
          </w:p>
        </w:tc>
        <w:tc>
          <w:tcPr>
            <w:tcW w:w="5839" w:type="dxa"/>
            <w:gridSpan w:val="2"/>
            <w:vMerge w:val="restart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Наименование </w:t>
            </w:r>
            <w:r w:rsidRPr="00CB6114">
              <w:rPr>
                <w:spacing w:val="-3"/>
                <w:sz w:val="26"/>
                <w:szCs w:val="24"/>
                <w:lang w:eastAsia="ar-SA"/>
              </w:rPr>
              <w:t>мероприятий</w:t>
            </w:r>
          </w:p>
        </w:tc>
        <w:tc>
          <w:tcPr>
            <w:tcW w:w="2977" w:type="dxa"/>
            <w:vMerge w:val="restart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pacing w:val="2"/>
                <w:sz w:val="26"/>
                <w:szCs w:val="24"/>
                <w:lang w:eastAsia="ar-SA"/>
              </w:rPr>
              <w:t>Исполнители мероприятий</w:t>
            </w:r>
          </w:p>
        </w:tc>
      </w:tr>
      <w:tr w:rsidR="00146DA4" w:rsidRPr="00CB6114" w:rsidTr="002F6E26">
        <w:trPr>
          <w:trHeight w:val="453"/>
        </w:trPr>
        <w:tc>
          <w:tcPr>
            <w:tcW w:w="682" w:type="dxa"/>
            <w:vMerge/>
            <w:vAlign w:val="center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5839" w:type="dxa"/>
            <w:gridSpan w:val="2"/>
            <w:vMerge/>
            <w:vAlign w:val="center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c>
          <w:tcPr>
            <w:tcW w:w="682" w:type="dxa"/>
            <w:vAlign w:val="center"/>
          </w:tcPr>
          <w:p w:rsidR="00146DA4" w:rsidRPr="00CB6114" w:rsidRDefault="00D71141" w:rsidP="00D71141">
            <w:pPr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</w:t>
            </w:r>
          </w:p>
        </w:tc>
      </w:tr>
      <w:tr w:rsidR="00146DA4" w:rsidRPr="00CB6114" w:rsidTr="002F6E26">
        <w:tc>
          <w:tcPr>
            <w:tcW w:w="9498" w:type="dxa"/>
            <w:gridSpan w:val="4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lastRenderedPageBreak/>
              <w:t>1. Повышение энергоэффективности в электроснабжении</w:t>
            </w:r>
          </w:p>
        </w:tc>
      </w:tr>
      <w:tr w:rsidR="00146DA4" w:rsidRPr="00CB6114" w:rsidTr="002F6E26">
        <w:tc>
          <w:tcPr>
            <w:tcW w:w="851" w:type="dxa"/>
            <w:gridSpan w:val="2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1.1.</w:t>
            </w:r>
          </w:p>
        </w:tc>
        <w:tc>
          <w:tcPr>
            <w:tcW w:w="5670" w:type="dxa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Модернизация систем освещения на основе энергоэкономичных осветительных приборов</w:t>
            </w:r>
          </w:p>
        </w:tc>
        <w:tc>
          <w:tcPr>
            <w:tcW w:w="2977" w:type="dxa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2F6E26">
        <w:tc>
          <w:tcPr>
            <w:tcW w:w="851" w:type="dxa"/>
            <w:gridSpan w:val="2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1.2.</w:t>
            </w:r>
          </w:p>
        </w:tc>
        <w:tc>
          <w:tcPr>
            <w:tcW w:w="5670" w:type="dxa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pacing w:val="-5"/>
                <w:sz w:val="26"/>
                <w:szCs w:val="24"/>
                <w:lang w:eastAsia="ar-SA"/>
              </w:rPr>
              <w:t>Корректировка работы таймеров уличного освещения с учетом продолжительности темного времени суток</w:t>
            </w: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2F6E26">
        <w:tc>
          <w:tcPr>
            <w:tcW w:w="9498" w:type="dxa"/>
            <w:gridSpan w:val="4"/>
            <w:vAlign w:val="center"/>
          </w:tcPr>
          <w:p w:rsidR="00146DA4" w:rsidRPr="00CB6114" w:rsidRDefault="00146DA4" w:rsidP="00D71141">
            <w:pPr>
              <w:tabs>
                <w:tab w:val="left" w:pos="8460"/>
              </w:tabs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2. Повышение энергоэффективности в газоснабжении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c>
          <w:tcPr>
            <w:tcW w:w="682" w:type="dxa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2.1.</w:t>
            </w: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pacing w:val="-5"/>
                <w:sz w:val="26"/>
                <w:szCs w:val="24"/>
                <w:lang w:eastAsia="ar-SA"/>
              </w:rPr>
              <w:t>Газификация</w:t>
            </w:r>
            <w:r w:rsidRPr="00CB6114">
              <w:rPr>
                <w:sz w:val="26"/>
                <w:szCs w:val="24"/>
                <w:lang w:eastAsia="ar-SA"/>
              </w:rPr>
              <w:t xml:space="preserve"> здания администрации Ерышевского сельского поселения</w:t>
            </w: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2F6E26">
        <w:tc>
          <w:tcPr>
            <w:tcW w:w="9498" w:type="dxa"/>
            <w:gridSpan w:val="4"/>
            <w:vAlign w:val="center"/>
          </w:tcPr>
          <w:p w:rsidR="00146DA4" w:rsidRPr="00CB6114" w:rsidRDefault="00146DA4" w:rsidP="00D71141">
            <w:pPr>
              <w:tabs>
                <w:tab w:val="left" w:pos="8460"/>
              </w:tabs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3. Повышение энергоэффективности в теплоснабжении</w:t>
            </w:r>
          </w:p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rPr>
          <w:trHeight w:val="56"/>
        </w:trPr>
        <w:tc>
          <w:tcPr>
            <w:tcW w:w="682" w:type="dxa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3.3.</w:t>
            </w: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Капитальный ремонт системы отопления Ерышевского СДК </w:t>
            </w: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2F6E26">
        <w:trPr>
          <w:trHeight w:val="56"/>
        </w:trPr>
        <w:tc>
          <w:tcPr>
            <w:tcW w:w="682" w:type="dxa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3.4.</w:t>
            </w: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Замена входных и межкомнатных дверей в здании администрации и Ерышевском КДО,замена оконных блоков в здании администрации</w:t>
            </w: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2F6E26">
        <w:trPr>
          <w:trHeight w:val="56"/>
        </w:trPr>
        <w:tc>
          <w:tcPr>
            <w:tcW w:w="682" w:type="dxa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</w:p>
        </w:tc>
      </w:tr>
      <w:tr w:rsidR="00146DA4" w:rsidRPr="00CB6114" w:rsidTr="002F6E26">
        <w:tc>
          <w:tcPr>
            <w:tcW w:w="9498" w:type="dxa"/>
            <w:gridSpan w:val="4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4. Повышение энергоэффективности в водоснабжении</w:t>
            </w:r>
          </w:p>
        </w:tc>
      </w:tr>
      <w:tr w:rsidR="00146DA4" w:rsidRPr="00CB6114" w:rsidTr="002F6E26">
        <w:tc>
          <w:tcPr>
            <w:tcW w:w="682" w:type="dxa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4.1.</w:t>
            </w: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pacing w:val="-5"/>
                <w:sz w:val="26"/>
                <w:szCs w:val="24"/>
                <w:lang w:eastAsia="ar-SA"/>
              </w:rPr>
              <w:t>Недопущение протечек в системе водоснабжения</w:t>
            </w: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  <w:tr w:rsidR="00146DA4" w:rsidRPr="00CB6114" w:rsidTr="002F6E26">
        <w:tc>
          <w:tcPr>
            <w:tcW w:w="682" w:type="dxa"/>
            <w:vAlign w:val="center"/>
          </w:tcPr>
          <w:p w:rsidR="00146DA4" w:rsidRPr="00CB6114" w:rsidRDefault="00D71141" w:rsidP="00D7114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 xml:space="preserve"> </w:t>
            </w:r>
            <w:r w:rsidR="00146DA4" w:rsidRPr="00CB6114">
              <w:rPr>
                <w:sz w:val="26"/>
                <w:szCs w:val="24"/>
                <w:lang w:eastAsia="ar-SA"/>
              </w:rPr>
              <w:t>4.2.</w:t>
            </w:r>
          </w:p>
        </w:tc>
        <w:tc>
          <w:tcPr>
            <w:tcW w:w="5839" w:type="dxa"/>
            <w:gridSpan w:val="2"/>
            <w:vAlign w:val="center"/>
          </w:tcPr>
          <w:p w:rsidR="00146DA4" w:rsidRPr="00CB6114" w:rsidRDefault="00146DA4" w:rsidP="00D71141">
            <w:pPr>
              <w:shd w:val="clear" w:color="auto" w:fill="FFFFFF"/>
              <w:suppressAutoHyphens/>
              <w:autoSpaceDN/>
              <w:adjustRightInd/>
              <w:jc w:val="both"/>
              <w:rPr>
                <w:spacing w:val="-5"/>
                <w:sz w:val="26"/>
                <w:szCs w:val="24"/>
                <w:lang w:eastAsia="ar-SA"/>
              </w:rPr>
            </w:pPr>
            <w:r w:rsidRPr="00CB6114">
              <w:rPr>
                <w:spacing w:val="-5"/>
                <w:sz w:val="26"/>
                <w:szCs w:val="24"/>
                <w:lang w:eastAsia="ar-SA"/>
              </w:rPr>
              <w:t>Экономное использование воды</w:t>
            </w:r>
          </w:p>
        </w:tc>
        <w:tc>
          <w:tcPr>
            <w:tcW w:w="2977" w:type="dxa"/>
          </w:tcPr>
          <w:p w:rsidR="00146DA4" w:rsidRPr="00CB6114" w:rsidRDefault="00146DA4" w:rsidP="00D71141">
            <w:pPr>
              <w:suppressAutoHyphens/>
              <w:autoSpaceDN/>
              <w:adjustRightInd/>
              <w:ind w:firstLine="34"/>
              <w:jc w:val="both"/>
              <w:rPr>
                <w:sz w:val="26"/>
                <w:szCs w:val="24"/>
                <w:lang w:eastAsia="ar-SA"/>
              </w:rPr>
            </w:pPr>
            <w:r w:rsidRPr="00CB6114">
              <w:rPr>
                <w:sz w:val="26"/>
                <w:szCs w:val="24"/>
                <w:lang w:eastAsia="ar-SA"/>
              </w:rPr>
              <w:t>Администрация Ерышевского сельского поселения</w:t>
            </w:r>
          </w:p>
        </w:tc>
      </w:tr>
    </w:tbl>
    <w:p w:rsidR="00146DA4" w:rsidRPr="00CB6114" w:rsidRDefault="00146DA4" w:rsidP="00D71141">
      <w:pPr>
        <w:suppressAutoHyphens/>
        <w:autoSpaceDN/>
        <w:adjustRightInd/>
        <w:ind w:firstLine="709"/>
        <w:jc w:val="both"/>
        <w:rPr>
          <w:sz w:val="26"/>
          <w:szCs w:val="24"/>
          <w:lang w:eastAsia="en-US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en-US"/>
        </w:rPr>
      </w:pPr>
      <w:r w:rsidRPr="00CB6114">
        <w:rPr>
          <w:sz w:val="26"/>
          <w:szCs w:val="24"/>
          <w:lang w:eastAsia="en-US"/>
        </w:rPr>
        <w:t>4. Основные меры муниципального и правового регулирования.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Программой не предусматривается.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en-US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bCs/>
          <w:sz w:val="26"/>
          <w:szCs w:val="24"/>
          <w:lang w:eastAsia="en-US"/>
        </w:rPr>
      </w:pPr>
      <w:r w:rsidRPr="00CB6114">
        <w:rPr>
          <w:bCs/>
          <w:sz w:val="26"/>
          <w:szCs w:val="24"/>
          <w:lang w:eastAsia="ar-SA"/>
        </w:rPr>
        <w:t xml:space="preserve">5. </w:t>
      </w:r>
      <w:r w:rsidRPr="00CB6114">
        <w:rPr>
          <w:bCs/>
          <w:sz w:val="26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Программой не предусматривается.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6.Финансовое обеспечение реализации программы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tabs>
          <w:tab w:val="center" w:pos="5174"/>
        </w:tabs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Источником финансирования являются средства местного бюджета.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Муниципальный заказчик содействует распределению ресурсов в пределах установленного бюджетного финансирования сельского поселения, контролирует </w:t>
      </w:r>
      <w:r w:rsidRPr="00CB6114">
        <w:rPr>
          <w:sz w:val="26"/>
          <w:szCs w:val="24"/>
          <w:lang w:eastAsia="ar-SA"/>
        </w:rPr>
        <w:lastRenderedPageBreak/>
        <w:t>исполнение финансовых средств строго по целевому назначению. Объем финансового обеспечения реализации подпрограммы за весь период ее реализации составляет 6,0 тыс. рублей. Ресурсное обеспечение реализации подпрограммы по годам ее реализации представлено в приложении 3.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bCs/>
          <w:sz w:val="26"/>
          <w:szCs w:val="24"/>
          <w:lang w:eastAsia="ar-SA"/>
        </w:rPr>
        <w:t xml:space="preserve">7. </w:t>
      </w:r>
      <w:r w:rsidRPr="00CB6114">
        <w:rPr>
          <w:sz w:val="26"/>
          <w:szCs w:val="24"/>
          <w:lang w:eastAsia="ar-SA"/>
        </w:rPr>
        <w:t>Анализ рисков реализации подпрограммы и описание мер управления рисками реализации подпрограммы</w:t>
      </w:r>
      <w:r w:rsidRPr="00CB6114">
        <w:rPr>
          <w:bCs/>
          <w:sz w:val="26"/>
          <w:szCs w:val="24"/>
          <w:lang w:eastAsia="ar-SA"/>
        </w:rPr>
        <w:t>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bCs/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</w:r>
      <w:r w:rsidRPr="00CB6114">
        <w:rPr>
          <w:sz w:val="26"/>
          <w:szCs w:val="24"/>
          <w:lang w:eastAsia="en-US"/>
        </w:rPr>
        <w:t xml:space="preserve">На результат реализации программы может влиять изменение бюджетного и налогового законодательства Российской Федерации. </w:t>
      </w:r>
      <w:r w:rsidRPr="00CB6114">
        <w:rPr>
          <w:sz w:val="26"/>
          <w:szCs w:val="24"/>
          <w:lang w:eastAsia="ar-SA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поселения, что повлечет </w:t>
      </w:r>
      <w:r w:rsidRPr="00CB6114">
        <w:rPr>
          <w:spacing w:val="-11"/>
          <w:sz w:val="26"/>
          <w:szCs w:val="24"/>
          <w:lang w:eastAsia="ar-SA"/>
        </w:rPr>
        <w:t xml:space="preserve">за собой увеличение дефицита бюджета Ерышевского сельского поселения. </w:t>
      </w:r>
      <w:r w:rsidRPr="00CB6114">
        <w:rPr>
          <w:sz w:val="26"/>
          <w:szCs w:val="24"/>
          <w:lang w:eastAsia="en-US"/>
        </w:rPr>
        <w:t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146DA4" w:rsidRPr="00CB6114" w:rsidRDefault="00146DA4" w:rsidP="00D71141">
      <w:pPr>
        <w:shd w:val="clear" w:color="auto" w:fill="FFFFFF"/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</w:t>
      </w:r>
      <w:r w:rsidRPr="00CB6114">
        <w:rPr>
          <w:sz w:val="26"/>
          <w:szCs w:val="24"/>
          <w:lang w:eastAsia="en-US"/>
        </w:rPr>
        <w:t>.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8.Оценка эффективности подпрограммы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 xml:space="preserve">В ходе реализации подпрограммы сельского поселения расширятся возможности и качество коммунальных услуг населению. 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Оценку эффективности реализации подпрограммы характеризует уровень достижения целевых показателей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ab/>
        <w:t>Оценка эффективности реализации подпрограммы проводится на основе: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Приложению № 8 к Порядку принятия решений о разработке, реализации и оценке эффективности муниципальных программ Ерышевского сельского поселения по формуле: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sz w:val="26"/>
          <w:szCs w:val="24"/>
        </w:rPr>
        <w:drawing>
          <wp:inline distT="0" distB="0" distL="0" distR="0">
            <wp:extent cx="13049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где: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8"/>
          <w:sz w:val="26"/>
          <w:szCs w:val="24"/>
        </w:rPr>
        <w:drawing>
          <wp:inline distT="0" distB="0" distL="0" distR="0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- уровень достижения целевых показателей (индикаторов);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9"/>
          <w:sz w:val="26"/>
          <w:szCs w:val="24"/>
        </w:rPr>
        <w:lastRenderedPageBreak/>
        <w:drawing>
          <wp:inline distT="0" distB="0" distL="0" distR="0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- фактическое значение целевого показателя (индикатора) муниципальной программы;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8"/>
          <w:sz w:val="26"/>
          <w:szCs w:val="24"/>
        </w:rPr>
        <w:drawing>
          <wp:inline distT="0" distB="0" distL="0" distR="0">
            <wp:extent cx="1809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или по формуле: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9"/>
          <w:sz w:val="26"/>
          <w:szCs w:val="24"/>
        </w:rPr>
        <w:drawing>
          <wp:inline distT="0" distB="0" distL="0" distR="0">
            <wp:extent cx="12668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Ерышевского сельского поселения  по формуле: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9"/>
          <w:sz w:val="26"/>
          <w:szCs w:val="24"/>
        </w:rPr>
        <w:drawing>
          <wp:inline distT="0" distB="0" distL="0" distR="0">
            <wp:extent cx="14763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>,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  <w:lang w:eastAsia="ar-SA"/>
        </w:rPr>
        <w:t>где: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9"/>
          <w:sz w:val="26"/>
          <w:szCs w:val="24"/>
        </w:rPr>
        <w:drawing>
          <wp:inline distT="0" distB="0" distL="0" distR="0">
            <wp:extent cx="2286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9"/>
          <w:sz w:val="26"/>
          <w:szCs w:val="24"/>
        </w:rPr>
        <w:drawing>
          <wp:inline distT="0" distB="0" distL="0" distR="0">
            <wp:extent cx="2286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noProof/>
          <w:position w:val="-8"/>
          <w:sz w:val="26"/>
          <w:szCs w:val="24"/>
        </w:rPr>
        <w:drawing>
          <wp:inline distT="0" distB="0" distL="0" distR="0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114">
        <w:rPr>
          <w:sz w:val="26"/>
          <w:szCs w:val="24"/>
          <w:lang w:eastAsia="ar-SA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</w:t>
      </w:r>
    </w:p>
    <w:p w:rsidR="00146DA4" w:rsidRPr="00CB6114" w:rsidRDefault="00146DA4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EA6E10" w:rsidRPr="00CB6114" w:rsidRDefault="00EA6E10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EA6E10" w:rsidRPr="00CB6114" w:rsidRDefault="00EA6E10" w:rsidP="00D71141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</w:p>
    <w:p w:rsidR="00EA6E10" w:rsidRPr="00CB6114" w:rsidRDefault="00EA6E10" w:rsidP="00EA6E10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>Глава Ерышевского сельского поселения</w:t>
      </w:r>
    </w:p>
    <w:p w:rsidR="00EA6E10" w:rsidRPr="00CB6114" w:rsidRDefault="00EA6E10" w:rsidP="00EA6E10">
      <w:pPr>
        <w:jc w:val="both"/>
        <w:rPr>
          <w:sz w:val="26"/>
          <w:szCs w:val="24"/>
        </w:rPr>
      </w:pPr>
      <w:r w:rsidRPr="00CB6114">
        <w:rPr>
          <w:sz w:val="26"/>
          <w:szCs w:val="24"/>
        </w:rPr>
        <w:t>Павловского муниципального района</w:t>
      </w:r>
    </w:p>
    <w:p w:rsidR="00146DA4" w:rsidRPr="00CB6114" w:rsidRDefault="00EA6E10" w:rsidP="00EA6E10">
      <w:pPr>
        <w:suppressAutoHyphens/>
        <w:autoSpaceDN/>
        <w:adjustRightInd/>
        <w:jc w:val="both"/>
        <w:rPr>
          <w:sz w:val="26"/>
          <w:szCs w:val="24"/>
          <w:lang w:eastAsia="ar-SA"/>
        </w:rPr>
      </w:pPr>
      <w:r w:rsidRPr="00CB6114">
        <w:rPr>
          <w:sz w:val="26"/>
          <w:szCs w:val="24"/>
        </w:rPr>
        <w:t>Воронежской области                                                                                   Т.П.Быкова</w:t>
      </w:r>
    </w:p>
    <w:sectPr w:rsidR="00146DA4" w:rsidRPr="00CB6114" w:rsidSect="008865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091" w:rsidRDefault="00D96091">
      <w:r>
        <w:separator/>
      </w:r>
    </w:p>
  </w:endnote>
  <w:endnote w:type="continuationSeparator" w:id="1">
    <w:p w:rsidR="00D96091" w:rsidRDefault="00D9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091" w:rsidRDefault="00D96091">
      <w:r>
        <w:separator/>
      </w:r>
    </w:p>
  </w:footnote>
  <w:footnote w:type="continuationSeparator" w:id="1">
    <w:p w:rsidR="00D96091" w:rsidRDefault="00D96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9A" w:rsidRDefault="00A73B40">
    <w:pPr>
      <w:pStyle w:val="ab"/>
      <w:jc w:val="center"/>
    </w:pPr>
    <w:fldSimple w:instr=" PAGE ">
      <w:r w:rsidR="006460CA">
        <w:rPr>
          <w:noProof/>
        </w:rPr>
        <w:t>5</w:t>
      </w:r>
    </w:fldSimple>
  </w:p>
  <w:p w:rsidR="0088659A" w:rsidRDefault="0088659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9A" w:rsidRDefault="00A73B40">
    <w:pPr>
      <w:pStyle w:val="ab"/>
      <w:jc w:val="center"/>
    </w:pPr>
    <w:fldSimple w:instr=" PAGE ">
      <w:r w:rsidR="006460CA">
        <w:rPr>
          <w:noProof/>
        </w:rPr>
        <w:t>36</w:t>
      </w:r>
    </w:fldSimple>
  </w:p>
  <w:p w:rsidR="0088659A" w:rsidRDefault="008865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2">
    <w:nsid w:val="0000000D"/>
    <w:multiLevelType w:val="singleLevel"/>
    <w:tmpl w:val="85E298C8"/>
    <w:name w:val="WW8Num13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BD22A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A5D87"/>
    <w:multiLevelType w:val="hybridMultilevel"/>
    <w:tmpl w:val="A4DAE5A8"/>
    <w:lvl w:ilvl="0" w:tplc="014AC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1F276E"/>
    <w:multiLevelType w:val="hybridMultilevel"/>
    <w:tmpl w:val="42BA2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E4937A0"/>
    <w:multiLevelType w:val="hybridMultilevel"/>
    <w:tmpl w:val="41663344"/>
    <w:lvl w:ilvl="0" w:tplc="014ACC2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537685"/>
    <w:multiLevelType w:val="hybridMultilevel"/>
    <w:tmpl w:val="13981CC6"/>
    <w:lvl w:ilvl="0" w:tplc="915E3C3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7">
    <w:nsid w:val="75F91925"/>
    <w:multiLevelType w:val="hybridMultilevel"/>
    <w:tmpl w:val="B240D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9"/>
  </w:num>
  <w:num w:numId="19">
    <w:abstractNumId w:val="26"/>
  </w:num>
  <w:num w:numId="20">
    <w:abstractNumId w:val="21"/>
  </w:num>
  <w:num w:numId="21">
    <w:abstractNumId w:val="1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27"/>
  </w:num>
  <w:num w:numId="27">
    <w:abstractNumId w:val="25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C0551"/>
    <w:rsid w:val="00003A9A"/>
    <w:rsid w:val="00006C4B"/>
    <w:rsid w:val="00006F1A"/>
    <w:rsid w:val="000134BB"/>
    <w:rsid w:val="00013D0D"/>
    <w:rsid w:val="00027DC7"/>
    <w:rsid w:val="000304D7"/>
    <w:rsid w:val="00041250"/>
    <w:rsid w:val="0004501C"/>
    <w:rsid w:val="000514FB"/>
    <w:rsid w:val="00054553"/>
    <w:rsid w:val="000618E6"/>
    <w:rsid w:val="0007654D"/>
    <w:rsid w:val="0008009B"/>
    <w:rsid w:val="00083170"/>
    <w:rsid w:val="00085CEC"/>
    <w:rsid w:val="00092BAE"/>
    <w:rsid w:val="00096995"/>
    <w:rsid w:val="00097782"/>
    <w:rsid w:val="000A26C2"/>
    <w:rsid w:val="000A57EB"/>
    <w:rsid w:val="000A6E85"/>
    <w:rsid w:val="000B5B3D"/>
    <w:rsid w:val="000D15E9"/>
    <w:rsid w:val="000D3659"/>
    <w:rsid w:val="000F308B"/>
    <w:rsid w:val="00104ACE"/>
    <w:rsid w:val="00105B4E"/>
    <w:rsid w:val="00120C13"/>
    <w:rsid w:val="00132498"/>
    <w:rsid w:val="00134977"/>
    <w:rsid w:val="0014056D"/>
    <w:rsid w:val="0014064F"/>
    <w:rsid w:val="00142DD3"/>
    <w:rsid w:val="00144630"/>
    <w:rsid w:val="001450F7"/>
    <w:rsid w:val="001466CE"/>
    <w:rsid w:val="00146DA4"/>
    <w:rsid w:val="00161060"/>
    <w:rsid w:val="00170DFB"/>
    <w:rsid w:val="00173DBB"/>
    <w:rsid w:val="0017751D"/>
    <w:rsid w:val="00177551"/>
    <w:rsid w:val="0018638D"/>
    <w:rsid w:val="001A5430"/>
    <w:rsid w:val="001A663F"/>
    <w:rsid w:val="001B3E3D"/>
    <w:rsid w:val="001C43B1"/>
    <w:rsid w:val="001D5A41"/>
    <w:rsid w:val="001E189B"/>
    <w:rsid w:val="001E33E6"/>
    <w:rsid w:val="001E652F"/>
    <w:rsid w:val="001E7D33"/>
    <w:rsid w:val="001E7E33"/>
    <w:rsid w:val="001F1115"/>
    <w:rsid w:val="001F483D"/>
    <w:rsid w:val="00205582"/>
    <w:rsid w:val="00207EDC"/>
    <w:rsid w:val="00212D7B"/>
    <w:rsid w:val="00221408"/>
    <w:rsid w:val="00221B64"/>
    <w:rsid w:val="002355D8"/>
    <w:rsid w:val="00242E11"/>
    <w:rsid w:val="00243C14"/>
    <w:rsid w:val="00243FB9"/>
    <w:rsid w:val="00245401"/>
    <w:rsid w:val="0024711F"/>
    <w:rsid w:val="00250EC4"/>
    <w:rsid w:val="00253D44"/>
    <w:rsid w:val="00255C2A"/>
    <w:rsid w:val="00262BCA"/>
    <w:rsid w:val="00265076"/>
    <w:rsid w:val="002711DD"/>
    <w:rsid w:val="00275FBF"/>
    <w:rsid w:val="00280021"/>
    <w:rsid w:val="00283EB0"/>
    <w:rsid w:val="00283F74"/>
    <w:rsid w:val="00294AF1"/>
    <w:rsid w:val="002A5F73"/>
    <w:rsid w:val="002B4799"/>
    <w:rsid w:val="002B56FE"/>
    <w:rsid w:val="002B7F7A"/>
    <w:rsid w:val="002C309A"/>
    <w:rsid w:val="002C32AF"/>
    <w:rsid w:val="002D64A5"/>
    <w:rsid w:val="002D70A0"/>
    <w:rsid w:val="002E4AF8"/>
    <w:rsid w:val="002F2C79"/>
    <w:rsid w:val="002F6E26"/>
    <w:rsid w:val="00311358"/>
    <w:rsid w:val="00321D40"/>
    <w:rsid w:val="0032375C"/>
    <w:rsid w:val="00327730"/>
    <w:rsid w:val="00327D58"/>
    <w:rsid w:val="00330545"/>
    <w:rsid w:val="00340168"/>
    <w:rsid w:val="003421E6"/>
    <w:rsid w:val="00356FE0"/>
    <w:rsid w:val="00372B37"/>
    <w:rsid w:val="00385EE7"/>
    <w:rsid w:val="003A1CDE"/>
    <w:rsid w:val="003A4029"/>
    <w:rsid w:val="003B1EEF"/>
    <w:rsid w:val="003B71AA"/>
    <w:rsid w:val="003C0551"/>
    <w:rsid w:val="003C0837"/>
    <w:rsid w:val="003C5723"/>
    <w:rsid w:val="003D2B01"/>
    <w:rsid w:val="003D7BDE"/>
    <w:rsid w:val="003F1D6E"/>
    <w:rsid w:val="003F20B2"/>
    <w:rsid w:val="004005F6"/>
    <w:rsid w:val="00405C5E"/>
    <w:rsid w:val="0040792F"/>
    <w:rsid w:val="00407C0A"/>
    <w:rsid w:val="00420F1B"/>
    <w:rsid w:val="00426B20"/>
    <w:rsid w:val="00434F08"/>
    <w:rsid w:val="00443286"/>
    <w:rsid w:val="004441D9"/>
    <w:rsid w:val="00444A84"/>
    <w:rsid w:val="0044774E"/>
    <w:rsid w:val="004479E4"/>
    <w:rsid w:val="0045668E"/>
    <w:rsid w:val="004567C3"/>
    <w:rsid w:val="00457913"/>
    <w:rsid w:val="00467D44"/>
    <w:rsid w:val="004818FB"/>
    <w:rsid w:val="004B0375"/>
    <w:rsid w:val="004C4684"/>
    <w:rsid w:val="004C640D"/>
    <w:rsid w:val="004D34C6"/>
    <w:rsid w:val="004E4A08"/>
    <w:rsid w:val="004F0ADD"/>
    <w:rsid w:val="004F598C"/>
    <w:rsid w:val="00503D6F"/>
    <w:rsid w:val="0050587A"/>
    <w:rsid w:val="00513BC1"/>
    <w:rsid w:val="00525591"/>
    <w:rsid w:val="00527E5C"/>
    <w:rsid w:val="0053179A"/>
    <w:rsid w:val="00533B0A"/>
    <w:rsid w:val="0054117D"/>
    <w:rsid w:val="00542D75"/>
    <w:rsid w:val="00550A35"/>
    <w:rsid w:val="005524B8"/>
    <w:rsid w:val="00556874"/>
    <w:rsid w:val="005625C8"/>
    <w:rsid w:val="005646FD"/>
    <w:rsid w:val="00590387"/>
    <w:rsid w:val="005973EF"/>
    <w:rsid w:val="005A1899"/>
    <w:rsid w:val="005A235E"/>
    <w:rsid w:val="005C4558"/>
    <w:rsid w:val="005D3CD9"/>
    <w:rsid w:val="005D5111"/>
    <w:rsid w:val="005E50C7"/>
    <w:rsid w:val="005F4460"/>
    <w:rsid w:val="005F503B"/>
    <w:rsid w:val="00622634"/>
    <w:rsid w:val="006460CA"/>
    <w:rsid w:val="00646EE4"/>
    <w:rsid w:val="0065253D"/>
    <w:rsid w:val="00653534"/>
    <w:rsid w:val="00665248"/>
    <w:rsid w:val="006751CF"/>
    <w:rsid w:val="00682BC1"/>
    <w:rsid w:val="00683A2D"/>
    <w:rsid w:val="006910BB"/>
    <w:rsid w:val="006921EC"/>
    <w:rsid w:val="0069693C"/>
    <w:rsid w:val="00697BC1"/>
    <w:rsid w:val="006A24EC"/>
    <w:rsid w:val="006A362E"/>
    <w:rsid w:val="006A51FC"/>
    <w:rsid w:val="006B4CBD"/>
    <w:rsid w:val="006B4D16"/>
    <w:rsid w:val="006C7D61"/>
    <w:rsid w:val="006F79FD"/>
    <w:rsid w:val="0070423D"/>
    <w:rsid w:val="00704249"/>
    <w:rsid w:val="007043E8"/>
    <w:rsid w:val="00704C14"/>
    <w:rsid w:val="00723C1A"/>
    <w:rsid w:val="00733904"/>
    <w:rsid w:val="00740089"/>
    <w:rsid w:val="00742153"/>
    <w:rsid w:val="00743A34"/>
    <w:rsid w:val="00746C96"/>
    <w:rsid w:val="007531FC"/>
    <w:rsid w:val="00754559"/>
    <w:rsid w:val="00756455"/>
    <w:rsid w:val="00772C79"/>
    <w:rsid w:val="00774AF9"/>
    <w:rsid w:val="007844FA"/>
    <w:rsid w:val="00785E00"/>
    <w:rsid w:val="00787609"/>
    <w:rsid w:val="00790A63"/>
    <w:rsid w:val="0079629B"/>
    <w:rsid w:val="007B5BA9"/>
    <w:rsid w:val="007C0481"/>
    <w:rsid w:val="007D7CF7"/>
    <w:rsid w:val="007F156B"/>
    <w:rsid w:val="007F60DB"/>
    <w:rsid w:val="00804AB2"/>
    <w:rsid w:val="008061CC"/>
    <w:rsid w:val="00807CC1"/>
    <w:rsid w:val="008342C6"/>
    <w:rsid w:val="00834567"/>
    <w:rsid w:val="00835F67"/>
    <w:rsid w:val="00837C6D"/>
    <w:rsid w:val="00852F02"/>
    <w:rsid w:val="0086357A"/>
    <w:rsid w:val="00867FE7"/>
    <w:rsid w:val="00880A93"/>
    <w:rsid w:val="00884BA5"/>
    <w:rsid w:val="0088659A"/>
    <w:rsid w:val="008868EF"/>
    <w:rsid w:val="00894D59"/>
    <w:rsid w:val="008957B7"/>
    <w:rsid w:val="0089720C"/>
    <w:rsid w:val="0089723A"/>
    <w:rsid w:val="008A6A64"/>
    <w:rsid w:val="008B6F3C"/>
    <w:rsid w:val="008D3653"/>
    <w:rsid w:val="008E0989"/>
    <w:rsid w:val="008E3437"/>
    <w:rsid w:val="008E709C"/>
    <w:rsid w:val="0090115D"/>
    <w:rsid w:val="00910A02"/>
    <w:rsid w:val="00913014"/>
    <w:rsid w:val="00915C1F"/>
    <w:rsid w:val="00947082"/>
    <w:rsid w:val="00953AD0"/>
    <w:rsid w:val="00956520"/>
    <w:rsid w:val="009614A9"/>
    <w:rsid w:val="00963EE2"/>
    <w:rsid w:val="00966573"/>
    <w:rsid w:val="00972F14"/>
    <w:rsid w:val="009838C4"/>
    <w:rsid w:val="00997FA9"/>
    <w:rsid w:val="009A3277"/>
    <w:rsid w:val="009A7CD8"/>
    <w:rsid w:val="009B4EE7"/>
    <w:rsid w:val="009C187D"/>
    <w:rsid w:val="009C67FF"/>
    <w:rsid w:val="009D15F3"/>
    <w:rsid w:val="009E64A2"/>
    <w:rsid w:val="00A0484D"/>
    <w:rsid w:val="00A1270B"/>
    <w:rsid w:val="00A16F27"/>
    <w:rsid w:val="00A17E7A"/>
    <w:rsid w:val="00A24400"/>
    <w:rsid w:val="00A24D8B"/>
    <w:rsid w:val="00A26CEA"/>
    <w:rsid w:val="00A27C00"/>
    <w:rsid w:val="00A363C6"/>
    <w:rsid w:val="00A37D30"/>
    <w:rsid w:val="00A52A52"/>
    <w:rsid w:val="00A61A46"/>
    <w:rsid w:val="00A62D80"/>
    <w:rsid w:val="00A63D00"/>
    <w:rsid w:val="00A7019C"/>
    <w:rsid w:val="00A71CFD"/>
    <w:rsid w:val="00A73B40"/>
    <w:rsid w:val="00A77CCF"/>
    <w:rsid w:val="00A83471"/>
    <w:rsid w:val="00A838A6"/>
    <w:rsid w:val="00A843E8"/>
    <w:rsid w:val="00AA1748"/>
    <w:rsid w:val="00AA2DE5"/>
    <w:rsid w:val="00AC6BBE"/>
    <w:rsid w:val="00AD5B15"/>
    <w:rsid w:val="00AD6DD7"/>
    <w:rsid w:val="00AF3FF4"/>
    <w:rsid w:val="00AF5D28"/>
    <w:rsid w:val="00AF7D01"/>
    <w:rsid w:val="00B16621"/>
    <w:rsid w:val="00B17991"/>
    <w:rsid w:val="00B25B1A"/>
    <w:rsid w:val="00B410D6"/>
    <w:rsid w:val="00B47BA1"/>
    <w:rsid w:val="00B521A5"/>
    <w:rsid w:val="00B55AB7"/>
    <w:rsid w:val="00B71184"/>
    <w:rsid w:val="00B74830"/>
    <w:rsid w:val="00B814BF"/>
    <w:rsid w:val="00B920EE"/>
    <w:rsid w:val="00B969F8"/>
    <w:rsid w:val="00BA1B14"/>
    <w:rsid w:val="00BA5175"/>
    <w:rsid w:val="00BC7C3E"/>
    <w:rsid w:val="00BD065A"/>
    <w:rsid w:val="00BD54F3"/>
    <w:rsid w:val="00BD79AB"/>
    <w:rsid w:val="00BE22C8"/>
    <w:rsid w:val="00BE2DC8"/>
    <w:rsid w:val="00BE3B18"/>
    <w:rsid w:val="00BE5A19"/>
    <w:rsid w:val="00C067C7"/>
    <w:rsid w:val="00C06BF8"/>
    <w:rsid w:val="00C158AA"/>
    <w:rsid w:val="00C20B34"/>
    <w:rsid w:val="00C3449D"/>
    <w:rsid w:val="00C350F5"/>
    <w:rsid w:val="00C36A31"/>
    <w:rsid w:val="00C4340A"/>
    <w:rsid w:val="00C450DF"/>
    <w:rsid w:val="00C51805"/>
    <w:rsid w:val="00C6655F"/>
    <w:rsid w:val="00C938D0"/>
    <w:rsid w:val="00C95970"/>
    <w:rsid w:val="00CA4023"/>
    <w:rsid w:val="00CB3CC6"/>
    <w:rsid w:val="00CB4DE8"/>
    <w:rsid w:val="00CB6114"/>
    <w:rsid w:val="00CB75A5"/>
    <w:rsid w:val="00CD2B1F"/>
    <w:rsid w:val="00CD75B4"/>
    <w:rsid w:val="00CE7FB6"/>
    <w:rsid w:val="00CF705B"/>
    <w:rsid w:val="00D00452"/>
    <w:rsid w:val="00D05D6A"/>
    <w:rsid w:val="00D117A8"/>
    <w:rsid w:val="00D23DA6"/>
    <w:rsid w:val="00D30119"/>
    <w:rsid w:val="00D34F06"/>
    <w:rsid w:val="00D43DD2"/>
    <w:rsid w:val="00D462E9"/>
    <w:rsid w:val="00D524D6"/>
    <w:rsid w:val="00D54357"/>
    <w:rsid w:val="00D63E06"/>
    <w:rsid w:val="00D66579"/>
    <w:rsid w:val="00D67CDA"/>
    <w:rsid w:val="00D71141"/>
    <w:rsid w:val="00D77BB7"/>
    <w:rsid w:val="00D86BA3"/>
    <w:rsid w:val="00D96091"/>
    <w:rsid w:val="00DB12AE"/>
    <w:rsid w:val="00DB6F50"/>
    <w:rsid w:val="00DC3465"/>
    <w:rsid w:val="00DC547C"/>
    <w:rsid w:val="00DD51D7"/>
    <w:rsid w:val="00DE2C41"/>
    <w:rsid w:val="00DE36C6"/>
    <w:rsid w:val="00DE4C84"/>
    <w:rsid w:val="00DE5A5A"/>
    <w:rsid w:val="00DE7A0C"/>
    <w:rsid w:val="00DF4C98"/>
    <w:rsid w:val="00E07B78"/>
    <w:rsid w:val="00E10679"/>
    <w:rsid w:val="00E143C4"/>
    <w:rsid w:val="00E22654"/>
    <w:rsid w:val="00E23C3A"/>
    <w:rsid w:val="00E26C7F"/>
    <w:rsid w:val="00E27A30"/>
    <w:rsid w:val="00E5379B"/>
    <w:rsid w:val="00E54047"/>
    <w:rsid w:val="00E6384D"/>
    <w:rsid w:val="00E73045"/>
    <w:rsid w:val="00E81972"/>
    <w:rsid w:val="00E9056F"/>
    <w:rsid w:val="00E9323D"/>
    <w:rsid w:val="00E961CA"/>
    <w:rsid w:val="00E97578"/>
    <w:rsid w:val="00EA32A2"/>
    <w:rsid w:val="00EA6E10"/>
    <w:rsid w:val="00EB7189"/>
    <w:rsid w:val="00EC2A2C"/>
    <w:rsid w:val="00EC3924"/>
    <w:rsid w:val="00EE07A1"/>
    <w:rsid w:val="00EE10F1"/>
    <w:rsid w:val="00EE6A00"/>
    <w:rsid w:val="00EF0EC2"/>
    <w:rsid w:val="00EF325C"/>
    <w:rsid w:val="00EF574D"/>
    <w:rsid w:val="00F02CE7"/>
    <w:rsid w:val="00F04698"/>
    <w:rsid w:val="00F05D88"/>
    <w:rsid w:val="00F11287"/>
    <w:rsid w:val="00F1363A"/>
    <w:rsid w:val="00F14A5B"/>
    <w:rsid w:val="00F238F1"/>
    <w:rsid w:val="00F26D5A"/>
    <w:rsid w:val="00F3357F"/>
    <w:rsid w:val="00F3795F"/>
    <w:rsid w:val="00F428D8"/>
    <w:rsid w:val="00F54990"/>
    <w:rsid w:val="00F649D1"/>
    <w:rsid w:val="00F75305"/>
    <w:rsid w:val="00F75FAA"/>
    <w:rsid w:val="00F76702"/>
    <w:rsid w:val="00F830DA"/>
    <w:rsid w:val="00F85E36"/>
    <w:rsid w:val="00F9116F"/>
    <w:rsid w:val="00F96348"/>
    <w:rsid w:val="00FA0622"/>
    <w:rsid w:val="00FA2AC0"/>
    <w:rsid w:val="00FA3B53"/>
    <w:rsid w:val="00FA6CA9"/>
    <w:rsid w:val="00FB42C0"/>
    <w:rsid w:val="00FD2964"/>
    <w:rsid w:val="00FD30EF"/>
    <w:rsid w:val="00FE1B92"/>
    <w:rsid w:val="00FF27EB"/>
    <w:rsid w:val="00FF42AD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0"/>
    <w:link w:val="10"/>
    <w:uiPriority w:val="99"/>
    <w:qFormat/>
    <w:rsid w:val="00146DA4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locked/>
    <w:rsid w:val="00212D7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9"/>
    <w:rsid w:val="00146DA4"/>
    <w:rPr>
      <w:rFonts w:cs="Calibri"/>
      <w:b/>
      <w:bCs/>
      <w:kern w:val="1"/>
      <w:sz w:val="48"/>
      <w:szCs w:val="4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146DA4"/>
  </w:style>
  <w:style w:type="character" w:customStyle="1" w:styleId="WW8Num4z0">
    <w:name w:val="WW8Num4z0"/>
    <w:uiPriority w:val="99"/>
    <w:rsid w:val="00146DA4"/>
    <w:rPr>
      <w:rFonts w:ascii="Times New Roman" w:hAnsi="Times New Roman"/>
    </w:rPr>
  </w:style>
  <w:style w:type="character" w:customStyle="1" w:styleId="WW8Num9z0">
    <w:name w:val="WW8Num9z0"/>
    <w:uiPriority w:val="99"/>
    <w:rsid w:val="00146DA4"/>
    <w:rPr>
      <w:rFonts w:ascii="Times New Roman" w:hAnsi="Times New Roman"/>
    </w:rPr>
  </w:style>
  <w:style w:type="character" w:customStyle="1" w:styleId="WW8Num10z0">
    <w:name w:val="WW8Num10z0"/>
    <w:uiPriority w:val="99"/>
    <w:rsid w:val="00146DA4"/>
  </w:style>
  <w:style w:type="character" w:customStyle="1" w:styleId="WW8Num11z0">
    <w:name w:val="WW8Num11z0"/>
    <w:uiPriority w:val="99"/>
    <w:rsid w:val="00146DA4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146DA4"/>
  </w:style>
  <w:style w:type="character" w:customStyle="1" w:styleId="Absatz-Standardschriftart">
    <w:name w:val="Absatz-Standardschriftart"/>
    <w:uiPriority w:val="99"/>
    <w:rsid w:val="00146DA4"/>
  </w:style>
  <w:style w:type="character" w:customStyle="1" w:styleId="WW8Num12z0">
    <w:name w:val="WW8Num12z0"/>
    <w:uiPriority w:val="99"/>
    <w:rsid w:val="00146DA4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146DA4"/>
  </w:style>
  <w:style w:type="character" w:customStyle="1" w:styleId="WW-Absatz-Standardschriftart">
    <w:name w:val="WW-Absatz-Standardschriftart"/>
    <w:uiPriority w:val="99"/>
    <w:rsid w:val="00146DA4"/>
  </w:style>
  <w:style w:type="character" w:customStyle="1" w:styleId="WW-Absatz-Standardschriftart1">
    <w:name w:val="WW-Absatz-Standardschriftart1"/>
    <w:uiPriority w:val="99"/>
    <w:rsid w:val="00146DA4"/>
  </w:style>
  <w:style w:type="character" w:customStyle="1" w:styleId="WW8Num1z0">
    <w:name w:val="WW8Num1z0"/>
    <w:uiPriority w:val="99"/>
    <w:rsid w:val="00146DA4"/>
  </w:style>
  <w:style w:type="character" w:customStyle="1" w:styleId="WW8Num3z1">
    <w:name w:val="WW8Num3z1"/>
    <w:uiPriority w:val="99"/>
    <w:rsid w:val="00146DA4"/>
    <w:rPr>
      <w:b/>
    </w:rPr>
  </w:style>
  <w:style w:type="character" w:customStyle="1" w:styleId="WW8Num5z0">
    <w:name w:val="WW8Num5z0"/>
    <w:uiPriority w:val="99"/>
    <w:rsid w:val="00146DA4"/>
    <w:rPr>
      <w:rFonts w:ascii="Symbol" w:hAnsi="Symbol"/>
    </w:rPr>
  </w:style>
  <w:style w:type="character" w:customStyle="1" w:styleId="WW8Num5z1">
    <w:name w:val="WW8Num5z1"/>
    <w:uiPriority w:val="99"/>
    <w:rsid w:val="00146DA4"/>
    <w:rPr>
      <w:rFonts w:ascii="Courier New" w:hAnsi="Courier New"/>
    </w:rPr>
  </w:style>
  <w:style w:type="character" w:customStyle="1" w:styleId="WW8Num5z2">
    <w:name w:val="WW8Num5z2"/>
    <w:uiPriority w:val="99"/>
    <w:rsid w:val="00146DA4"/>
    <w:rPr>
      <w:rFonts w:ascii="Wingdings" w:hAnsi="Wingdings"/>
    </w:rPr>
  </w:style>
  <w:style w:type="character" w:customStyle="1" w:styleId="WW8Num8z0">
    <w:name w:val="WW8Num8z0"/>
    <w:uiPriority w:val="99"/>
    <w:rsid w:val="00146DA4"/>
    <w:rPr>
      <w:rFonts w:ascii="Times New Roman" w:hAnsi="Times New Roman"/>
    </w:rPr>
  </w:style>
  <w:style w:type="character" w:customStyle="1" w:styleId="WW8Num14z0">
    <w:name w:val="WW8Num14z0"/>
    <w:uiPriority w:val="99"/>
    <w:rsid w:val="00146DA4"/>
    <w:rPr>
      <w:rFonts w:ascii="Times New Roman" w:hAnsi="Times New Roman"/>
    </w:rPr>
  </w:style>
  <w:style w:type="character" w:customStyle="1" w:styleId="WW8Num20z0">
    <w:name w:val="WW8Num20z0"/>
    <w:uiPriority w:val="99"/>
    <w:rsid w:val="00146DA4"/>
  </w:style>
  <w:style w:type="character" w:customStyle="1" w:styleId="WW8Num21z0">
    <w:name w:val="WW8Num21z0"/>
    <w:uiPriority w:val="99"/>
    <w:rsid w:val="00146DA4"/>
    <w:rPr>
      <w:rFonts w:ascii="Times New Roman" w:hAnsi="Times New Roman"/>
    </w:rPr>
  </w:style>
  <w:style w:type="character" w:customStyle="1" w:styleId="WW8Num21z1">
    <w:name w:val="WW8Num21z1"/>
    <w:uiPriority w:val="99"/>
    <w:rsid w:val="00146DA4"/>
    <w:rPr>
      <w:rFonts w:ascii="Courier New" w:hAnsi="Courier New"/>
    </w:rPr>
  </w:style>
  <w:style w:type="character" w:customStyle="1" w:styleId="WW8Num21z2">
    <w:name w:val="WW8Num21z2"/>
    <w:uiPriority w:val="99"/>
    <w:rsid w:val="00146DA4"/>
    <w:rPr>
      <w:rFonts w:ascii="Wingdings" w:hAnsi="Wingdings"/>
    </w:rPr>
  </w:style>
  <w:style w:type="character" w:customStyle="1" w:styleId="WW8Num21z3">
    <w:name w:val="WW8Num21z3"/>
    <w:uiPriority w:val="99"/>
    <w:rsid w:val="00146DA4"/>
    <w:rPr>
      <w:rFonts w:ascii="Symbol" w:hAnsi="Symbol"/>
    </w:rPr>
  </w:style>
  <w:style w:type="character" w:customStyle="1" w:styleId="WW8Num22z0">
    <w:name w:val="WW8Num22z0"/>
    <w:uiPriority w:val="99"/>
    <w:rsid w:val="00146DA4"/>
    <w:rPr>
      <w:rFonts w:ascii="Symbol" w:hAnsi="Symbol"/>
    </w:rPr>
  </w:style>
  <w:style w:type="character" w:customStyle="1" w:styleId="WW8Num22z1">
    <w:name w:val="WW8Num22z1"/>
    <w:uiPriority w:val="99"/>
    <w:rsid w:val="00146DA4"/>
    <w:rPr>
      <w:rFonts w:ascii="Courier New" w:hAnsi="Courier New"/>
    </w:rPr>
  </w:style>
  <w:style w:type="character" w:customStyle="1" w:styleId="WW8Num22z2">
    <w:name w:val="WW8Num22z2"/>
    <w:uiPriority w:val="99"/>
    <w:rsid w:val="00146DA4"/>
    <w:rPr>
      <w:rFonts w:ascii="Wingdings" w:hAnsi="Wingdings"/>
    </w:rPr>
  </w:style>
  <w:style w:type="character" w:customStyle="1" w:styleId="WW8Num23z0">
    <w:name w:val="WW8Num23z0"/>
    <w:uiPriority w:val="99"/>
    <w:rsid w:val="00146DA4"/>
    <w:rPr>
      <w:rFonts w:ascii="Times New Roman" w:hAnsi="Times New Roman"/>
    </w:rPr>
  </w:style>
  <w:style w:type="character" w:customStyle="1" w:styleId="WW8Num24z0">
    <w:name w:val="WW8Num24z0"/>
    <w:uiPriority w:val="99"/>
    <w:rsid w:val="00146DA4"/>
    <w:rPr>
      <w:rFonts w:ascii="Symbol" w:hAnsi="Symbol"/>
    </w:rPr>
  </w:style>
  <w:style w:type="character" w:customStyle="1" w:styleId="WW8Num24z1">
    <w:name w:val="WW8Num24z1"/>
    <w:uiPriority w:val="99"/>
    <w:rsid w:val="00146DA4"/>
    <w:rPr>
      <w:rFonts w:ascii="Courier New" w:hAnsi="Courier New"/>
    </w:rPr>
  </w:style>
  <w:style w:type="character" w:customStyle="1" w:styleId="WW8Num24z2">
    <w:name w:val="WW8Num24z2"/>
    <w:uiPriority w:val="99"/>
    <w:rsid w:val="00146DA4"/>
    <w:rPr>
      <w:rFonts w:ascii="Wingdings" w:hAnsi="Wingdings"/>
    </w:rPr>
  </w:style>
  <w:style w:type="character" w:customStyle="1" w:styleId="WW8Num26z0">
    <w:name w:val="WW8Num26z0"/>
    <w:uiPriority w:val="99"/>
    <w:rsid w:val="00146DA4"/>
    <w:rPr>
      <w:rFonts w:ascii="Times New Roman" w:hAnsi="Times New Roman"/>
    </w:rPr>
  </w:style>
  <w:style w:type="character" w:customStyle="1" w:styleId="WW8Num29z0">
    <w:name w:val="WW8Num29z0"/>
    <w:uiPriority w:val="99"/>
    <w:rsid w:val="00146DA4"/>
    <w:rPr>
      <w:rFonts w:ascii="Times New Roman" w:hAnsi="Times New Roman"/>
    </w:rPr>
  </w:style>
  <w:style w:type="character" w:customStyle="1" w:styleId="WW8Num31z0">
    <w:name w:val="WW8Num31z0"/>
    <w:uiPriority w:val="99"/>
    <w:rsid w:val="00146DA4"/>
    <w:rPr>
      <w:rFonts w:ascii="Times New Roman" w:hAnsi="Times New Roman"/>
    </w:rPr>
  </w:style>
  <w:style w:type="character" w:customStyle="1" w:styleId="WW8Num31z1">
    <w:name w:val="WW8Num31z1"/>
    <w:uiPriority w:val="99"/>
    <w:rsid w:val="00146DA4"/>
    <w:rPr>
      <w:rFonts w:ascii="Courier New" w:hAnsi="Courier New"/>
    </w:rPr>
  </w:style>
  <w:style w:type="character" w:customStyle="1" w:styleId="WW8Num31z2">
    <w:name w:val="WW8Num31z2"/>
    <w:uiPriority w:val="99"/>
    <w:rsid w:val="00146DA4"/>
    <w:rPr>
      <w:rFonts w:ascii="Wingdings" w:hAnsi="Wingdings"/>
    </w:rPr>
  </w:style>
  <w:style w:type="character" w:customStyle="1" w:styleId="WW8Num31z3">
    <w:name w:val="WW8Num31z3"/>
    <w:uiPriority w:val="99"/>
    <w:rsid w:val="00146DA4"/>
    <w:rPr>
      <w:rFonts w:ascii="Symbol" w:hAnsi="Symbol"/>
    </w:rPr>
  </w:style>
  <w:style w:type="character" w:customStyle="1" w:styleId="13">
    <w:name w:val="Основной шрифт абзаца1"/>
    <w:uiPriority w:val="99"/>
    <w:rsid w:val="00146DA4"/>
  </w:style>
  <w:style w:type="character" w:styleId="a4">
    <w:name w:val="Hyperlink"/>
    <w:basedOn w:val="a1"/>
    <w:uiPriority w:val="99"/>
    <w:rsid w:val="00146DA4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146DA4"/>
    <w:rPr>
      <w:rFonts w:ascii="Times New Roman" w:hAnsi="Times New Roman"/>
      <w:sz w:val="28"/>
    </w:rPr>
  </w:style>
  <w:style w:type="character" w:styleId="a5">
    <w:name w:val="page number"/>
    <w:basedOn w:val="a1"/>
    <w:uiPriority w:val="99"/>
    <w:rsid w:val="00146DA4"/>
    <w:rPr>
      <w:rFonts w:cs="Times New Roman"/>
    </w:rPr>
  </w:style>
  <w:style w:type="character" w:customStyle="1" w:styleId="14">
    <w:name w:val="Знак Знак1"/>
    <w:uiPriority w:val="99"/>
    <w:rsid w:val="00146DA4"/>
    <w:rPr>
      <w:rFonts w:ascii="Times New Roman" w:hAnsi="Times New Roman"/>
      <w:sz w:val="20"/>
    </w:rPr>
  </w:style>
  <w:style w:type="character" w:customStyle="1" w:styleId="a6">
    <w:name w:val="Знак Знак"/>
    <w:uiPriority w:val="99"/>
    <w:rsid w:val="00146DA4"/>
    <w:rPr>
      <w:rFonts w:ascii="Times New Roman" w:hAnsi="Times New Roman"/>
      <w:sz w:val="20"/>
    </w:rPr>
  </w:style>
  <w:style w:type="paragraph" w:customStyle="1" w:styleId="a7">
    <w:name w:val="Заголовок"/>
    <w:basedOn w:val="a"/>
    <w:next w:val="a0"/>
    <w:uiPriority w:val="99"/>
    <w:rsid w:val="00146DA4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146DA4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146DA4"/>
    <w:rPr>
      <w:rFonts w:cs="Calibri"/>
      <w:sz w:val="28"/>
      <w:szCs w:val="28"/>
      <w:lang w:eastAsia="ar-SA"/>
    </w:rPr>
  </w:style>
  <w:style w:type="paragraph" w:styleId="a9">
    <w:name w:val="List"/>
    <w:basedOn w:val="a0"/>
    <w:uiPriority w:val="99"/>
    <w:rsid w:val="00146DA4"/>
    <w:rPr>
      <w:rFonts w:cs="Tahoma"/>
    </w:rPr>
  </w:style>
  <w:style w:type="paragraph" w:customStyle="1" w:styleId="30">
    <w:name w:val="Название3"/>
    <w:basedOn w:val="a"/>
    <w:uiPriority w:val="99"/>
    <w:rsid w:val="00146DA4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146DA4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146DA4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146DA4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5">
    <w:name w:val="Название1"/>
    <w:basedOn w:val="a"/>
    <w:uiPriority w:val="99"/>
    <w:rsid w:val="00146DA4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146DA4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146DA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146DA4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146DA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146DA4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7">
    <w:name w:val="Обычный текст1"/>
    <w:basedOn w:val="a"/>
    <w:uiPriority w:val="99"/>
    <w:rsid w:val="00146DA4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146DA4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146DA4"/>
    <w:rPr>
      <w:rFonts w:cs="Calibri"/>
      <w:lang w:eastAsia="ar-SA"/>
    </w:rPr>
  </w:style>
  <w:style w:type="paragraph" w:styleId="ad">
    <w:name w:val="footer"/>
    <w:basedOn w:val="a"/>
    <w:link w:val="ae"/>
    <w:uiPriority w:val="99"/>
    <w:rsid w:val="00146DA4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146DA4"/>
    <w:rPr>
      <w:rFonts w:cs="Calibri"/>
      <w:lang w:eastAsia="ar-SA"/>
    </w:rPr>
  </w:style>
  <w:style w:type="paragraph" w:styleId="af">
    <w:name w:val="List Paragraph"/>
    <w:basedOn w:val="a"/>
    <w:uiPriority w:val="99"/>
    <w:qFormat/>
    <w:rsid w:val="00146DA4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146DA4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146DA4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146DA4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146DA4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146DA4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146DA4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1"/>
    <w:uiPriority w:val="99"/>
    <w:unhideWhenUsed/>
    <w:rsid w:val="00407C0A"/>
    <w:rPr>
      <w:color w:val="800080"/>
      <w:u w:val="single"/>
    </w:rPr>
  </w:style>
  <w:style w:type="paragraph" w:customStyle="1" w:styleId="xl64">
    <w:name w:val="xl64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2">
    <w:name w:val="xl82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86">
    <w:name w:val="xl8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1">
    <w:name w:val="xl101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0"/>
    <w:link w:val="10"/>
    <w:uiPriority w:val="99"/>
    <w:qFormat/>
    <w:rsid w:val="00146DA4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locked/>
    <w:rsid w:val="00212D7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9"/>
    <w:rsid w:val="00146DA4"/>
    <w:rPr>
      <w:rFonts w:cs="Calibri"/>
      <w:b/>
      <w:bCs/>
      <w:kern w:val="1"/>
      <w:sz w:val="48"/>
      <w:szCs w:val="4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146DA4"/>
  </w:style>
  <w:style w:type="character" w:customStyle="1" w:styleId="WW8Num4z0">
    <w:name w:val="WW8Num4z0"/>
    <w:uiPriority w:val="99"/>
    <w:rsid w:val="00146DA4"/>
    <w:rPr>
      <w:rFonts w:ascii="Times New Roman" w:hAnsi="Times New Roman"/>
    </w:rPr>
  </w:style>
  <w:style w:type="character" w:customStyle="1" w:styleId="WW8Num9z0">
    <w:name w:val="WW8Num9z0"/>
    <w:uiPriority w:val="99"/>
    <w:rsid w:val="00146DA4"/>
    <w:rPr>
      <w:rFonts w:ascii="Times New Roman" w:hAnsi="Times New Roman"/>
    </w:rPr>
  </w:style>
  <w:style w:type="character" w:customStyle="1" w:styleId="WW8Num10z0">
    <w:name w:val="WW8Num10z0"/>
    <w:uiPriority w:val="99"/>
    <w:rsid w:val="00146DA4"/>
  </w:style>
  <w:style w:type="character" w:customStyle="1" w:styleId="WW8Num11z0">
    <w:name w:val="WW8Num11z0"/>
    <w:uiPriority w:val="99"/>
    <w:rsid w:val="00146DA4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146DA4"/>
  </w:style>
  <w:style w:type="character" w:customStyle="1" w:styleId="Absatz-Standardschriftart">
    <w:name w:val="Absatz-Standardschriftart"/>
    <w:uiPriority w:val="99"/>
    <w:rsid w:val="00146DA4"/>
  </w:style>
  <w:style w:type="character" w:customStyle="1" w:styleId="WW8Num12z0">
    <w:name w:val="WW8Num12z0"/>
    <w:uiPriority w:val="99"/>
    <w:rsid w:val="00146DA4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146DA4"/>
  </w:style>
  <w:style w:type="character" w:customStyle="1" w:styleId="WW-Absatz-Standardschriftart">
    <w:name w:val="WW-Absatz-Standardschriftart"/>
    <w:uiPriority w:val="99"/>
    <w:rsid w:val="00146DA4"/>
  </w:style>
  <w:style w:type="character" w:customStyle="1" w:styleId="WW-Absatz-Standardschriftart1">
    <w:name w:val="WW-Absatz-Standardschriftart1"/>
    <w:uiPriority w:val="99"/>
    <w:rsid w:val="00146DA4"/>
  </w:style>
  <w:style w:type="character" w:customStyle="1" w:styleId="WW8Num1z0">
    <w:name w:val="WW8Num1z0"/>
    <w:uiPriority w:val="99"/>
    <w:rsid w:val="00146DA4"/>
  </w:style>
  <w:style w:type="character" w:customStyle="1" w:styleId="WW8Num3z1">
    <w:name w:val="WW8Num3z1"/>
    <w:uiPriority w:val="99"/>
    <w:rsid w:val="00146DA4"/>
    <w:rPr>
      <w:b/>
    </w:rPr>
  </w:style>
  <w:style w:type="character" w:customStyle="1" w:styleId="WW8Num5z0">
    <w:name w:val="WW8Num5z0"/>
    <w:uiPriority w:val="99"/>
    <w:rsid w:val="00146DA4"/>
    <w:rPr>
      <w:rFonts w:ascii="Symbol" w:hAnsi="Symbol"/>
    </w:rPr>
  </w:style>
  <w:style w:type="character" w:customStyle="1" w:styleId="WW8Num5z1">
    <w:name w:val="WW8Num5z1"/>
    <w:uiPriority w:val="99"/>
    <w:rsid w:val="00146DA4"/>
    <w:rPr>
      <w:rFonts w:ascii="Courier New" w:hAnsi="Courier New"/>
    </w:rPr>
  </w:style>
  <w:style w:type="character" w:customStyle="1" w:styleId="WW8Num5z2">
    <w:name w:val="WW8Num5z2"/>
    <w:uiPriority w:val="99"/>
    <w:rsid w:val="00146DA4"/>
    <w:rPr>
      <w:rFonts w:ascii="Wingdings" w:hAnsi="Wingdings"/>
    </w:rPr>
  </w:style>
  <w:style w:type="character" w:customStyle="1" w:styleId="WW8Num8z0">
    <w:name w:val="WW8Num8z0"/>
    <w:uiPriority w:val="99"/>
    <w:rsid w:val="00146DA4"/>
    <w:rPr>
      <w:rFonts w:ascii="Times New Roman" w:hAnsi="Times New Roman"/>
    </w:rPr>
  </w:style>
  <w:style w:type="character" w:customStyle="1" w:styleId="WW8Num14z0">
    <w:name w:val="WW8Num14z0"/>
    <w:uiPriority w:val="99"/>
    <w:rsid w:val="00146DA4"/>
    <w:rPr>
      <w:rFonts w:ascii="Times New Roman" w:hAnsi="Times New Roman"/>
    </w:rPr>
  </w:style>
  <w:style w:type="character" w:customStyle="1" w:styleId="WW8Num20z0">
    <w:name w:val="WW8Num20z0"/>
    <w:uiPriority w:val="99"/>
    <w:rsid w:val="00146DA4"/>
  </w:style>
  <w:style w:type="character" w:customStyle="1" w:styleId="WW8Num21z0">
    <w:name w:val="WW8Num21z0"/>
    <w:uiPriority w:val="99"/>
    <w:rsid w:val="00146DA4"/>
    <w:rPr>
      <w:rFonts w:ascii="Times New Roman" w:hAnsi="Times New Roman"/>
    </w:rPr>
  </w:style>
  <w:style w:type="character" w:customStyle="1" w:styleId="WW8Num21z1">
    <w:name w:val="WW8Num21z1"/>
    <w:uiPriority w:val="99"/>
    <w:rsid w:val="00146DA4"/>
    <w:rPr>
      <w:rFonts w:ascii="Courier New" w:hAnsi="Courier New"/>
    </w:rPr>
  </w:style>
  <w:style w:type="character" w:customStyle="1" w:styleId="WW8Num21z2">
    <w:name w:val="WW8Num21z2"/>
    <w:uiPriority w:val="99"/>
    <w:rsid w:val="00146DA4"/>
    <w:rPr>
      <w:rFonts w:ascii="Wingdings" w:hAnsi="Wingdings"/>
    </w:rPr>
  </w:style>
  <w:style w:type="character" w:customStyle="1" w:styleId="WW8Num21z3">
    <w:name w:val="WW8Num21z3"/>
    <w:uiPriority w:val="99"/>
    <w:rsid w:val="00146DA4"/>
    <w:rPr>
      <w:rFonts w:ascii="Symbol" w:hAnsi="Symbol"/>
    </w:rPr>
  </w:style>
  <w:style w:type="character" w:customStyle="1" w:styleId="WW8Num22z0">
    <w:name w:val="WW8Num22z0"/>
    <w:uiPriority w:val="99"/>
    <w:rsid w:val="00146DA4"/>
    <w:rPr>
      <w:rFonts w:ascii="Symbol" w:hAnsi="Symbol"/>
    </w:rPr>
  </w:style>
  <w:style w:type="character" w:customStyle="1" w:styleId="WW8Num22z1">
    <w:name w:val="WW8Num22z1"/>
    <w:uiPriority w:val="99"/>
    <w:rsid w:val="00146DA4"/>
    <w:rPr>
      <w:rFonts w:ascii="Courier New" w:hAnsi="Courier New"/>
    </w:rPr>
  </w:style>
  <w:style w:type="character" w:customStyle="1" w:styleId="WW8Num22z2">
    <w:name w:val="WW8Num22z2"/>
    <w:uiPriority w:val="99"/>
    <w:rsid w:val="00146DA4"/>
    <w:rPr>
      <w:rFonts w:ascii="Wingdings" w:hAnsi="Wingdings"/>
    </w:rPr>
  </w:style>
  <w:style w:type="character" w:customStyle="1" w:styleId="WW8Num23z0">
    <w:name w:val="WW8Num23z0"/>
    <w:uiPriority w:val="99"/>
    <w:rsid w:val="00146DA4"/>
    <w:rPr>
      <w:rFonts w:ascii="Times New Roman" w:hAnsi="Times New Roman"/>
    </w:rPr>
  </w:style>
  <w:style w:type="character" w:customStyle="1" w:styleId="WW8Num24z0">
    <w:name w:val="WW8Num24z0"/>
    <w:uiPriority w:val="99"/>
    <w:rsid w:val="00146DA4"/>
    <w:rPr>
      <w:rFonts w:ascii="Symbol" w:hAnsi="Symbol"/>
    </w:rPr>
  </w:style>
  <w:style w:type="character" w:customStyle="1" w:styleId="WW8Num24z1">
    <w:name w:val="WW8Num24z1"/>
    <w:uiPriority w:val="99"/>
    <w:rsid w:val="00146DA4"/>
    <w:rPr>
      <w:rFonts w:ascii="Courier New" w:hAnsi="Courier New"/>
    </w:rPr>
  </w:style>
  <w:style w:type="character" w:customStyle="1" w:styleId="WW8Num24z2">
    <w:name w:val="WW8Num24z2"/>
    <w:uiPriority w:val="99"/>
    <w:rsid w:val="00146DA4"/>
    <w:rPr>
      <w:rFonts w:ascii="Wingdings" w:hAnsi="Wingdings"/>
    </w:rPr>
  </w:style>
  <w:style w:type="character" w:customStyle="1" w:styleId="WW8Num26z0">
    <w:name w:val="WW8Num26z0"/>
    <w:uiPriority w:val="99"/>
    <w:rsid w:val="00146DA4"/>
    <w:rPr>
      <w:rFonts w:ascii="Times New Roman" w:hAnsi="Times New Roman"/>
    </w:rPr>
  </w:style>
  <w:style w:type="character" w:customStyle="1" w:styleId="WW8Num29z0">
    <w:name w:val="WW8Num29z0"/>
    <w:uiPriority w:val="99"/>
    <w:rsid w:val="00146DA4"/>
    <w:rPr>
      <w:rFonts w:ascii="Times New Roman" w:hAnsi="Times New Roman"/>
    </w:rPr>
  </w:style>
  <w:style w:type="character" w:customStyle="1" w:styleId="WW8Num31z0">
    <w:name w:val="WW8Num31z0"/>
    <w:uiPriority w:val="99"/>
    <w:rsid w:val="00146DA4"/>
    <w:rPr>
      <w:rFonts w:ascii="Times New Roman" w:hAnsi="Times New Roman"/>
    </w:rPr>
  </w:style>
  <w:style w:type="character" w:customStyle="1" w:styleId="WW8Num31z1">
    <w:name w:val="WW8Num31z1"/>
    <w:uiPriority w:val="99"/>
    <w:rsid w:val="00146DA4"/>
    <w:rPr>
      <w:rFonts w:ascii="Courier New" w:hAnsi="Courier New"/>
    </w:rPr>
  </w:style>
  <w:style w:type="character" w:customStyle="1" w:styleId="WW8Num31z2">
    <w:name w:val="WW8Num31z2"/>
    <w:uiPriority w:val="99"/>
    <w:rsid w:val="00146DA4"/>
    <w:rPr>
      <w:rFonts w:ascii="Wingdings" w:hAnsi="Wingdings"/>
    </w:rPr>
  </w:style>
  <w:style w:type="character" w:customStyle="1" w:styleId="WW8Num31z3">
    <w:name w:val="WW8Num31z3"/>
    <w:uiPriority w:val="99"/>
    <w:rsid w:val="00146DA4"/>
    <w:rPr>
      <w:rFonts w:ascii="Symbol" w:hAnsi="Symbol"/>
    </w:rPr>
  </w:style>
  <w:style w:type="character" w:customStyle="1" w:styleId="13">
    <w:name w:val="Основной шрифт абзаца1"/>
    <w:uiPriority w:val="99"/>
    <w:rsid w:val="00146DA4"/>
  </w:style>
  <w:style w:type="character" w:styleId="a4">
    <w:name w:val="Hyperlink"/>
    <w:basedOn w:val="a1"/>
    <w:uiPriority w:val="99"/>
    <w:rsid w:val="00146DA4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146DA4"/>
    <w:rPr>
      <w:rFonts w:ascii="Times New Roman" w:hAnsi="Times New Roman"/>
      <w:sz w:val="28"/>
    </w:rPr>
  </w:style>
  <w:style w:type="character" w:styleId="a5">
    <w:name w:val="page number"/>
    <w:basedOn w:val="a1"/>
    <w:uiPriority w:val="99"/>
    <w:rsid w:val="00146DA4"/>
    <w:rPr>
      <w:rFonts w:cs="Times New Roman"/>
    </w:rPr>
  </w:style>
  <w:style w:type="character" w:customStyle="1" w:styleId="14">
    <w:name w:val="Знак Знак1"/>
    <w:uiPriority w:val="99"/>
    <w:rsid w:val="00146DA4"/>
    <w:rPr>
      <w:rFonts w:ascii="Times New Roman" w:hAnsi="Times New Roman"/>
      <w:sz w:val="20"/>
    </w:rPr>
  </w:style>
  <w:style w:type="character" w:customStyle="1" w:styleId="a6">
    <w:name w:val="Знак Знак"/>
    <w:uiPriority w:val="99"/>
    <w:rsid w:val="00146DA4"/>
    <w:rPr>
      <w:rFonts w:ascii="Times New Roman" w:hAnsi="Times New Roman"/>
      <w:sz w:val="20"/>
    </w:rPr>
  </w:style>
  <w:style w:type="paragraph" w:customStyle="1" w:styleId="a7">
    <w:name w:val="Заголовок"/>
    <w:basedOn w:val="a"/>
    <w:next w:val="a0"/>
    <w:uiPriority w:val="99"/>
    <w:rsid w:val="00146DA4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146DA4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146DA4"/>
    <w:rPr>
      <w:rFonts w:cs="Calibri"/>
      <w:sz w:val="28"/>
      <w:szCs w:val="28"/>
      <w:lang w:eastAsia="ar-SA"/>
    </w:rPr>
  </w:style>
  <w:style w:type="paragraph" w:styleId="a9">
    <w:name w:val="List"/>
    <w:basedOn w:val="a0"/>
    <w:uiPriority w:val="99"/>
    <w:rsid w:val="00146DA4"/>
    <w:rPr>
      <w:rFonts w:cs="Tahoma"/>
    </w:rPr>
  </w:style>
  <w:style w:type="paragraph" w:customStyle="1" w:styleId="30">
    <w:name w:val="Название3"/>
    <w:basedOn w:val="a"/>
    <w:uiPriority w:val="99"/>
    <w:rsid w:val="00146DA4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146DA4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146DA4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146DA4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5">
    <w:name w:val="Название1"/>
    <w:basedOn w:val="a"/>
    <w:uiPriority w:val="99"/>
    <w:rsid w:val="00146DA4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146DA4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146DA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146DA4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146DA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146DA4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7">
    <w:name w:val="Обычный текст1"/>
    <w:basedOn w:val="a"/>
    <w:uiPriority w:val="99"/>
    <w:rsid w:val="00146DA4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146DA4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146DA4"/>
    <w:rPr>
      <w:rFonts w:cs="Calibri"/>
      <w:lang w:eastAsia="ar-SA"/>
    </w:rPr>
  </w:style>
  <w:style w:type="paragraph" w:styleId="ad">
    <w:name w:val="footer"/>
    <w:basedOn w:val="a"/>
    <w:link w:val="ae"/>
    <w:uiPriority w:val="99"/>
    <w:rsid w:val="00146DA4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146DA4"/>
    <w:rPr>
      <w:rFonts w:cs="Calibri"/>
      <w:lang w:eastAsia="ar-SA"/>
    </w:rPr>
  </w:style>
  <w:style w:type="paragraph" w:styleId="af">
    <w:name w:val="List Paragraph"/>
    <w:basedOn w:val="a"/>
    <w:uiPriority w:val="99"/>
    <w:qFormat/>
    <w:rsid w:val="00146DA4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146DA4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146DA4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146DA4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146DA4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146DA4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146DA4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1"/>
    <w:uiPriority w:val="99"/>
    <w:unhideWhenUsed/>
    <w:rsid w:val="00407C0A"/>
    <w:rPr>
      <w:color w:val="800080"/>
      <w:u w:val="single"/>
    </w:rPr>
  </w:style>
  <w:style w:type="paragraph" w:customStyle="1" w:styleId="xl64">
    <w:name w:val="xl64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2">
    <w:name w:val="xl82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86">
    <w:name w:val="xl8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1">
    <w:name w:val="xl101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407C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407C0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7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407C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407C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407C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3CCDA25449ACC20D8C5AD8D80D222072830798EC9219565879F5B43530195413D5A19294ACFE8A7z1F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18C5C6E73C7A63FC66D25D3FB7990A002D3B29671E2F0DBC3A0F59409141722B0B6F2662B264AF5B0yFF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D3CCDA25449ACC20D8C5AD8D80D222072830798EC9219565879F5B43530195413D5A19294AC2E7A7z1F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10976</Words>
  <Characters>62567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2020-10-14T11:43:00Z</cp:lastPrinted>
  <dcterms:created xsi:type="dcterms:W3CDTF">2022-08-10T10:43:00Z</dcterms:created>
  <dcterms:modified xsi:type="dcterms:W3CDTF">2022-08-10T10:43:00Z</dcterms:modified>
</cp:coreProperties>
</file>