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1E" w:rsidRPr="00A1385B" w:rsidRDefault="00A5281E" w:rsidP="00A5281E">
      <w:pPr>
        <w:rPr>
          <w:sz w:val="26"/>
          <w:szCs w:val="24"/>
        </w:rPr>
      </w:pPr>
    </w:p>
    <w:p w:rsidR="00A5281E" w:rsidRPr="00A1385B" w:rsidRDefault="00A5281E" w:rsidP="00A5281E">
      <w:pPr>
        <w:pStyle w:val="af0"/>
        <w:jc w:val="center"/>
        <w:rPr>
          <w:rFonts w:ascii="Times New Roman" w:hAnsi="Times New Roman"/>
          <w:sz w:val="28"/>
          <w:szCs w:val="28"/>
          <w:lang w:val="ru-RU"/>
        </w:rPr>
      </w:pPr>
      <w:r w:rsidRPr="00A1385B">
        <w:rPr>
          <w:rFonts w:ascii="Times New Roman" w:hAnsi="Times New Roman"/>
          <w:sz w:val="28"/>
          <w:szCs w:val="28"/>
          <w:lang w:val="ru-RU"/>
        </w:rPr>
        <w:t>АДМИНИСТРАЦИЯ</w:t>
      </w:r>
    </w:p>
    <w:p w:rsidR="00A5281E" w:rsidRPr="00A1385B" w:rsidRDefault="00A5281E" w:rsidP="00A5281E">
      <w:pPr>
        <w:pStyle w:val="af0"/>
        <w:jc w:val="center"/>
        <w:rPr>
          <w:rFonts w:ascii="Times New Roman" w:hAnsi="Times New Roman"/>
          <w:sz w:val="28"/>
          <w:szCs w:val="28"/>
          <w:lang w:val="ru-RU"/>
        </w:rPr>
      </w:pPr>
      <w:r w:rsidRPr="00A1385B">
        <w:rPr>
          <w:rFonts w:ascii="Times New Roman" w:hAnsi="Times New Roman"/>
          <w:sz w:val="28"/>
          <w:szCs w:val="28"/>
          <w:lang w:val="ru-RU"/>
        </w:rPr>
        <w:t>ЕРЫШЕВСКОГО СЕЛЬСКОГО ПОСЕЛЕНИЯ</w:t>
      </w:r>
    </w:p>
    <w:p w:rsidR="00A5281E" w:rsidRPr="00A1385B" w:rsidRDefault="00A5281E" w:rsidP="00A5281E">
      <w:pPr>
        <w:pStyle w:val="af0"/>
        <w:jc w:val="center"/>
        <w:rPr>
          <w:rFonts w:ascii="Times New Roman" w:hAnsi="Times New Roman"/>
          <w:sz w:val="28"/>
          <w:szCs w:val="28"/>
          <w:lang w:val="ru-RU"/>
        </w:rPr>
      </w:pPr>
      <w:r w:rsidRPr="00A1385B">
        <w:rPr>
          <w:rFonts w:ascii="Times New Roman" w:hAnsi="Times New Roman"/>
          <w:sz w:val="28"/>
          <w:szCs w:val="28"/>
          <w:lang w:val="ru-RU"/>
        </w:rPr>
        <w:t>ПАВЛОВСКОГО МУНИЦИПАЛЬНОГО РАЙОНА</w:t>
      </w:r>
    </w:p>
    <w:p w:rsidR="00A5281E" w:rsidRPr="00A1385B" w:rsidRDefault="00A5281E" w:rsidP="00A5281E">
      <w:pPr>
        <w:pStyle w:val="af0"/>
        <w:jc w:val="center"/>
        <w:rPr>
          <w:rFonts w:ascii="Times New Roman" w:hAnsi="Times New Roman"/>
          <w:sz w:val="28"/>
          <w:szCs w:val="28"/>
          <w:lang w:val="ru-RU"/>
        </w:rPr>
      </w:pPr>
      <w:r w:rsidRPr="00A1385B">
        <w:rPr>
          <w:rFonts w:ascii="Times New Roman" w:hAnsi="Times New Roman"/>
          <w:sz w:val="28"/>
          <w:szCs w:val="28"/>
          <w:lang w:val="ru-RU"/>
        </w:rPr>
        <w:t>ВОРОНЕЖСКОЙ ОБЛАСТИ</w:t>
      </w:r>
    </w:p>
    <w:p w:rsidR="00A5281E" w:rsidRPr="00A1385B" w:rsidRDefault="00A5281E" w:rsidP="00A5281E">
      <w:pPr>
        <w:pStyle w:val="af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5281E" w:rsidRPr="00A1385B" w:rsidRDefault="00A5281E" w:rsidP="00A5281E">
      <w:pPr>
        <w:pStyle w:val="af0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1385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1385B">
        <w:rPr>
          <w:rFonts w:ascii="Times New Roman" w:hAnsi="Times New Roman"/>
          <w:sz w:val="28"/>
          <w:szCs w:val="28"/>
          <w:lang w:val="ru-RU"/>
        </w:rPr>
        <w:t xml:space="preserve"> О С Т А Н О В Л Е Н И Е</w:t>
      </w:r>
    </w:p>
    <w:p w:rsidR="00A5281E" w:rsidRPr="00A1385B" w:rsidRDefault="00A5281E" w:rsidP="00A5281E">
      <w:pPr>
        <w:pStyle w:val="af0"/>
        <w:rPr>
          <w:rFonts w:ascii="Times New Roman" w:hAnsi="Times New Roman"/>
          <w:sz w:val="28"/>
          <w:szCs w:val="28"/>
          <w:lang w:val="ru-RU"/>
        </w:rPr>
      </w:pPr>
    </w:p>
    <w:p w:rsidR="00A5281E" w:rsidRPr="00A1385B" w:rsidRDefault="00A5281E" w:rsidP="00A5281E">
      <w:pPr>
        <w:pStyle w:val="af0"/>
        <w:rPr>
          <w:rFonts w:ascii="Times New Roman" w:hAnsi="Times New Roman"/>
          <w:sz w:val="28"/>
          <w:szCs w:val="28"/>
          <w:u w:val="single"/>
          <w:lang w:val="ru-RU"/>
        </w:rPr>
      </w:pPr>
      <w:r w:rsidRPr="00A1385B">
        <w:rPr>
          <w:rFonts w:ascii="Times New Roman" w:hAnsi="Times New Roman"/>
          <w:sz w:val="28"/>
          <w:szCs w:val="28"/>
          <w:u w:val="single"/>
          <w:lang w:val="ru-RU"/>
        </w:rPr>
        <w:t xml:space="preserve">от  </w:t>
      </w:r>
      <w:r w:rsidR="002A3D8C" w:rsidRPr="00A1385B">
        <w:rPr>
          <w:rFonts w:ascii="Times New Roman" w:hAnsi="Times New Roman"/>
          <w:sz w:val="28"/>
          <w:szCs w:val="28"/>
          <w:u w:val="single"/>
          <w:lang w:val="ru-RU"/>
        </w:rPr>
        <w:t>28.10.</w:t>
      </w:r>
      <w:r w:rsidRPr="00A1385B">
        <w:rPr>
          <w:rFonts w:ascii="Times New Roman" w:hAnsi="Times New Roman"/>
          <w:sz w:val="28"/>
          <w:szCs w:val="28"/>
          <w:u w:val="single"/>
          <w:lang w:val="ru-RU"/>
        </w:rPr>
        <w:t>2022 года  №</w:t>
      </w:r>
      <w:r w:rsidR="002A3D8C" w:rsidRPr="00A1385B">
        <w:rPr>
          <w:rFonts w:ascii="Times New Roman" w:hAnsi="Times New Roman"/>
          <w:sz w:val="28"/>
          <w:szCs w:val="28"/>
          <w:u w:val="single"/>
          <w:lang w:val="ru-RU"/>
        </w:rPr>
        <w:t xml:space="preserve"> 48</w:t>
      </w:r>
      <w:r w:rsidRPr="00A1385B">
        <w:rPr>
          <w:rFonts w:ascii="Times New Roman" w:hAnsi="Times New Roman"/>
          <w:sz w:val="28"/>
          <w:szCs w:val="28"/>
          <w:u w:val="single"/>
          <w:lang w:val="ru-RU"/>
        </w:rPr>
        <w:t xml:space="preserve">     </w:t>
      </w:r>
    </w:p>
    <w:p w:rsidR="00A5281E" w:rsidRPr="00A1385B" w:rsidRDefault="00A5281E" w:rsidP="00A5281E">
      <w:pPr>
        <w:pStyle w:val="af0"/>
        <w:rPr>
          <w:rFonts w:ascii="Times New Roman" w:hAnsi="Times New Roman"/>
          <w:sz w:val="28"/>
          <w:szCs w:val="28"/>
          <w:lang w:val="ru-RU"/>
        </w:rPr>
      </w:pPr>
      <w:r w:rsidRPr="00A1385B">
        <w:rPr>
          <w:rFonts w:ascii="Times New Roman" w:hAnsi="Times New Roman"/>
          <w:sz w:val="28"/>
          <w:szCs w:val="28"/>
          <w:lang w:val="ru-RU"/>
        </w:rPr>
        <w:t xml:space="preserve">  с. </w:t>
      </w:r>
      <w:proofErr w:type="spellStart"/>
      <w:r w:rsidRPr="00A1385B">
        <w:rPr>
          <w:rFonts w:ascii="Times New Roman" w:hAnsi="Times New Roman"/>
          <w:sz w:val="28"/>
          <w:szCs w:val="28"/>
          <w:lang w:val="ru-RU"/>
        </w:rPr>
        <w:t>Ерышевка</w:t>
      </w:r>
      <w:proofErr w:type="spellEnd"/>
      <w:r w:rsidRPr="00A13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5281E" w:rsidRPr="00A1385B" w:rsidRDefault="00A5281E" w:rsidP="00A5281E">
      <w:pPr>
        <w:pStyle w:val="af0"/>
        <w:rPr>
          <w:rFonts w:ascii="Times New Roman" w:hAnsi="Times New Roman"/>
          <w:spacing w:val="1"/>
          <w:sz w:val="28"/>
          <w:szCs w:val="28"/>
          <w:lang w:val="ru-RU"/>
        </w:rPr>
      </w:pPr>
    </w:p>
    <w:p w:rsidR="00A5281E" w:rsidRPr="00A1385B" w:rsidRDefault="00A5281E" w:rsidP="00A5281E">
      <w:pPr>
        <w:pStyle w:val="af0"/>
        <w:rPr>
          <w:rFonts w:ascii="Times New Roman" w:eastAsia="Calibri" w:hAnsi="Times New Roman"/>
          <w:sz w:val="28"/>
          <w:szCs w:val="28"/>
          <w:lang w:val="ru-RU"/>
        </w:rPr>
      </w:pPr>
      <w:r w:rsidRPr="00A1385B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постановление </w:t>
      </w:r>
    </w:p>
    <w:p w:rsidR="00A5281E" w:rsidRPr="00A1385B" w:rsidRDefault="00A5281E" w:rsidP="00A5281E">
      <w:pPr>
        <w:pStyle w:val="af0"/>
        <w:rPr>
          <w:rFonts w:ascii="Times New Roman" w:hAnsi="Times New Roman"/>
          <w:sz w:val="28"/>
          <w:szCs w:val="28"/>
          <w:lang w:val="ru-RU"/>
        </w:rPr>
      </w:pPr>
      <w:r w:rsidRPr="00A1385B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Pr="00A1385B">
        <w:rPr>
          <w:rFonts w:ascii="Times New Roman" w:hAnsi="Times New Roman"/>
          <w:sz w:val="28"/>
          <w:szCs w:val="28"/>
          <w:lang w:val="ru-RU"/>
        </w:rPr>
        <w:t>Ерышевского</w:t>
      </w:r>
      <w:proofErr w:type="spellEnd"/>
      <w:r w:rsidRPr="00A1385B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A5281E" w:rsidRPr="00A1385B" w:rsidRDefault="00A5281E" w:rsidP="00A5281E">
      <w:pPr>
        <w:pStyle w:val="af0"/>
        <w:rPr>
          <w:rFonts w:ascii="Times New Roman" w:hAnsi="Times New Roman"/>
          <w:sz w:val="28"/>
          <w:szCs w:val="28"/>
          <w:lang w:val="ru-RU"/>
        </w:rPr>
      </w:pPr>
      <w:r w:rsidRPr="00A1385B">
        <w:rPr>
          <w:rFonts w:ascii="Times New Roman" w:hAnsi="Times New Roman"/>
          <w:sz w:val="28"/>
          <w:szCs w:val="28"/>
          <w:lang w:val="ru-RU"/>
        </w:rPr>
        <w:t>от 30.12.2020 г. № 38 «Об утверждении Положения</w:t>
      </w:r>
    </w:p>
    <w:p w:rsidR="00A5281E" w:rsidRPr="00A1385B" w:rsidRDefault="00A5281E" w:rsidP="00A5281E">
      <w:pPr>
        <w:pStyle w:val="af0"/>
        <w:rPr>
          <w:rFonts w:ascii="Times New Roman" w:hAnsi="Times New Roman"/>
          <w:sz w:val="28"/>
          <w:szCs w:val="28"/>
          <w:lang w:val="ru-RU"/>
        </w:rPr>
      </w:pPr>
      <w:r w:rsidRPr="00A1385B">
        <w:rPr>
          <w:rFonts w:ascii="Times New Roman" w:hAnsi="Times New Roman"/>
          <w:sz w:val="28"/>
          <w:szCs w:val="28"/>
          <w:lang w:val="ru-RU"/>
        </w:rPr>
        <w:t>о согласовании и утверждении уставов казачьих обществ</w:t>
      </w:r>
    </w:p>
    <w:p w:rsidR="00A5281E" w:rsidRPr="00A1385B" w:rsidRDefault="00A5281E" w:rsidP="00A5281E">
      <w:pPr>
        <w:pStyle w:val="af0"/>
        <w:rPr>
          <w:rFonts w:ascii="Times New Roman" w:hAnsi="Times New Roman"/>
          <w:sz w:val="28"/>
          <w:szCs w:val="28"/>
          <w:lang w:val="ru-RU"/>
        </w:rPr>
      </w:pPr>
      <w:r w:rsidRPr="00A1385B">
        <w:rPr>
          <w:rFonts w:ascii="Times New Roman" w:hAnsi="Times New Roman"/>
          <w:sz w:val="28"/>
          <w:szCs w:val="28"/>
          <w:lang w:val="ru-RU"/>
        </w:rPr>
        <w:t xml:space="preserve">на территории </w:t>
      </w:r>
      <w:proofErr w:type="spellStart"/>
      <w:r w:rsidRPr="00A1385B">
        <w:rPr>
          <w:rFonts w:ascii="Times New Roman" w:hAnsi="Times New Roman"/>
          <w:sz w:val="28"/>
          <w:szCs w:val="28"/>
          <w:lang w:val="ru-RU"/>
        </w:rPr>
        <w:t>Ерышевского</w:t>
      </w:r>
      <w:proofErr w:type="spellEnd"/>
      <w:r w:rsidRPr="00A1385B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</w:t>
      </w:r>
    </w:p>
    <w:p w:rsidR="00A5281E" w:rsidRPr="00A1385B" w:rsidRDefault="00A5281E" w:rsidP="00A5281E">
      <w:pPr>
        <w:pStyle w:val="af0"/>
        <w:rPr>
          <w:rFonts w:ascii="Times New Roman" w:hAnsi="Times New Roman"/>
          <w:sz w:val="28"/>
          <w:szCs w:val="28"/>
          <w:lang w:val="ru-RU"/>
        </w:rPr>
      </w:pPr>
      <w:r w:rsidRPr="00A1385B">
        <w:rPr>
          <w:rFonts w:ascii="Times New Roman" w:hAnsi="Times New Roman"/>
          <w:sz w:val="28"/>
          <w:szCs w:val="28"/>
          <w:lang w:val="ru-RU"/>
        </w:rPr>
        <w:t>муниципального района Воронежской области "</w:t>
      </w:r>
    </w:p>
    <w:p w:rsidR="00A5281E" w:rsidRPr="00A1385B" w:rsidRDefault="00A5281E" w:rsidP="00A5281E">
      <w:pPr>
        <w:pStyle w:val="af0"/>
        <w:rPr>
          <w:rFonts w:ascii="Times New Roman" w:hAnsi="Times New Roman"/>
          <w:sz w:val="26"/>
          <w:szCs w:val="24"/>
          <w:lang w:val="ru-RU"/>
        </w:rPr>
      </w:pPr>
    </w:p>
    <w:p w:rsidR="00A5281E" w:rsidRPr="00A1385B" w:rsidRDefault="00A5281E" w:rsidP="00A5281E">
      <w:pPr>
        <w:pStyle w:val="af0"/>
        <w:rPr>
          <w:rFonts w:ascii="Times New Roman" w:hAnsi="Times New Roman"/>
          <w:sz w:val="26"/>
          <w:szCs w:val="24"/>
          <w:lang w:val="ru-RU"/>
        </w:rPr>
      </w:pPr>
    </w:p>
    <w:p w:rsidR="00A5281E" w:rsidRPr="00A1385B" w:rsidRDefault="00A1385B" w:rsidP="00A5281E">
      <w:pPr>
        <w:jc w:val="both"/>
        <w:rPr>
          <w:bCs/>
          <w:sz w:val="26"/>
          <w:szCs w:val="24"/>
        </w:rPr>
      </w:pPr>
      <w:r w:rsidRPr="00A1385B">
        <w:rPr>
          <w:sz w:val="26"/>
          <w:szCs w:val="24"/>
        </w:rPr>
        <w:t xml:space="preserve">              </w:t>
      </w:r>
      <w:proofErr w:type="gramStart"/>
      <w:r w:rsidR="00A5281E" w:rsidRPr="00A1385B">
        <w:rPr>
          <w:sz w:val="26"/>
          <w:szCs w:val="24"/>
        </w:rPr>
        <w:t>В соответствии с пунктами 3.6-2, 3.6-3 Указа Президента РФ от 15.06.1992 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</w:t>
      </w:r>
      <w:r w:rsidR="00A5281E" w:rsidRPr="00A1385B">
        <w:rPr>
          <w:rFonts w:eastAsia="Calibri"/>
          <w:sz w:val="26"/>
          <w:szCs w:val="24"/>
        </w:rPr>
        <w:t xml:space="preserve">, </w:t>
      </w:r>
      <w:r w:rsidR="00A5281E" w:rsidRPr="00A1385B">
        <w:rPr>
          <w:sz w:val="26"/>
          <w:szCs w:val="24"/>
        </w:rPr>
        <w:t xml:space="preserve">администрация </w:t>
      </w:r>
      <w:proofErr w:type="spellStart"/>
      <w:r w:rsidR="00A5281E" w:rsidRPr="00A1385B">
        <w:rPr>
          <w:sz w:val="26"/>
          <w:szCs w:val="24"/>
        </w:rPr>
        <w:t>Ерышевского</w:t>
      </w:r>
      <w:proofErr w:type="spellEnd"/>
      <w:r w:rsidR="00A5281E" w:rsidRPr="00A1385B">
        <w:rPr>
          <w:sz w:val="26"/>
          <w:szCs w:val="24"/>
        </w:rPr>
        <w:t xml:space="preserve"> сельского поселения Павловского муниципального района Воронежской области</w:t>
      </w:r>
      <w:proofErr w:type="gramEnd"/>
    </w:p>
    <w:p w:rsidR="00A5281E" w:rsidRPr="00A1385B" w:rsidRDefault="00A5281E" w:rsidP="00A5281E">
      <w:pPr>
        <w:pStyle w:val="af0"/>
        <w:rPr>
          <w:rFonts w:ascii="Times New Roman" w:hAnsi="Times New Roman"/>
          <w:sz w:val="26"/>
          <w:szCs w:val="24"/>
          <w:lang w:val="ru-RU"/>
        </w:rPr>
      </w:pPr>
    </w:p>
    <w:p w:rsidR="00A5281E" w:rsidRPr="00A1385B" w:rsidRDefault="00A5281E" w:rsidP="00A5281E">
      <w:pPr>
        <w:pStyle w:val="af0"/>
        <w:jc w:val="center"/>
        <w:rPr>
          <w:rFonts w:ascii="Times New Roman" w:hAnsi="Times New Roman"/>
          <w:sz w:val="26"/>
          <w:szCs w:val="24"/>
          <w:lang w:val="ru-RU"/>
        </w:rPr>
      </w:pPr>
      <w:r w:rsidRPr="00A1385B">
        <w:rPr>
          <w:rFonts w:ascii="Times New Roman" w:hAnsi="Times New Roman"/>
          <w:sz w:val="26"/>
          <w:szCs w:val="24"/>
          <w:lang w:val="ru-RU"/>
        </w:rPr>
        <w:t>ПОСТАНОВЛЯЕТ:</w:t>
      </w:r>
    </w:p>
    <w:p w:rsidR="00A5281E" w:rsidRPr="00A1385B" w:rsidRDefault="00A5281E" w:rsidP="00A5281E">
      <w:pPr>
        <w:pStyle w:val="af0"/>
        <w:rPr>
          <w:rFonts w:ascii="Times New Roman" w:hAnsi="Times New Roman"/>
          <w:sz w:val="26"/>
          <w:szCs w:val="24"/>
          <w:lang w:val="ru-RU"/>
        </w:rPr>
      </w:pPr>
    </w:p>
    <w:p w:rsidR="00A5281E" w:rsidRPr="00A1385B" w:rsidRDefault="00A5281E" w:rsidP="00A5281E">
      <w:pPr>
        <w:pStyle w:val="af0"/>
        <w:jc w:val="both"/>
        <w:rPr>
          <w:rFonts w:ascii="Times New Roman" w:hAnsi="Times New Roman"/>
          <w:sz w:val="26"/>
          <w:szCs w:val="24"/>
          <w:lang w:val="ru-RU"/>
        </w:rPr>
      </w:pPr>
      <w:r w:rsidRPr="00A1385B">
        <w:rPr>
          <w:rFonts w:ascii="Times New Roman" w:hAnsi="Times New Roman"/>
          <w:sz w:val="26"/>
          <w:szCs w:val="24"/>
          <w:lang w:val="ru-RU"/>
        </w:rPr>
        <w:t xml:space="preserve">            1. Внести в постановление  администрации </w:t>
      </w:r>
      <w:proofErr w:type="spellStart"/>
      <w:r w:rsidRPr="00A1385B">
        <w:rPr>
          <w:rFonts w:ascii="Times New Roman" w:hAnsi="Times New Roman"/>
          <w:sz w:val="26"/>
          <w:szCs w:val="24"/>
          <w:lang w:val="ru-RU"/>
        </w:rPr>
        <w:t>Ерышевского</w:t>
      </w:r>
      <w:proofErr w:type="spellEnd"/>
      <w:r w:rsidRPr="00A1385B">
        <w:rPr>
          <w:rFonts w:ascii="Times New Roman" w:hAnsi="Times New Roman"/>
          <w:sz w:val="26"/>
          <w:szCs w:val="24"/>
          <w:lang w:val="ru-RU"/>
        </w:rPr>
        <w:t xml:space="preserve"> сельского поселения от 30.12.2020 № 38 "Об утверждении Положения о согласовании и утверждении уставов казачьих обществ на территории </w:t>
      </w:r>
      <w:proofErr w:type="spellStart"/>
      <w:r w:rsidRPr="00A1385B">
        <w:rPr>
          <w:rFonts w:ascii="Times New Roman" w:hAnsi="Times New Roman"/>
          <w:sz w:val="26"/>
          <w:szCs w:val="24"/>
          <w:lang w:val="ru-RU"/>
        </w:rPr>
        <w:t>Ерышевского</w:t>
      </w:r>
      <w:proofErr w:type="spellEnd"/>
      <w:r w:rsidRPr="00A1385B">
        <w:rPr>
          <w:rFonts w:ascii="Times New Roman" w:hAnsi="Times New Roman"/>
          <w:sz w:val="26"/>
          <w:szCs w:val="24"/>
          <w:lang w:val="ru-RU"/>
        </w:rPr>
        <w:t xml:space="preserve"> сельского поселения Павловского муниципального района Воронежской области" следующие изменения:</w:t>
      </w:r>
    </w:p>
    <w:p w:rsidR="00A5281E" w:rsidRPr="00A1385B" w:rsidRDefault="00A5281E" w:rsidP="00A5281E">
      <w:pPr>
        <w:pStyle w:val="af0"/>
        <w:jc w:val="both"/>
        <w:rPr>
          <w:rFonts w:ascii="Times New Roman" w:hAnsi="Times New Roman"/>
          <w:sz w:val="26"/>
          <w:szCs w:val="24"/>
          <w:lang w:val="ru-RU"/>
        </w:rPr>
      </w:pPr>
      <w:r w:rsidRPr="00A1385B">
        <w:rPr>
          <w:rFonts w:ascii="Times New Roman" w:hAnsi="Times New Roman"/>
          <w:sz w:val="26"/>
          <w:szCs w:val="24"/>
          <w:lang w:val="ru-RU"/>
        </w:rPr>
        <w:t xml:space="preserve">           1.1. Приложение изложить в редакции согласно приложению к настоящему постановлению. </w:t>
      </w:r>
    </w:p>
    <w:p w:rsidR="00A5281E" w:rsidRPr="00A1385B" w:rsidRDefault="00A5281E" w:rsidP="00A5281E">
      <w:pPr>
        <w:pStyle w:val="af0"/>
        <w:jc w:val="both"/>
        <w:rPr>
          <w:rFonts w:ascii="Times New Roman" w:hAnsi="Times New Roman"/>
          <w:sz w:val="26"/>
          <w:szCs w:val="24"/>
          <w:lang w:val="ru-RU"/>
        </w:rPr>
      </w:pPr>
      <w:r w:rsidRPr="00A1385B">
        <w:rPr>
          <w:rFonts w:ascii="Times New Roman" w:hAnsi="Times New Roman"/>
          <w:sz w:val="26"/>
          <w:szCs w:val="24"/>
          <w:lang w:val="ru-RU"/>
        </w:rPr>
        <w:tab/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A1385B">
        <w:rPr>
          <w:rFonts w:ascii="Times New Roman" w:hAnsi="Times New Roman"/>
          <w:sz w:val="26"/>
          <w:szCs w:val="24"/>
          <w:lang w:val="ru-RU"/>
        </w:rPr>
        <w:t>Ерышевского</w:t>
      </w:r>
      <w:proofErr w:type="spellEnd"/>
      <w:r w:rsidRPr="00A1385B">
        <w:rPr>
          <w:rFonts w:ascii="Times New Roman" w:hAnsi="Times New Roman"/>
          <w:sz w:val="26"/>
          <w:szCs w:val="24"/>
          <w:lang w:val="ru-RU"/>
        </w:rPr>
        <w:t xml:space="preserve"> сельского поселения и разместить в информационно-телекоммуникационной сети «Интернет» на официальном сайте администрации </w:t>
      </w:r>
      <w:proofErr w:type="spellStart"/>
      <w:r w:rsidRPr="00A1385B">
        <w:rPr>
          <w:rFonts w:ascii="Times New Roman" w:hAnsi="Times New Roman"/>
          <w:sz w:val="26"/>
          <w:szCs w:val="24"/>
          <w:lang w:val="ru-RU"/>
        </w:rPr>
        <w:t>Ерышевского</w:t>
      </w:r>
      <w:proofErr w:type="spellEnd"/>
      <w:r w:rsidRPr="00A1385B">
        <w:rPr>
          <w:rFonts w:ascii="Times New Roman" w:hAnsi="Times New Roman"/>
          <w:sz w:val="26"/>
          <w:szCs w:val="24"/>
          <w:lang w:val="ru-RU"/>
        </w:rPr>
        <w:t xml:space="preserve"> сельского поселения.</w:t>
      </w:r>
    </w:p>
    <w:p w:rsidR="00A5281E" w:rsidRPr="00A1385B" w:rsidRDefault="00A5281E" w:rsidP="00A5281E">
      <w:pPr>
        <w:pStyle w:val="af0"/>
        <w:rPr>
          <w:rFonts w:ascii="Times New Roman" w:hAnsi="Times New Roman"/>
          <w:sz w:val="26"/>
          <w:szCs w:val="24"/>
          <w:lang w:val="ru-RU"/>
        </w:rPr>
      </w:pPr>
    </w:p>
    <w:p w:rsidR="00A5281E" w:rsidRPr="00A1385B" w:rsidRDefault="00A5281E" w:rsidP="00A5281E">
      <w:pPr>
        <w:pStyle w:val="af0"/>
        <w:rPr>
          <w:rFonts w:ascii="Times New Roman" w:hAnsi="Times New Roman"/>
          <w:sz w:val="26"/>
          <w:szCs w:val="24"/>
          <w:lang w:val="ru-RU"/>
        </w:rPr>
      </w:pPr>
    </w:p>
    <w:p w:rsidR="00A5281E" w:rsidRPr="00A1385B" w:rsidRDefault="00A5281E" w:rsidP="00A5281E">
      <w:pPr>
        <w:pStyle w:val="af0"/>
        <w:rPr>
          <w:rFonts w:ascii="Times New Roman" w:hAnsi="Times New Roman"/>
          <w:sz w:val="26"/>
          <w:szCs w:val="24"/>
          <w:lang w:val="ru-RU"/>
        </w:rPr>
      </w:pPr>
      <w:r w:rsidRPr="00A1385B">
        <w:rPr>
          <w:rFonts w:ascii="Times New Roman" w:hAnsi="Times New Roman"/>
          <w:sz w:val="26"/>
          <w:szCs w:val="24"/>
          <w:lang w:val="ru-RU"/>
        </w:rPr>
        <w:t xml:space="preserve">Глава </w:t>
      </w:r>
      <w:proofErr w:type="spellStart"/>
      <w:r w:rsidRPr="00A1385B">
        <w:rPr>
          <w:rFonts w:ascii="Times New Roman" w:hAnsi="Times New Roman"/>
          <w:sz w:val="26"/>
          <w:szCs w:val="24"/>
          <w:lang w:val="ru-RU"/>
        </w:rPr>
        <w:t>Ерышевского</w:t>
      </w:r>
      <w:proofErr w:type="spellEnd"/>
      <w:r w:rsidRPr="00A1385B">
        <w:rPr>
          <w:rFonts w:ascii="Times New Roman" w:hAnsi="Times New Roman"/>
          <w:sz w:val="26"/>
          <w:szCs w:val="24"/>
          <w:lang w:val="ru-RU"/>
        </w:rPr>
        <w:t xml:space="preserve"> сельского поселения</w:t>
      </w:r>
    </w:p>
    <w:p w:rsidR="00A5281E" w:rsidRPr="00A1385B" w:rsidRDefault="00A5281E" w:rsidP="00A5281E">
      <w:pPr>
        <w:pStyle w:val="13"/>
        <w:spacing w:line="0" w:lineRule="atLeast"/>
        <w:jc w:val="both"/>
        <w:rPr>
          <w:rFonts w:ascii="Times New Roman" w:hAnsi="Times New Roman"/>
          <w:sz w:val="26"/>
          <w:szCs w:val="24"/>
        </w:rPr>
      </w:pPr>
      <w:r w:rsidRPr="00A1385B">
        <w:rPr>
          <w:rFonts w:ascii="Times New Roman" w:hAnsi="Times New Roman"/>
          <w:sz w:val="26"/>
          <w:szCs w:val="24"/>
        </w:rPr>
        <w:t>Павловского муниципального района</w:t>
      </w:r>
    </w:p>
    <w:p w:rsidR="00CE07FD" w:rsidRPr="00A1385B" w:rsidRDefault="00A5281E" w:rsidP="00A1385B">
      <w:pPr>
        <w:pStyle w:val="13"/>
        <w:spacing w:line="0" w:lineRule="atLeast"/>
        <w:jc w:val="both"/>
        <w:rPr>
          <w:rFonts w:ascii="Times New Roman" w:hAnsi="Times New Roman"/>
          <w:sz w:val="26"/>
          <w:szCs w:val="24"/>
        </w:rPr>
      </w:pPr>
      <w:r w:rsidRPr="00A1385B">
        <w:rPr>
          <w:rFonts w:ascii="Times New Roman" w:hAnsi="Times New Roman"/>
          <w:sz w:val="26"/>
          <w:szCs w:val="24"/>
        </w:rPr>
        <w:t>Воронежской области                                                                 Т.П.Быкова</w:t>
      </w:r>
    </w:p>
    <w:p w:rsidR="00A5281E" w:rsidRPr="00A1385B" w:rsidRDefault="00A5281E" w:rsidP="00A5281E">
      <w:pPr>
        <w:rPr>
          <w:bCs/>
          <w:sz w:val="26"/>
          <w:szCs w:val="24"/>
        </w:rPr>
      </w:pPr>
    </w:p>
    <w:p w:rsidR="00A5281E" w:rsidRPr="00A1385B" w:rsidRDefault="00A5281E" w:rsidP="00A5281E">
      <w:pPr>
        <w:adjustRightInd w:val="0"/>
        <w:ind w:left="5387"/>
        <w:jc w:val="both"/>
        <w:rPr>
          <w:sz w:val="26"/>
          <w:szCs w:val="24"/>
        </w:rPr>
      </w:pPr>
      <w:r w:rsidRPr="00A1385B">
        <w:rPr>
          <w:sz w:val="26"/>
          <w:szCs w:val="24"/>
        </w:rPr>
        <w:lastRenderedPageBreak/>
        <w:t>Приложение</w:t>
      </w:r>
    </w:p>
    <w:p w:rsidR="00A5281E" w:rsidRPr="00A1385B" w:rsidRDefault="00A5281E" w:rsidP="00A5281E">
      <w:pPr>
        <w:adjustRightInd w:val="0"/>
        <w:ind w:left="5387"/>
        <w:jc w:val="both"/>
        <w:rPr>
          <w:sz w:val="26"/>
          <w:szCs w:val="24"/>
        </w:rPr>
      </w:pPr>
      <w:r w:rsidRPr="00A1385B">
        <w:rPr>
          <w:sz w:val="26"/>
          <w:szCs w:val="24"/>
        </w:rPr>
        <w:t xml:space="preserve">к постановлению администрации </w:t>
      </w:r>
      <w:proofErr w:type="spellStart"/>
      <w:r w:rsidRPr="00A1385B">
        <w:rPr>
          <w:sz w:val="26"/>
          <w:szCs w:val="24"/>
        </w:rPr>
        <w:t>Ерышевского</w:t>
      </w:r>
      <w:proofErr w:type="spellEnd"/>
      <w:r w:rsidRPr="00A1385B">
        <w:rPr>
          <w:sz w:val="26"/>
          <w:szCs w:val="24"/>
        </w:rPr>
        <w:t xml:space="preserve"> сельского поселения Павловского муниципального района Воронежской области </w:t>
      </w:r>
    </w:p>
    <w:p w:rsidR="00A5281E" w:rsidRPr="00A1385B" w:rsidRDefault="00A1385B" w:rsidP="00A5281E">
      <w:pPr>
        <w:adjustRightInd w:val="0"/>
        <w:ind w:left="5387"/>
        <w:jc w:val="both"/>
        <w:rPr>
          <w:sz w:val="26"/>
          <w:szCs w:val="24"/>
        </w:rPr>
      </w:pPr>
      <w:r w:rsidRPr="00A1385B">
        <w:rPr>
          <w:sz w:val="26"/>
          <w:szCs w:val="24"/>
        </w:rPr>
        <w:t>от «28» 10. 2022 г. №48</w:t>
      </w:r>
    </w:p>
    <w:p w:rsidR="00A5281E" w:rsidRPr="00A1385B" w:rsidRDefault="00A5281E" w:rsidP="00A5281E">
      <w:pPr>
        <w:jc w:val="center"/>
        <w:rPr>
          <w:bCs/>
          <w:sz w:val="26"/>
          <w:szCs w:val="24"/>
        </w:rPr>
      </w:pPr>
    </w:p>
    <w:p w:rsidR="00A5281E" w:rsidRPr="00A1385B" w:rsidRDefault="00A5281E" w:rsidP="00A5281E">
      <w:pPr>
        <w:jc w:val="center"/>
        <w:rPr>
          <w:bCs/>
          <w:sz w:val="26"/>
          <w:szCs w:val="24"/>
        </w:rPr>
      </w:pPr>
    </w:p>
    <w:p w:rsidR="00A5281E" w:rsidRPr="00A1385B" w:rsidRDefault="00A5281E" w:rsidP="00A5281E">
      <w:pPr>
        <w:jc w:val="center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 xml:space="preserve">ПОЛОЖЕНИЕ </w:t>
      </w:r>
    </w:p>
    <w:p w:rsidR="00A5281E" w:rsidRPr="00A1385B" w:rsidRDefault="00A5281E" w:rsidP="00A5281E">
      <w:pPr>
        <w:jc w:val="center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о согласовании и утверждении уставов казачьих обществ</w:t>
      </w:r>
    </w:p>
    <w:p w:rsidR="00A5281E" w:rsidRPr="00A1385B" w:rsidRDefault="00A5281E" w:rsidP="00A5281E">
      <w:pPr>
        <w:jc w:val="center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на территории</w:t>
      </w:r>
      <w:r w:rsidRPr="00A1385B">
        <w:rPr>
          <w:sz w:val="26"/>
          <w:szCs w:val="24"/>
        </w:rPr>
        <w:t xml:space="preserve"> </w:t>
      </w:r>
      <w:proofErr w:type="spellStart"/>
      <w:r w:rsidRPr="00A1385B">
        <w:rPr>
          <w:sz w:val="26"/>
          <w:szCs w:val="24"/>
        </w:rPr>
        <w:t>Ерышевского</w:t>
      </w:r>
      <w:proofErr w:type="spellEnd"/>
      <w:r w:rsidRPr="00A1385B">
        <w:rPr>
          <w:sz w:val="26"/>
          <w:szCs w:val="24"/>
        </w:rPr>
        <w:t xml:space="preserve"> сельского поселения Павловского муниципального района Воронежской области</w:t>
      </w:r>
    </w:p>
    <w:p w:rsidR="00A5281E" w:rsidRPr="00A1385B" w:rsidRDefault="00A5281E" w:rsidP="00A5281E">
      <w:pPr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 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 xml:space="preserve">1. </w:t>
      </w:r>
      <w:proofErr w:type="gramStart"/>
      <w:r w:rsidRPr="00A1385B">
        <w:rPr>
          <w:bCs/>
          <w:sz w:val="26"/>
          <w:szCs w:val="24"/>
        </w:rPr>
        <w:t xml:space="preserve">Настоящее Положение определяет перечень основных документов, необходимых для согласования и утверждения уставов казачьих обществ, указанных в пунктах 3.2-1, 3.2-3, 3.2-4 Указа Президента Российской Федерации от </w:t>
      </w:r>
      <w:r w:rsidRPr="00A1385B">
        <w:rPr>
          <w:sz w:val="26"/>
          <w:szCs w:val="24"/>
        </w:rPr>
        <w:t>15.06.1992 №</w:t>
      </w:r>
      <w:r w:rsidRPr="00A1385B">
        <w:rPr>
          <w:bCs/>
          <w:sz w:val="26"/>
          <w:szCs w:val="24"/>
        </w:rPr>
        <w:t> 632 «О мерах по реализации Закона Российской Федерации «О реабилитации репрессированных народов" в отношении казачества» (Ведомости Съезда народных депутатов Российской Федерации и Верховного Совета Российской Федерации, 1992, № 25, ст. 1429;</w:t>
      </w:r>
      <w:proofErr w:type="gramEnd"/>
      <w:r w:rsidRPr="00A1385B">
        <w:rPr>
          <w:bCs/>
          <w:sz w:val="26"/>
          <w:szCs w:val="24"/>
        </w:rPr>
        <w:t xml:space="preserve"> </w:t>
      </w:r>
      <w:proofErr w:type="gramStart"/>
      <w:r w:rsidRPr="00A1385B">
        <w:rPr>
          <w:bCs/>
          <w:sz w:val="26"/>
          <w:szCs w:val="24"/>
        </w:rPr>
        <w:t>Собрание законодательства Российской Федерации, 2003, № 9, ст. 851; 2019, № 35, ст. 4949),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  <w:proofErr w:type="gramEnd"/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 xml:space="preserve">2. Уставы хуторских, станичных казачьих обществ, создаваемых (действующих) на территории </w:t>
      </w:r>
      <w:proofErr w:type="spellStart"/>
      <w:r w:rsidRPr="00A1385B">
        <w:rPr>
          <w:bCs/>
          <w:sz w:val="26"/>
          <w:szCs w:val="24"/>
        </w:rPr>
        <w:t>Ерышевского</w:t>
      </w:r>
      <w:proofErr w:type="spellEnd"/>
      <w:r w:rsidRPr="00A1385B">
        <w:rPr>
          <w:bCs/>
          <w:sz w:val="26"/>
          <w:szCs w:val="24"/>
        </w:rPr>
        <w:t xml:space="preserve"> сельского поселения, согласовываются с атаманом районного (юртового) либо окружного (</w:t>
      </w:r>
      <w:proofErr w:type="spellStart"/>
      <w:r w:rsidRPr="00A1385B">
        <w:rPr>
          <w:bCs/>
          <w:sz w:val="26"/>
          <w:szCs w:val="24"/>
        </w:rPr>
        <w:t>отдельского</w:t>
      </w:r>
      <w:proofErr w:type="spellEnd"/>
      <w:r w:rsidRPr="00A1385B">
        <w:rPr>
          <w:bCs/>
          <w:sz w:val="26"/>
          <w:szCs w:val="24"/>
        </w:rPr>
        <w:t>) казачьего общества (если районное (юртовое) либо окружное (</w:t>
      </w:r>
      <w:proofErr w:type="spellStart"/>
      <w:proofErr w:type="gramStart"/>
      <w:r w:rsidRPr="00A1385B">
        <w:rPr>
          <w:bCs/>
          <w:sz w:val="26"/>
          <w:szCs w:val="24"/>
        </w:rPr>
        <w:t>отдельское</w:t>
      </w:r>
      <w:proofErr w:type="spellEnd"/>
      <w:r w:rsidRPr="00A1385B">
        <w:rPr>
          <w:bCs/>
          <w:sz w:val="26"/>
          <w:szCs w:val="24"/>
        </w:rPr>
        <w:t xml:space="preserve">) </w:t>
      </w:r>
      <w:proofErr w:type="gramEnd"/>
      <w:r w:rsidRPr="00A1385B">
        <w:rPr>
          <w:bCs/>
          <w:sz w:val="26"/>
          <w:szCs w:val="24"/>
        </w:rPr>
        <w:t>казачье общество осуществляет деятельность на территории Воронежской области).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 xml:space="preserve">3. Уставы хуторских, станичных казачьих обществ, создаваемых (действующих) на территории двух и более сельских поселений, входящих в состав Павловского муниципального района Воронежской области, согласовываются с </w:t>
      </w:r>
      <w:proofErr w:type="spellStart"/>
      <w:proofErr w:type="gramStart"/>
      <w:r w:rsidRPr="00A1385B">
        <w:rPr>
          <w:bCs/>
          <w:sz w:val="26"/>
          <w:szCs w:val="24"/>
        </w:rPr>
        <w:t>с</w:t>
      </w:r>
      <w:proofErr w:type="spellEnd"/>
      <w:proofErr w:type="gramEnd"/>
      <w:r w:rsidRPr="00A1385B">
        <w:rPr>
          <w:bCs/>
          <w:sz w:val="26"/>
          <w:szCs w:val="24"/>
        </w:rPr>
        <w:t xml:space="preserve"> главами соответствующих сельских поселений, а также с атаманом районного (юртового) либо окружного (</w:t>
      </w:r>
      <w:proofErr w:type="spellStart"/>
      <w:r w:rsidRPr="00A1385B">
        <w:rPr>
          <w:bCs/>
          <w:sz w:val="26"/>
          <w:szCs w:val="24"/>
        </w:rPr>
        <w:t>отдельского</w:t>
      </w:r>
      <w:proofErr w:type="spellEnd"/>
      <w:r w:rsidRPr="00A1385B">
        <w:rPr>
          <w:bCs/>
          <w:sz w:val="26"/>
          <w:szCs w:val="24"/>
        </w:rPr>
        <w:t>) казачьего общества (если районное (юртовое) либо окружное (</w:t>
      </w:r>
      <w:proofErr w:type="spellStart"/>
      <w:r w:rsidRPr="00A1385B">
        <w:rPr>
          <w:bCs/>
          <w:sz w:val="26"/>
          <w:szCs w:val="24"/>
        </w:rPr>
        <w:t>отдельское</w:t>
      </w:r>
      <w:proofErr w:type="spellEnd"/>
      <w:r w:rsidRPr="00A1385B">
        <w:rPr>
          <w:bCs/>
          <w:sz w:val="26"/>
          <w:szCs w:val="24"/>
        </w:rPr>
        <w:t>) казачье общество осуществляет деятельность на территории Воронежской области).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4. Согласование уставов казачьих обществ осуществляется после: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принятия учредительным собранием (кругом, сбором) решения об учреждении казачьего общества;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 xml:space="preserve">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</w:t>
      </w:r>
      <w:proofErr w:type="spellStart"/>
      <w:r w:rsidRPr="00A1385B">
        <w:rPr>
          <w:bCs/>
          <w:sz w:val="26"/>
          <w:szCs w:val="24"/>
        </w:rPr>
        <w:t>Ерышевского</w:t>
      </w:r>
      <w:proofErr w:type="spellEnd"/>
      <w:r w:rsidRPr="00A1385B">
        <w:rPr>
          <w:bCs/>
          <w:sz w:val="26"/>
          <w:szCs w:val="24"/>
        </w:rPr>
        <w:t xml:space="preserve"> сельского поселения </w:t>
      </w:r>
      <w:r w:rsidRPr="00A1385B">
        <w:rPr>
          <w:bCs/>
          <w:sz w:val="26"/>
          <w:szCs w:val="24"/>
        </w:rPr>
        <w:lastRenderedPageBreak/>
        <w:t>Павловского муниципального района Воронежской области, представление о согласовании устава казачьего общества. К представлению прилагаются: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proofErr w:type="gramStart"/>
      <w:r w:rsidRPr="00A1385B">
        <w:rPr>
          <w:bCs/>
          <w:sz w:val="26"/>
          <w:szCs w:val="24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 главами 4 и 9.1 Гражданского кодекса Российской Федерации (Собрание законодательства Российской Федерации, 1994, № 32, ст. 3301; 2019, № 51, ст. 7482)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в) устав казачьего общества в новой редакции.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 xml:space="preserve">6. </w:t>
      </w:r>
      <w:proofErr w:type="gramStart"/>
      <w:r w:rsidRPr="00A1385B">
        <w:rPr>
          <w:bCs/>
          <w:sz w:val="26"/>
          <w:szCs w:val="24"/>
        </w:rPr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</w:t>
      </w:r>
      <w:proofErr w:type="spellStart"/>
      <w:r w:rsidRPr="00A1385B">
        <w:rPr>
          <w:bCs/>
          <w:sz w:val="26"/>
          <w:szCs w:val="24"/>
        </w:rPr>
        <w:t>Ерышевского</w:t>
      </w:r>
      <w:proofErr w:type="spellEnd"/>
      <w:r w:rsidRPr="00A1385B">
        <w:rPr>
          <w:bCs/>
          <w:sz w:val="26"/>
          <w:szCs w:val="24"/>
        </w:rPr>
        <w:t xml:space="preserve"> сельского поселения Павловского муниципального района Воронежской области представление о согласовании устава казачьего общества.</w:t>
      </w:r>
      <w:proofErr w:type="gramEnd"/>
      <w:r w:rsidRPr="00A1385B">
        <w:rPr>
          <w:bCs/>
          <w:sz w:val="26"/>
          <w:szCs w:val="24"/>
        </w:rPr>
        <w:t xml:space="preserve"> К представлению прилагаются: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 главами 4 и 9.1 Гражданского кодекса Российской Федерации и иными федеральными законами в сфере деятельности некоммерческих организаций;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в) устав казачьего общества.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 xml:space="preserve">7.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</w:t>
      </w:r>
      <w:proofErr w:type="spellStart"/>
      <w:r w:rsidRPr="00A1385B">
        <w:rPr>
          <w:bCs/>
          <w:sz w:val="26"/>
          <w:szCs w:val="24"/>
        </w:rPr>
        <w:t>Ерышевского</w:t>
      </w:r>
      <w:proofErr w:type="spellEnd"/>
      <w:r w:rsidRPr="00A1385B">
        <w:rPr>
          <w:bCs/>
          <w:sz w:val="26"/>
          <w:szCs w:val="24"/>
        </w:rPr>
        <w:t xml:space="preserve"> сельского поселения Павловского муниципального района Воронежской области. В последующем к представлению о согласовании устава казачьего общества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8. Указанные в пунктах 5 и 6 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 xml:space="preserve">9. Рассмотрение представленных для согласования устава казачьего общества документов и принятие по ним решения производится главой </w:t>
      </w:r>
      <w:proofErr w:type="spellStart"/>
      <w:r w:rsidRPr="00A1385B">
        <w:rPr>
          <w:bCs/>
          <w:sz w:val="26"/>
          <w:szCs w:val="24"/>
        </w:rPr>
        <w:t>Ерышевского</w:t>
      </w:r>
      <w:proofErr w:type="spellEnd"/>
      <w:r w:rsidRPr="00A1385B">
        <w:rPr>
          <w:bCs/>
          <w:sz w:val="26"/>
          <w:szCs w:val="24"/>
        </w:rPr>
        <w:t xml:space="preserve"> сельского поселения Павловского муниципального района Воронежской области в течение 14 календарных дней со дня поступления указанных документов.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 xml:space="preserve">10. По истечении срока, установленного пунктом 9 настоящего Положения, принимается решение о согласовании либо об отказе в согласовании устава казачьего общества. О принятом решении глава </w:t>
      </w:r>
      <w:proofErr w:type="spellStart"/>
      <w:r w:rsidRPr="00A1385B">
        <w:rPr>
          <w:bCs/>
          <w:sz w:val="26"/>
          <w:szCs w:val="24"/>
        </w:rPr>
        <w:t>Ерышевского</w:t>
      </w:r>
      <w:proofErr w:type="spellEnd"/>
      <w:r w:rsidRPr="00A1385B">
        <w:rPr>
          <w:bCs/>
          <w:sz w:val="26"/>
          <w:szCs w:val="24"/>
        </w:rPr>
        <w:t xml:space="preserve"> сельского поселения </w:t>
      </w:r>
      <w:r w:rsidRPr="00A1385B">
        <w:rPr>
          <w:bCs/>
          <w:sz w:val="26"/>
          <w:szCs w:val="24"/>
        </w:rPr>
        <w:lastRenderedPageBreak/>
        <w:t>Павловского муниципального района Воронежской области информирует атамана казачьего общества либо уполномоченное лицо в письменной форме в течение трех дней со дня принятия решения.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11.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 xml:space="preserve">12. Согласование устава казачьего общества оформляется служебным письмом, подписанным главой </w:t>
      </w:r>
      <w:proofErr w:type="spellStart"/>
      <w:r w:rsidRPr="00A1385B">
        <w:rPr>
          <w:bCs/>
          <w:sz w:val="26"/>
          <w:szCs w:val="24"/>
        </w:rPr>
        <w:t>Ерышевского</w:t>
      </w:r>
      <w:proofErr w:type="spellEnd"/>
      <w:r w:rsidRPr="00A1385B">
        <w:rPr>
          <w:bCs/>
          <w:sz w:val="26"/>
          <w:szCs w:val="24"/>
        </w:rPr>
        <w:t xml:space="preserve"> сельского поселения Павловского муниципального района Воронежской области.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13. Основаниями для отказа в согласовании устава действующего казачьего общества являются: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а) несоблюдение требований к порядку созыва и проведения заседания высшего органа управления казачьего общества, установленных главами 4 и 9.1 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б) непредставление или представление неполного комплекта документов, предусмотренных пунктом 6 настоящего Положения, несоблюдение требований к их оформлению, порядку и сроку представления;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в) наличие в представленных документах недостоверных или неполных сведений.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14. Основаниями для отказа в согласовании устава создаваемого казачьего общества являются: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 главами 4 и 9.1 Гражданского кодекса Российской Федерации и иными федеральными законами в сфере деятельности некоммерческих организаций;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б) непредставление или представление неполного комплекта документов, предусмотренных пунктом 7 настоящего Положения, несоблюдение требований к их оформлению, порядку и сроку представления;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в) наличие в представленных документах недостоверных или неполных сведений.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 xml:space="preserve">15. Отказ в согласовании устава казачьего общества не является препятствием для повторного направления главе </w:t>
      </w:r>
      <w:proofErr w:type="spellStart"/>
      <w:r w:rsidRPr="00A1385B">
        <w:rPr>
          <w:bCs/>
          <w:sz w:val="26"/>
          <w:szCs w:val="24"/>
        </w:rPr>
        <w:t>Ерышевского</w:t>
      </w:r>
      <w:proofErr w:type="spellEnd"/>
      <w:r w:rsidRPr="00A1385B">
        <w:rPr>
          <w:bCs/>
          <w:sz w:val="26"/>
          <w:szCs w:val="24"/>
        </w:rPr>
        <w:t xml:space="preserve"> сельского поселения Павловского муниципального района Воронежской области представления о согласовании устава казачьего общества и документов, предусмотренных пунктами 5 и 6 настоящего Положения, при условии устранения оснований, послуживших причиной для принятия указанного решения.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Повторное представление о согласовании устава казачьего общества и документов, предусмотренных пунктами 7 и 8 настоящего Положения, и принятие по этому представлению решения осуществляются в порядке, предусмотренном пунктами 7 - 14 настоящего Положения.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Предельное количество повторных направлений представления о согласовании устава казачьего общества и документов, предусмотренных пунктами 5 и 6 настоящего Положения, не ограничено.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 xml:space="preserve">16. Уставы хуторских, станичных казачьих обществ, создаваемых (действующих) на территории </w:t>
      </w:r>
      <w:proofErr w:type="spellStart"/>
      <w:r w:rsidRPr="00A1385B">
        <w:rPr>
          <w:bCs/>
          <w:sz w:val="26"/>
          <w:szCs w:val="24"/>
        </w:rPr>
        <w:t>Ерышевского</w:t>
      </w:r>
      <w:proofErr w:type="spellEnd"/>
      <w:r w:rsidRPr="00A1385B">
        <w:rPr>
          <w:bCs/>
          <w:sz w:val="26"/>
          <w:szCs w:val="24"/>
        </w:rPr>
        <w:t xml:space="preserve"> сельского поселения Павловского </w:t>
      </w:r>
      <w:r w:rsidRPr="00A1385B">
        <w:rPr>
          <w:bCs/>
          <w:sz w:val="26"/>
          <w:szCs w:val="24"/>
        </w:rPr>
        <w:lastRenderedPageBreak/>
        <w:t xml:space="preserve">муниципального района Воронежской области, утверждаются главой </w:t>
      </w:r>
      <w:proofErr w:type="spellStart"/>
      <w:r w:rsidRPr="00A1385B">
        <w:rPr>
          <w:bCs/>
          <w:sz w:val="26"/>
          <w:szCs w:val="24"/>
        </w:rPr>
        <w:t>Ерышевского</w:t>
      </w:r>
      <w:proofErr w:type="spellEnd"/>
      <w:r w:rsidRPr="00A1385B">
        <w:rPr>
          <w:bCs/>
          <w:sz w:val="26"/>
          <w:szCs w:val="24"/>
        </w:rPr>
        <w:t xml:space="preserve"> сельского поселения Павловского муниципального района Воронежской области.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17. Утверждение уставов казачьих обществ осуществляется после их согласования должностными лицами, указанными в пунктах 2, 3 настоящего Положения.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 xml:space="preserve">18.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proofErr w:type="spellStart"/>
      <w:r w:rsidRPr="00A1385B">
        <w:rPr>
          <w:bCs/>
          <w:sz w:val="26"/>
          <w:szCs w:val="24"/>
        </w:rPr>
        <w:t>Ерышевского</w:t>
      </w:r>
      <w:proofErr w:type="spellEnd"/>
      <w:r w:rsidRPr="00A1385B">
        <w:rPr>
          <w:bCs/>
          <w:sz w:val="26"/>
          <w:szCs w:val="24"/>
        </w:rPr>
        <w:t xml:space="preserve"> сельского поселения Павловского муниципального района Воронежской области представление об утверждении устава казачьего общества. К представлению прилагаются: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 главами 4 и 9.1 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в) копии писем о согласовании устава казачьего общества должностными лицами, указанными в пунктах 2, 3 настоящего Положения;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г) устав казачьего общества на бумажном носителе и в электронном виде.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 xml:space="preserve">19.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proofErr w:type="spellStart"/>
      <w:r w:rsidRPr="00A1385B">
        <w:rPr>
          <w:bCs/>
          <w:sz w:val="26"/>
          <w:szCs w:val="24"/>
        </w:rPr>
        <w:t>Ерышевского</w:t>
      </w:r>
      <w:proofErr w:type="spellEnd"/>
      <w:r w:rsidRPr="00A1385B">
        <w:rPr>
          <w:bCs/>
          <w:sz w:val="26"/>
          <w:szCs w:val="24"/>
        </w:rPr>
        <w:t xml:space="preserve"> сельского поселения Павловского муниципального района Воронежской области представление об утверждении устава казачьего общества. К представлению прилагаются: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 Гражданским кодексом Российской Федерации и иными федеральными законами в сфере деятельности некоммерческих организаций;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в) копии писем о согласовании устава казачьего общества должностными лицами, указанными в пунктах 2, 3 настоящего Положения;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г) устав казачьего общества на бумажном носителе и в электронном виде.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20. Указанные в пунктах 18 и 19 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 xml:space="preserve">21. Рассмотрение представленных для утверждения устава казачьего общества документов и принятие по ним решения производится главой </w:t>
      </w:r>
      <w:proofErr w:type="spellStart"/>
      <w:r w:rsidRPr="00A1385B">
        <w:rPr>
          <w:bCs/>
          <w:sz w:val="26"/>
          <w:szCs w:val="24"/>
        </w:rPr>
        <w:t>Ерышевского</w:t>
      </w:r>
      <w:proofErr w:type="spellEnd"/>
      <w:r w:rsidRPr="00A1385B">
        <w:rPr>
          <w:bCs/>
          <w:sz w:val="26"/>
          <w:szCs w:val="24"/>
        </w:rPr>
        <w:t xml:space="preserve"> сельского поселения Павловского муниципального района Воронежской области в течение 30 календарных дней со дня поступления указанных документов.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 xml:space="preserve">22. По истечении срока, указанного в пункте 21 настоящего Положения, принимается решение об утверждении либо об отказе в утверждении устава </w:t>
      </w:r>
      <w:r w:rsidRPr="00A1385B">
        <w:rPr>
          <w:bCs/>
          <w:sz w:val="26"/>
          <w:szCs w:val="24"/>
        </w:rPr>
        <w:lastRenderedPageBreak/>
        <w:t xml:space="preserve">казачьего общества. О принятом решении глава </w:t>
      </w:r>
      <w:proofErr w:type="spellStart"/>
      <w:r w:rsidRPr="00A1385B">
        <w:rPr>
          <w:bCs/>
          <w:sz w:val="26"/>
          <w:szCs w:val="24"/>
        </w:rPr>
        <w:t>Ерышевского</w:t>
      </w:r>
      <w:proofErr w:type="spellEnd"/>
      <w:r w:rsidRPr="00A1385B">
        <w:rPr>
          <w:bCs/>
          <w:sz w:val="26"/>
          <w:szCs w:val="24"/>
        </w:rPr>
        <w:t xml:space="preserve"> сельского поселения Павловского муниципального района Воронежской области уведомляет атамана казачьего общества либо уполномоченное лицо в письменной форме в течение трех дней со дня принятия решения.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23.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 xml:space="preserve">24. Утверждение устава казачьего общества оформляется постановлением главы </w:t>
      </w:r>
      <w:proofErr w:type="spellStart"/>
      <w:r w:rsidRPr="00A1385B">
        <w:rPr>
          <w:bCs/>
          <w:sz w:val="26"/>
          <w:szCs w:val="24"/>
        </w:rPr>
        <w:t>Ерышевского</w:t>
      </w:r>
      <w:proofErr w:type="spellEnd"/>
      <w:r w:rsidRPr="00A1385B">
        <w:rPr>
          <w:bCs/>
          <w:sz w:val="26"/>
          <w:szCs w:val="24"/>
        </w:rPr>
        <w:t xml:space="preserve"> сельского поселения Павловского муниципального района Воронежской области.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 пункте 22 настоящего Положения.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25. На титульном листе утверждаемого устава казачьего общества рекомендуется указывать: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слово УСТАВ (прописными буквами) и полное наименование казачьего общества;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год 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proofErr w:type="gramStart"/>
      <w:r w:rsidRPr="00A1385B">
        <w:rPr>
          <w:bCs/>
          <w:sz w:val="26"/>
          <w:szCs w:val="24"/>
        </w:rPr>
        <w:t>гриф утверждения, состоящий из слова УТВЕРЖДЕНО</w:t>
      </w:r>
      <w:proofErr w:type="gramEnd"/>
      <w:r w:rsidRPr="00A1385B">
        <w:rPr>
          <w:bCs/>
          <w:sz w:val="26"/>
          <w:szCs w:val="24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proofErr w:type="gramStart"/>
      <w:r w:rsidRPr="00A1385B">
        <w:rPr>
          <w:bCs/>
          <w:sz w:val="26"/>
          <w:szCs w:val="24"/>
        </w:rPr>
        <w:t>гриф 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A1385B">
        <w:rPr>
          <w:bCs/>
          <w:sz w:val="26"/>
          <w:szCs w:val="24"/>
        </w:rPr>
        <w:t xml:space="preserve"> в случае согласования устава несколькими должностными лицами, указанными в пунктах 2, 3  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Рекомендуемый образец титульного листа устава казачьего общества приведен в приложении к настоящему Положению.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26. Основаниями для отказа в утверждении устава действующего казачьего общества являются: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а) несоблюдение требований к порядку созыва и проведения заседания высшего органа управления казачьего общества, установленных Гражданским кодексом 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б) непредставление или представление неполного комплекта документов, предусмотренных пунктом 18 настоящего Положения, несоблюдение требований к их оформлению, порядку и сроку представления;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в) наличие в представленных документах недостоверных или неполных сведений.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lastRenderedPageBreak/>
        <w:t>27. Основаниями для отказа в утверждении устава создаваемого казачьего общества являются: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 Гражданским кодексом Российской Федерации и иными федеральными законами в сфере деятельности некоммерческих организаций;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б) непредставление или представление неполного комплекта документов, предусмотренных пунктом 19 настоящего Положения, несоблюдение требований к их оформлению, порядку и сроку представления;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в) наличия в представленных документах недостоверных или неполных сведений.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 xml:space="preserve">28. Отказ в утверждении устава казачьего общества не является препятствием для повторного направления главе </w:t>
      </w:r>
      <w:proofErr w:type="spellStart"/>
      <w:r w:rsidRPr="00A1385B">
        <w:rPr>
          <w:bCs/>
          <w:sz w:val="26"/>
          <w:szCs w:val="24"/>
        </w:rPr>
        <w:t>Ерышевского</w:t>
      </w:r>
      <w:proofErr w:type="spellEnd"/>
      <w:r w:rsidRPr="00A1385B">
        <w:rPr>
          <w:bCs/>
          <w:sz w:val="26"/>
          <w:szCs w:val="24"/>
        </w:rPr>
        <w:t xml:space="preserve"> сельского поселения Павловского муниципального района Воронежской области представления об утверждении устава казачьего общества и документов, предусмотренных пунктами 18 и 19 настоящего Положения, при условии устранения оснований, послуживших причиной для принятия указанного решения.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Повторное представление об утверждении устава казачьего общества и документов, предусмотренных пунктами 18 и 19 настоящего Положения, и принятие по этому представлению решения осуществляются в порядке, предусмотренном пунктами 20-27 настоящего Положения.</w:t>
      </w:r>
    </w:p>
    <w:p w:rsidR="00A5281E" w:rsidRPr="00A1385B" w:rsidRDefault="00A5281E" w:rsidP="00A5281E">
      <w:pPr>
        <w:ind w:firstLine="567"/>
        <w:jc w:val="both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Предельное количество повторных направлений представления об утверждении устава казачьего общества и документов, предусмотренных пунктами 18 и 19 настоящего Положения, не ограничено.</w:t>
      </w:r>
    </w:p>
    <w:p w:rsidR="00A5281E" w:rsidRPr="00A1385B" w:rsidRDefault="00A5281E" w:rsidP="00A5281E">
      <w:pPr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 </w:t>
      </w:r>
    </w:p>
    <w:p w:rsidR="00A5281E" w:rsidRPr="00A1385B" w:rsidRDefault="00A5281E" w:rsidP="00A5281E">
      <w:pPr>
        <w:rPr>
          <w:bCs/>
          <w:sz w:val="26"/>
          <w:szCs w:val="24"/>
        </w:rPr>
      </w:pPr>
    </w:p>
    <w:p w:rsidR="00A5281E" w:rsidRPr="00A1385B" w:rsidRDefault="00A5281E" w:rsidP="00A5281E">
      <w:pPr>
        <w:rPr>
          <w:bCs/>
          <w:sz w:val="26"/>
          <w:szCs w:val="24"/>
        </w:rPr>
      </w:pPr>
    </w:p>
    <w:p w:rsidR="00A5281E" w:rsidRPr="00A1385B" w:rsidRDefault="00A5281E" w:rsidP="00A5281E">
      <w:pPr>
        <w:tabs>
          <w:tab w:val="left" w:pos="1134"/>
        </w:tabs>
        <w:suppressAutoHyphens/>
        <w:jc w:val="both"/>
        <w:rPr>
          <w:sz w:val="26"/>
          <w:szCs w:val="24"/>
        </w:rPr>
      </w:pPr>
      <w:r w:rsidRPr="00A1385B">
        <w:rPr>
          <w:sz w:val="26"/>
          <w:szCs w:val="24"/>
        </w:rPr>
        <w:t xml:space="preserve">Глава </w:t>
      </w:r>
      <w:proofErr w:type="spellStart"/>
      <w:r w:rsidRPr="00A1385B">
        <w:rPr>
          <w:sz w:val="26"/>
          <w:szCs w:val="24"/>
        </w:rPr>
        <w:t>Ерышевского</w:t>
      </w:r>
      <w:proofErr w:type="spellEnd"/>
      <w:r w:rsidRPr="00A1385B">
        <w:rPr>
          <w:sz w:val="26"/>
          <w:szCs w:val="24"/>
        </w:rPr>
        <w:t xml:space="preserve"> сельского поселения</w:t>
      </w:r>
    </w:p>
    <w:p w:rsidR="00A5281E" w:rsidRPr="00A1385B" w:rsidRDefault="00A5281E" w:rsidP="00A5281E">
      <w:pPr>
        <w:tabs>
          <w:tab w:val="left" w:pos="1134"/>
        </w:tabs>
        <w:suppressAutoHyphens/>
        <w:jc w:val="both"/>
        <w:rPr>
          <w:rFonts w:eastAsia="Calibri"/>
          <w:sz w:val="26"/>
          <w:szCs w:val="24"/>
        </w:rPr>
      </w:pPr>
      <w:r w:rsidRPr="00A1385B">
        <w:rPr>
          <w:sz w:val="26"/>
          <w:szCs w:val="24"/>
        </w:rPr>
        <w:t>Павловского муниципального района</w:t>
      </w:r>
    </w:p>
    <w:p w:rsidR="00A5281E" w:rsidRPr="00A1385B" w:rsidRDefault="00A5281E" w:rsidP="00A5281E">
      <w:pPr>
        <w:jc w:val="both"/>
        <w:rPr>
          <w:sz w:val="26"/>
          <w:szCs w:val="24"/>
        </w:rPr>
      </w:pPr>
      <w:r w:rsidRPr="00A1385B">
        <w:rPr>
          <w:sz w:val="26"/>
          <w:szCs w:val="24"/>
        </w:rPr>
        <w:t>Воронежской области                                                                           Т.П.Быкова</w:t>
      </w:r>
    </w:p>
    <w:p w:rsidR="00A5281E" w:rsidRPr="00A1385B" w:rsidRDefault="00A5281E" w:rsidP="00A5281E">
      <w:pPr>
        <w:jc w:val="both"/>
        <w:rPr>
          <w:sz w:val="26"/>
          <w:szCs w:val="24"/>
        </w:rPr>
      </w:pPr>
      <w:r w:rsidRPr="00A1385B">
        <w:rPr>
          <w:bCs/>
          <w:sz w:val="26"/>
          <w:szCs w:val="24"/>
        </w:rPr>
        <w:br w:type="page"/>
      </w:r>
    </w:p>
    <w:p w:rsidR="00A5281E" w:rsidRPr="00A1385B" w:rsidRDefault="00A5281E" w:rsidP="00A5281E">
      <w:pPr>
        <w:ind w:left="4253" w:right="-284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lastRenderedPageBreak/>
        <w:t>Приложение</w:t>
      </w:r>
      <w:r w:rsidRPr="00A1385B">
        <w:rPr>
          <w:bCs/>
          <w:sz w:val="26"/>
          <w:szCs w:val="24"/>
        </w:rPr>
        <w:br/>
        <w:t xml:space="preserve">к Положению о согласовании и утверждении </w:t>
      </w:r>
    </w:p>
    <w:p w:rsidR="00A5281E" w:rsidRPr="00A1385B" w:rsidRDefault="00A5281E" w:rsidP="00A5281E">
      <w:pPr>
        <w:ind w:left="4253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 xml:space="preserve">уставов казачьих обществ на территории </w:t>
      </w:r>
    </w:p>
    <w:p w:rsidR="00A5281E" w:rsidRPr="00A1385B" w:rsidRDefault="00A5281E" w:rsidP="00A5281E">
      <w:pPr>
        <w:ind w:left="4253"/>
        <w:rPr>
          <w:bCs/>
          <w:sz w:val="26"/>
          <w:szCs w:val="24"/>
        </w:rPr>
      </w:pPr>
      <w:proofErr w:type="spellStart"/>
      <w:r w:rsidRPr="00A1385B">
        <w:rPr>
          <w:bCs/>
          <w:sz w:val="26"/>
          <w:szCs w:val="24"/>
        </w:rPr>
        <w:t>Ерышевского</w:t>
      </w:r>
      <w:proofErr w:type="spellEnd"/>
      <w:r w:rsidRPr="00A1385B">
        <w:rPr>
          <w:bCs/>
          <w:sz w:val="26"/>
          <w:szCs w:val="24"/>
        </w:rPr>
        <w:t xml:space="preserve"> сельского поселения </w:t>
      </w:r>
    </w:p>
    <w:p w:rsidR="00A5281E" w:rsidRPr="00A1385B" w:rsidRDefault="00A5281E" w:rsidP="00A5281E">
      <w:pPr>
        <w:ind w:left="4253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Павловского муниципального района Воронежской области</w:t>
      </w:r>
    </w:p>
    <w:p w:rsidR="00A5281E" w:rsidRPr="00A1385B" w:rsidRDefault="00A5281E" w:rsidP="00A5281E">
      <w:pPr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 </w:t>
      </w:r>
    </w:p>
    <w:p w:rsidR="00A5281E" w:rsidRPr="00A1385B" w:rsidRDefault="00A5281E" w:rsidP="00A5281E">
      <w:pPr>
        <w:jc w:val="center"/>
        <w:rPr>
          <w:bCs/>
          <w:sz w:val="26"/>
          <w:szCs w:val="24"/>
        </w:rPr>
      </w:pPr>
    </w:p>
    <w:p w:rsidR="00A5281E" w:rsidRPr="00A1385B" w:rsidRDefault="00A5281E" w:rsidP="00A5281E">
      <w:pPr>
        <w:jc w:val="center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Рекомендуемый образец</w:t>
      </w:r>
      <w:r w:rsidRPr="00A1385B">
        <w:rPr>
          <w:bCs/>
          <w:sz w:val="26"/>
          <w:szCs w:val="24"/>
        </w:rPr>
        <w:br/>
        <w:t>титульного листа устава казачьего общества</w:t>
      </w:r>
    </w:p>
    <w:p w:rsidR="00A5281E" w:rsidRPr="00A1385B" w:rsidRDefault="00A5281E" w:rsidP="00A5281E">
      <w:pPr>
        <w:rPr>
          <w:bCs/>
          <w:sz w:val="26"/>
          <w:szCs w:val="24"/>
        </w:rPr>
      </w:pPr>
    </w:p>
    <w:p w:rsidR="00A5281E" w:rsidRPr="00A1385B" w:rsidRDefault="00A5281E" w:rsidP="00A5281E">
      <w:pPr>
        <w:rPr>
          <w:bCs/>
          <w:sz w:val="26"/>
          <w:szCs w:val="24"/>
        </w:rPr>
      </w:pPr>
    </w:p>
    <w:tbl>
      <w:tblPr>
        <w:tblStyle w:val="af3"/>
        <w:tblW w:w="4536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A5281E" w:rsidRPr="00A1385B" w:rsidTr="00A5281E">
        <w:tc>
          <w:tcPr>
            <w:tcW w:w="4536" w:type="dxa"/>
          </w:tcPr>
          <w:p w:rsidR="00A5281E" w:rsidRPr="00A1385B" w:rsidRDefault="00A5281E" w:rsidP="00A5281E">
            <w:pPr>
              <w:ind w:firstLine="0"/>
              <w:jc w:val="center"/>
              <w:rPr>
                <w:rFonts w:eastAsia="Times New Roman"/>
                <w:bCs/>
                <w:sz w:val="26"/>
                <w:szCs w:val="24"/>
                <w:lang w:eastAsia="ru-RU"/>
              </w:rPr>
            </w:pPr>
            <w:r w:rsidRPr="00A1385B">
              <w:rPr>
                <w:rFonts w:eastAsia="Times New Roman"/>
                <w:bCs/>
                <w:sz w:val="26"/>
                <w:szCs w:val="24"/>
                <w:lang w:eastAsia="ru-RU"/>
              </w:rPr>
              <w:t>УТВЕРЖДЕН</w:t>
            </w:r>
          </w:p>
          <w:p w:rsidR="00A5281E" w:rsidRPr="00A1385B" w:rsidRDefault="00A5281E" w:rsidP="00A5281E">
            <w:pPr>
              <w:ind w:firstLine="0"/>
              <w:jc w:val="center"/>
              <w:rPr>
                <w:rFonts w:eastAsia="Times New Roman"/>
                <w:bCs/>
                <w:sz w:val="26"/>
                <w:szCs w:val="24"/>
                <w:lang w:eastAsia="ru-RU"/>
              </w:rPr>
            </w:pPr>
            <w:r w:rsidRPr="00A1385B">
              <w:rPr>
                <w:rFonts w:eastAsia="Times New Roman"/>
                <w:bCs/>
                <w:sz w:val="26"/>
                <w:szCs w:val="24"/>
                <w:lang w:eastAsia="ru-RU"/>
              </w:rPr>
              <w:t>постановлением главы</w:t>
            </w:r>
          </w:p>
          <w:p w:rsidR="00A5281E" w:rsidRPr="00A1385B" w:rsidRDefault="00A5281E" w:rsidP="00A5281E">
            <w:pPr>
              <w:ind w:firstLine="0"/>
              <w:jc w:val="center"/>
              <w:rPr>
                <w:rFonts w:eastAsia="Times New Roman"/>
                <w:bCs/>
                <w:sz w:val="26"/>
                <w:szCs w:val="24"/>
                <w:lang w:eastAsia="ru-RU"/>
              </w:rPr>
            </w:pPr>
            <w:proofErr w:type="spellStart"/>
            <w:r w:rsidRPr="00A1385B">
              <w:rPr>
                <w:rFonts w:eastAsia="Times New Roman"/>
                <w:bCs/>
                <w:sz w:val="26"/>
                <w:szCs w:val="24"/>
                <w:lang w:eastAsia="ru-RU"/>
              </w:rPr>
              <w:t>Ерышевского</w:t>
            </w:r>
            <w:proofErr w:type="spellEnd"/>
            <w:r w:rsidRPr="00A1385B">
              <w:rPr>
                <w:rFonts w:eastAsia="Times New Roman"/>
                <w:bCs/>
                <w:sz w:val="26"/>
                <w:szCs w:val="24"/>
                <w:lang w:eastAsia="ru-RU"/>
              </w:rPr>
              <w:t xml:space="preserve"> сельского поселения Павловского муниципального района</w:t>
            </w:r>
          </w:p>
          <w:p w:rsidR="00A5281E" w:rsidRPr="00A1385B" w:rsidRDefault="00A5281E" w:rsidP="00A5281E">
            <w:pPr>
              <w:ind w:firstLine="0"/>
              <w:jc w:val="center"/>
              <w:rPr>
                <w:rFonts w:eastAsia="Times New Roman"/>
                <w:bCs/>
                <w:sz w:val="26"/>
                <w:szCs w:val="24"/>
                <w:lang w:eastAsia="ru-RU"/>
              </w:rPr>
            </w:pPr>
            <w:r w:rsidRPr="00A1385B">
              <w:rPr>
                <w:rFonts w:eastAsia="Times New Roman"/>
                <w:bCs/>
                <w:sz w:val="26"/>
                <w:szCs w:val="24"/>
                <w:lang w:eastAsia="ru-RU"/>
              </w:rPr>
              <w:t xml:space="preserve">Воронежской области </w:t>
            </w:r>
          </w:p>
          <w:p w:rsidR="00A5281E" w:rsidRPr="00A1385B" w:rsidRDefault="00A5281E" w:rsidP="00A5281E">
            <w:pPr>
              <w:ind w:firstLine="0"/>
              <w:jc w:val="center"/>
              <w:rPr>
                <w:rFonts w:eastAsia="Times New Roman"/>
                <w:bCs/>
                <w:sz w:val="26"/>
                <w:szCs w:val="24"/>
                <w:lang w:eastAsia="ru-RU"/>
              </w:rPr>
            </w:pPr>
            <w:r w:rsidRPr="00A1385B">
              <w:rPr>
                <w:rFonts w:eastAsia="Times New Roman"/>
                <w:bCs/>
                <w:sz w:val="26"/>
                <w:szCs w:val="24"/>
                <w:lang w:eastAsia="ru-RU"/>
              </w:rPr>
              <w:t>от ____________№______</w:t>
            </w:r>
          </w:p>
          <w:p w:rsidR="00A5281E" w:rsidRPr="00A1385B" w:rsidRDefault="00A5281E" w:rsidP="00A5281E">
            <w:pPr>
              <w:ind w:firstLine="0"/>
              <w:jc w:val="center"/>
              <w:rPr>
                <w:rFonts w:eastAsia="Times New Roman"/>
                <w:bCs/>
                <w:sz w:val="26"/>
                <w:szCs w:val="24"/>
                <w:lang w:eastAsia="ru-RU"/>
              </w:rPr>
            </w:pPr>
          </w:p>
          <w:p w:rsidR="00A5281E" w:rsidRPr="00A1385B" w:rsidRDefault="00A5281E" w:rsidP="00A5281E">
            <w:pPr>
              <w:ind w:firstLine="0"/>
              <w:jc w:val="center"/>
              <w:rPr>
                <w:rFonts w:eastAsia="Times New Roman"/>
                <w:bCs/>
                <w:sz w:val="26"/>
                <w:szCs w:val="24"/>
                <w:lang w:eastAsia="ru-RU"/>
              </w:rPr>
            </w:pPr>
            <w:r w:rsidRPr="00A1385B">
              <w:rPr>
                <w:rFonts w:eastAsia="Times New Roman"/>
                <w:bCs/>
                <w:sz w:val="26"/>
                <w:szCs w:val="24"/>
                <w:lang w:eastAsia="ru-RU"/>
              </w:rPr>
              <w:t>СОГЛАСОВАНО</w:t>
            </w:r>
          </w:p>
          <w:p w:rsidR="00A5281E" w:rsidRPr="00A1385B" w:rsidRDefault="00A5281E" w:rsidP="00A5281E">
            <w:pPr>
              <w:ind w:firstLine="0"/>
              <w:jc w:val="center"/>
              <w:rPr>
                <w:rFonts w:eastAsia="Times New Roman"/>
                <w:bCs/>
                <w:sz w:val="26"/>
                <w:szCs w:val="24"/>
                <w:lang w:eastAsia="ru-RU"/>
              </w:rPr>
            </w:pPr>
            <w:r w:rsidRPr="00A1385B">
              <w:rPr>
                <w:rFonts w:eastAsia="Times New Roman"/>
                <w:bCs/>
                <w:sz w:val="26"/>
                <w:szCs w:val="24"/>
                <w:lang w:eastAsia="ru-RU"/>
              </w:rPr>
              <w:t>________________________________                                                       (наименование должности)                                         ________________________________                                                                      (ФИО)</w:t>
            </w:r>
          </w:p>
          <w:p w:rsidR="00A5281E" w:rsidRPr="00A1385B" w:rsidRDefault="00A5281E" w:rsidP="00A5281E">
            <w:pPr>
              <w:ind w:firstLine="0"/>
              <w:jc w:val="center"/>
              <w:rPr>
                <w:rFonts w:eastAsia="Times New Roman"/>
                <w:bCs/>
                <w:sz w:val="26"/>
                <w:szCs w:val="24"/>
                <w:lang w:eastAsia="ru-RU"/>
              </w:rPr>
            </w:pPr>
            <w:r w:rsidRPr="00A1385B">
              <w:rPr>
                <w:rFonts w:eastAsia="Times New Roman"/>
                <w:bCs/>
                <w:sz w:val="26"/>
                <w:szCs w:val="24"/>
                <w:lang w:eastAsia="ru-RU"/>
              </w:rPr>
              <w:t xml:space="preserve">письмо </w:t>
            </w:r>
            <w:proofErr w:type="gramStart"/>
            <w:r w:rsidRPr="00A1385B">
              <w:rPr>
                <w:rFonts w:eastAsia="Times New Roman"/>
                <w:bCs/>
                <w:sz w:val="26"/>
                <w:szCs w:val="24"/>
                <w:lang w:eastAsia="ru-RU"/>
              </w:rPr>
              <w:t>от</w:t>
            </w:r>
            <w:proofErr w:type="gramEnd"/>
            <w:r w:rsidRPr="00A1385B">
              <w:rPr>
                <w:rFonts w:eastAsia="Times New Roman"/>
                <w:bCs/>
                <w:sz w:val="26"/>
                <w:szCs w:val="24"/>
                <w:lang w:eastAsia="ru-RU"/>
              </w:rPr>
              <w:t xml:space="preserve"> _____№ ____________</w:t>
            </w:r>
          </w:p>
          <w:p w:rsidR="00A5281E" w:rsidRPr="00A1385B" w:rsidRDefault="00A5281E" w:rsidP="00A5281E">
            <w:pPr>
              <w:ind w:firstLine="0"/>
              <w:jc w:val="center"/>
              <w:rPr>
                <w:rFonts w:eastAsia="Times New Roman"/>
                <w:bCs/>
                <w:sz w:val="26"/>
                <w:szCs w:val="24"/>
                <w:lang w:eastAsia="ru-RU"/>
              </w:rPr>
            </w:pPr>
          </w:p>
          <w:p w:rsidR="00A5281E" w:rsidRPr="00A1385B" w:rsidRDefault="00A5281E" w:rsidP="00A5281E">
            <w:pPr>
              <w:ind w:firstLine="0"/>
              <w:jc w:val="center"/>
              <w:rPr>
                <w:rFonts w:eastAsia="Times New Roman"/>
                <w:bCs/>
                <w:sz w:val="26"/>
                <w:szCs w:val="24"/>
                <w:lang w:eastAsia="ru-RU"/>
              </w:rPr>
            </w:pPr>
            <w:r w:rsidRPr="00A1385B">
              <w:rPr>
                <w:rFonts w:eastAsia="Times New Roman"/>
                <w:bCs/>
                <w:sz w:val="26"/>
                <w:szCs w:val="24"/>
                <w:lang w:eastAsia="ru-RU"/>
              </w:rPr>
              <w:t>СОГЛАСОВАНО</w:t>
            </w:r>
          </w:p>
          <w:p w:rsidR="00A5281E" w:rsidRPr="00A1385B" w:rsidRDefault="00A5281E" w:rsidP="00A5281E">
            <w:pPr>
              <w:ind w:firstLine="0"/>
              <w:jc w:val="center"/>
              <w:rPr>
                <w:rFonts w:eastAsia="Times New Roman"/>
                <w:bCs/>
                <w:sz w:val="26"/>
                <w:szCs w:val="24"/>
                <w:lang w:eastAsia="ru-RU"/>
              </w:rPr>
            </w:pPr>
            <w:r w:rsidRPr="00A1385B">
              <w:rPr>
                <w:rFonts w:eastAsia="Times New Roman"/>
                <w:bCs/>
                <w:sz w:val="26"/>
                <w:szCs w:val="24"/>
                <w:lang w:eastAsia="ru-RU"/>
              </w:rPr>
              <w:t>________________________________</w:t>
            </w:r>
          </w:p>
          <w:p w:rsidR="00A5281E" w:rsidRPr="00A1385B" w:rsidRDefault="00A5281E" w:rsidP="00A5281E">
            <w:pPr>
              <w:ind w:firstLine="0"/>
              <w:jc w:val="center"/>
              <w:rPr>
                <w:rFonts w:eastAsia="Times New Roman"/>
                <w:bCs/>
                <w:sz w:val="26"/>
                <w:szCs w:val="24"/>
                <w:lang w:eastAsia="ru-RU"/>
              </w:rPr>
            </w:pPr>
            <w:r w:rsidRPr="00A1385B">
              <w:rPr>
                <w:rFonts w:eastAsia="Times New Roman"/>
                <w:bCs/>
                <w:sz w:val="26"/>
                <w:szCs w:val="24"/>
                <w:lang w:eastAsia="ru-RU"/>
              </w:rPr>
              <w:t>(наименование должности)                                         ________________________________</w:t>
            </w:r>
          </w:p>
          <w:p w:rsidR="00A5281E" w:rsidRPr="00A1385B" w:rsidRDefault="00A5281E" w:rsidP="00A5281E">
            <w:pPr>
              <w:ind w:firstLine="0"/>
              <w:jc w:val="center"/>
              <w:rPr>
                <w:rFonts w:eastAsia="Times New Roman"/>
                <w:bCs/>
                <w:sz w:val="26"/>
                <w:szCs w:val="24"/>
                <w:lang w:eastAsia="ru-RU"/>
              </w:rPr>
            </w:pPr>
            <w:r w:rsidRPr="00A1385B">
              <w:rPr>
                <w:rFonts w:eastAsia="Times New Roman"/>
                <w:bCs/>
                <w:sz w:val="26"/>
                <w:szCs w:val="24"/>
                <w:lang w:eastAsia="ru-RU"/>
              </w:rPr>
              <w:t>(ФИО)</w:t>
            </w:r>
          </w:p>
          <w:p w:rsidR="00A5281E" w:rsidRPr="00A1385B" w:rsidRDefault="00A5281E" w:rsidP="00A5281E">
            <w:pPr>
              <w:ind w:firstLine="0"/>
              <w:jc w:val="center"/>
              <w:rPr>
                <w:rFonts w:eastAsia="Times New Roman"/>
                <w:bCs/>
                <w:sz w:val="26"/>
                <w:szCs w:val="24"/>
                <w:lang w:eastAsia="ru-RU"/>
              </w:rPr>
            </w:pPr>
            <w:r w:rsidRPr="00A1385B">
              <w:rPr>
                <w:rFonts w:eastAsia="Times New Roman"/>
                <w:bCs/>
                <w:sz w:val="26"/>
                <w:szCs w:val="24"/>
                <w:lang w:eastAsia="ru-RU"/>
              </w:rPr>
              <w:t xml:space="preserve">письмо </w:t>
            </w:r>
            <w:proofErr w:type="gramStart"/>
            <w:r w:rsidRPr="00A1385B">
              <w:rPr>
                <w:rFonts w:eastAsia="Times New Roman"/>
                <w:bCs/>
                <w:sz w:val="26"/>
                <w:szCs w:val="24"/>
                <w:lang w:eastAsia="ru-RU"/>
              </w:rPr>
              <w:t>от</w:t>
            </w:r>
            <w:proofErr w:type="gramEnd"/>
            <w:r w:rsidRPr="00A1385B">
              <w:rPr>
                <w:rFonts w:eastAsia="Times New Roman"/>
                <w:bCs/>
                <w:sz w:val="26"/>
                <w:szCs w:val="24"/>
                <w:lang w:eastAsia="ru-RU"/>
              </w:rPr>
              <w:t xml:space="preserve"> _____№ ____________</w:t>
            </w:r>
          </w:p>
          <w:p w:rsidR="00A5281E" w:rsidRPr="00A1385B" w:rsidRDefault="00A5281E" w:rsidP="00A5281E">
            <w:pPr>
              <w:ind w:firstLine="0"/>
              <w:rPr>
                <w:rFonts w:eastAsia="Times New Roman"/>
                <w:bCs/>
                <w:sz w:val="26"/>
                <w:szCs w:val="24"/>
                <w:lang w:eastAsia="ru-RU"/>
              </w:rPr>
            </w:pPr>
          </w:p>
        </w:tc>
      </w:tr>
    </w:tbl>
    <w:p w:rsidR="00A5281E" w:rsidRPr="00A1385B" w:rsidRDefault="00A5281E" w:rsidP="00A5281E">
      <w:pPr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 </w:t>
      </w:r>
    </w:p>
    <w:p w:rsidR="00A5281E" w:rsidRPr="00A1385B" w:rsidRDefault="00A5281E" w:rsidP="00A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УСТАВ</w:t>
      </w:r>
    </w:p>
    <w:p w:rsidR="00A5281E" w:rsidRPr="00A1385B" w:rsidRDefault="00A5281E" w:rsidP="00A5281E">
      <w:pPr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 </w:t>
      </w:r>
    </w:p>
    <w:p w:rsidR="00A5281E" w:rsidRPr="00A1385B" w:rsidRDefault="00A5281E" w:rsidP="00A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_______________________________________________________________</w:t>
      </w:r>
    </w:p>
    <w:p w:rsidR="00A5281E" w:rsidRPr="00A1385B" w:rsidRDefault="00A5281E" w:rsidP="00A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(полное наименование казачьего общества)</w:t>
      </w:r>
    </w:p>
    <w:p w:rsidR="00A5281E" w:rsidRPr="00A1385B" w:rsidRDefault="00A5281E" w:rsidP="00A5281E">
      <w:pPr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 </w:t>
      </w:r>
    </w:p>
    <w:p w:rsidR="00A5281E" w:rsidRPr="00A1385B" w:rsidRDefault="00A5281E" w:rsidP="00A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4"/>
        </w:rPr>
      </w:pPr>
    </w:p>
    <w:p w:rsidR="00A5281E" w:rsidRPr="00A1385B" w:rsidRDefault="00A5281E" w:rsidP="00A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4"/>
        </w:rPr>
      </w:pPr>
    </w:p>
    <w:p w:rsidR="00A5281E" w:rsidRPr="00A1385B" w:rsidRDefault="00A5281E" w:rsidP="00A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4"/>
        </w:rPr>
      </w:pPr>
      <w:r w:rsidRPr="00A1385B">
        <w:rPr>
          <w:bCs/>
          <w:sz w:val="26"/>
          <w:szCs w:val="24"/>
        </w:rPr>
        <w:t>20____год</w:t>
      </w:r>
    </w:p>
    <w:p w:rsidR="00A5281E" w:rsidRPr="00A1385B" w:rsidRDefault="00A5281E" w:rsidP="00A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4"/>
        </w:rPr>
      </w:pPr>
    </w:p>
    <w:p w:rsidR="00A5281E" w:rsidRPr="00A1385B" w:rsidRDefault="00A5281E" w:rsidP="00A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4"/>
        </w:rPr>
      </w:pPr>
    </w:p>
    <w:p w:rsidR="00A5281E" w:rsidRPr="00A1385B" w:rsidRDefault="00A5281E" w:rsidP="00A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4"/>
        </w:rPr>
      </w:pPr>
    </w:p>
    <w:p w:rsidR="00A5281E" w:rsidRPr="00A1385B" w:rsidRDefault="00A5281E" w:rsidP="00A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4"/>
        </w:rPr>
      </w:pPr>
    </w:p>
    <w:p w:rsidR="00A5281E" w:rsidRPr="00A1385B" w:rsidRDefault="00A5281E" w:rsidP="00A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4"/>
        </w:rPr>
      </w:pPr>
    </w:p>
    <w:p w:rsidR="00A5281E" w:rsidRPr="00A1385B" w:rsidRDefault="00A5281E" w:rsidP="00A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4"/>
        </w:rPr>
      </w:pPr>
    </w:p>
    <w:p w:rsidR="00A5281E" w:rsidRPr="00A1385B" w:rsidRDefault="00A5281E" w:rsidP="00A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4"/>
        </w:rPr>
      </w:pPr>
    </w:p>
    <w:p w:rsidR="00A5281E" w:rsidRPr="00A1385B" w:rsidRDefault="00A5281E" w:rsidP="00A5281E">
      <w:pPr>
        <w:rPr>
          <w:sz w:val="26"/>
          <w:szCs w:val="24"/>
        </w:rPr>
      </w:pPr>
    </w:p>
    <w:p w:rsidR="00A5281E" w:rsidRPr="00A1385B" w:rsidRDefault="00A5281E" w:rsidP="00A5281E">
      <w:pPr>
        <w:rPr>
          <w:sz w:val="26"/>
          <w:szCs w:val="24"/>
        </w:rPr>
      </w:pPr>
    </w:p>
    <w:p w:rsidR="00A5281E" w:rsidRPr="00A1385B" w:rsidRDefault="00A5281E" w:rsidP="00A5281E">
      <w:pPr>
        <w:rPr>
          <w:sz w:val="26"/>
          <w:szCs w:val="24"/>
        </w:rPr>
      </w:pPr>
    </w:p>
    <w:p w:rsidR="00A5281E" w:rsidRPr="00A1385B" w:rsidRDefault="00A5281E" w:rsidP="00A5281E">
      <w:pPr>
        <w:rPr>
          <w:sz w:val="26"/>
          <w:szCs w:val="24"/>
        </w:rPr>
      </w:pPr>
    </w:p>
    <w:p w:rsidR="00A5281E" w:rsidRPr="00A1385B" w:rsidRDefault="00A5281E" w:rsidP="00A5281E">
      <w:pPr>
        <w:rPr>
          <w:sz w:val="26"/>
          <w:szCs w:val="24"/>
        </w:rPr>
      </w:pPr>
    </w:p>
    <w:p w:rsidR="00A5281E" w:rsidRPr="00A1385B" w:rsidRDefault="00A5281E" w:rsidP="00A5281E">
      <w:pPr>
        <w:rPr>
          <w:sz w:val="26"/>
          <w:szCs w:val="24"/>
        </w:rPr>
      </w:pPr>
    </w:p>
    <w:p w:rsidR="00A5281E" w:rsidRPr="00A1385B" w:rsidRDefault="00A5281E" w:rsidP="00A5281E">
      <w:pPr>
        <w:rPr>
          <w:sz w:val="26"/>
          <w:szCs w:val="24"/>
        </w:rPr>
      </w:pPr>
    </w:p>
    <w:p w:rsidR="00A5281E" w:rsidRPr="00A1385B" w:rsidRDefault="00A5281E" w:rsidP="00A5281E">
      <w:pPr>
        <w:rPr>
          <w:sz w:val="26"/>
          <w:szCs w:val="24"/>
        </w:rPr>
      </w:pPr>
    </w:p>
    <w:p w:rsidR="00A5281E" w:rsidRPr="00A1385B" w:rsidRDefault="00A5281E" w:rsidP="00A5281E">
      <w:pPr>
        <w:rPr>
          <w:sz w:val="26"/>
          <w:szCs w:val="24"/>
        </w:rPr>
      </w:pPr>
    </w:p>
    <w:p w:rsidR="00A5281E" w:rsidRPr="00A1385B" w:rsidRDefault="00A5281E" w:rsidP="00A5281E">
      <w:pPr>
        <w:rPr>
          <w:sz w:val="26"/>
          <w:szCs w:val="24"/>
        </w:rPr>
      </w:pPr>
    </w:p>
    <w:p w:rsidR="00A5281E" w:rsidRPr="00A1385B" w:rsidRDefault="00A5281E" w:rsidP="00A5281E">
      <w:pPr>
        <w:rPr>
          <w:sz w:val="26"/>
          <w:szCs w:val="24"/>
        </w:rPr>
      </w:pPr>
    </w:p>
    <w:p w:rsidR="00A5281E" w:rsidRPr="00A1385B" w:rsidRDefault="00A5281E" w:rsidP="00A5281E">
      <w:pPr>
        <w:rPr>
          <w:sz w:val="26"/>
          <w:szCs w:val="24"/>
        </w:rPr>
      </w:pPr>
    </w:p>
    <w:p w:rsidR="00A5281E" w:rsidRPr="00A1385B" w:rsidRDefault="00A5281E" w:rsidP="00A5281E">
      <w:pPr>
        <w:rPr>
          <w:sz w:val="26"/>
          <w:szCs w:val="24"/>
        </w:rPr>
      </w:pPr>
    </w:p>
    <w:sectPr w:rsidR="00A5281E" w:rsidRPr="00A1385B" w:rsidSect="006B1472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FC9"/>
    <w:multiLevelType w:val="multilevel"/>
    <w:tmpl w:val="A93E295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042A6A9C"/>
    <w:multiLevelType w:val="multilevel"/>
    <w:tmpl w:val="32CAB740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45309D7"/>
    <w:multiLevelType w:val="hybridMultilevel"/>
    <w:tmpl w:val="74C6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F34D6"/>
    <w:multiLevelType w:val="hybridMultilevel"/>
    <w:tmpl w:val="CB6CA5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A481C"/>
    <w:multiLevelType w:val="hybridMultilevel"/>
    <w:tmpl w:val="C4E2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21E57"/>
    <w:multiLevelType w:val="multilevel"/>
    <w:tmpl w:val="7800F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A7ADA"/>
    <w:multiLevelType w:val="hybridMultilevel"/>
    <w:tmpl w:val="A1B411B2"/>
    <w:lvl w:ilvl="0" w:tplc="4819462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66CD9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BCEA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7C38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0BA3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F266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A8C48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4936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4E52E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D6A314E"/>
    <w:multiLevelType w:val="multilevel"/>
    <w:tmpl w:val="448E8DBC"/>
    <w:lvl w:ilvl="0">
      <w:start w:val="5"/>
      <w:numFmt w:val="decimal"/>
      <w:lvlText w:val="%1."/>
      <w:lvlJc w:val="left"/>
      <w:pPr>
        <w:ind w:left="390" w:hanging="390"/>
      </w:pPr>
      <w:rPr>
        <w:rFonts w:ascii="Calibri" w:hAnsi="Calibri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/>
      </w:rPr>
    </w:lvl>
  </w:abstractNum>
  <w:abstractNum w:abstractNumId="9">
    <w:nsid w:val="60FE470A"/>
    <w:multiLevelType w:val="multilevel"/>
    <w:tmpl w:val="04D25F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92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</w:lvl>
  </w:abstractNum>
  <w:abstractNum w:abstractNumId="10">
    <w:nsid w:val="65C9231D"/>
    <w:multiLevelType w:val="multilevel"/>
    <w:tmpl w:val="714A9F1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31139D"/>
    <w:multiLevelType w:val="multilevel"/>
    <w:tmpl w:val="74C2B06A"/>
    <w:lvl w:ilvl="0">
      <w:start w:val="7"/>
      <w:numFmt w:val="decimal"/>
      <w:lvlText w:val="%1."/>
      <w:lvlJc w:val="left"/>
      <w:pPr>
        <w:tabs>
          <w:tab w:val="left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left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left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left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left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left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left" w:pos="4320"/>
        </w:tabs>
        <w:ind w:left="4800" w:hanging="48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>
    <w:nsid w:val="7972522F"/>
    <w:multiLevelType w:val="multilevel"/>
    <w:tmpl w:val="9FC6D7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3">
    <w:nsid w:val="7D230D25"/>
    <w:multiLevelType w:val="multilevel"/>
    <w:tmpl w:val="9878E3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">
    <w:abstractNumId w:val="2"/>
  </w:num>
  <w:num w:numId="4">
    <w:abstractNumId w:val="5"/>
  </w:num>
  <w:num w:numId="5">
    <w:abstractNumId w:val="12"/>
  </w:num>
  <w:num w:numId="6">
    <w:abstractNumId w:val="7"/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EF3"/>
    <w:rsid w:val="00003A8F"/>
    <w:rsid w:val="00020AA7"/>
    <w:rsid w:val="00050B64"/>
    <w:rsid w:val="000D50A0"/>
    <w:rsid w:val="000F7BC0"/>
    <w:rsid w:val="00134622"/>
    <w:rsid w:val="00156EF3"/>
    <w:rsid w:val="002208EE"/>
    <w:rsid w:val="00250707"/>
    <w:rsid w:val="002A3D8C"/>
    <w:rsid w:val="002B5C71"/>
    <w:rsid w:val="003118BA"/>
    <w:rsid w:val="00354364"/>
    <w:rsid w:val="003810B6"/>
    <w:rsid w:val="00381903"/>
    <w:rsid w:val="003D72C6"/>
    <w:rsid w:val="00465831"/>
    <w:rsid w:val="004C3751"/>
    <w:rsid w:val="004C4E5E"/>
    <w:rsid w:val="0053626B"/>
    <w:rsid w:val="005552CC"/>
    <w:rsid w:val="005738EB"/>
    <w:rsid w:val="005A1C3E"/>
    <w:rsid w:val="005C3FE8"/>
    <w:rsid w:val="00606B13"/>
    <w:rsid w:val="006274C6"/>
    <w:rsid w:val="00647D13"/>
    <w:rsid w:val="00685E70"/>
    <w:rsid w:val="006B1472"/>
    <w:rsid w:val="006F06C7"/>
    <w:rsid w:val="0076578F"/>
    <w:rsid w:val="00790330"/>
    <w:rsid w:val="007D3931"/>
    <w:rsid w:val="007E2442"/>
    <w:rsid w:val="007F2B48"/>
    <w:rsid w:val="00804318"/>
    <w:rsid w:val="00841C16"/>
    <w:rsid w:val="00841EB6"/>
    <w:rsid w:val="00856B61"/>
    <w:rsid w:val="008B1AD9"/>
    <w:rsid w:val="008C3D1C"/>
    <w:rsid w:val="008C42AB"/>
    <w:rsid w:val="00955316"/>
    <w:rsid w:val="009D217D"/>
    <w:rsid w:val="009E5E1E"/>
    <w:rsid w:val="00A1385B"/>
    <w:rsid w:val="00A505D5"/>
    <w:rsid w:val="00A5281E"/>
    <w:rsid w:val="00A70912"/>
    <w:rsid w:val="00A744F1"/>
    <w:rsid w:val="00A9481E"/>
    <w:rsid w:val="00AF4642"/>
    <w:rsid w:val="00B41208"/>
    <w:rsid w:val="00B56588"/>
    <w:rsid w:val="00B6200C"/>
    <w:rsid w:val="00B87E6C"/>
    <w:rsid w:val="00C11566"/>
    <w:rsid w:val="00C11676"/>
    <w:rsid w:val="00C30261"/>
    <w:rsid w:val="00C5672F"/>
    <w:rsid w:val="00C91B96"/>
    <w:rsid w:val="00C957A5"/>
    <w:rsid w:val="00CE07FD"/>
    <w:rsid w:val="00D44FE5"/>
    <w:rsid w:val="00D94321"/>
    <w:rsid w:val="00DF14B7"/>
    <w:rsid w:val="00E100FF"/>
    <w:rsid w:val="00E24CBD"/>
    <w:rsid w:val="00E5649E"/>
    <w:rsid w:val="00EA43A0"/>
    <w:rsid w:val="00ED32B2"/>
    <w:rsid w:val="00EE4929"/>
    <w:rsid w:val="00F32BC1"/>
    <w:rsid w:val="00F775B0"/>
    <w:rsid w:val="00F8093E"/>
    <w:rsid w:val="00FD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F3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362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B1472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link w:val="50"/>
    <w:qFormat/>
    <w:rsid w:val="006B147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6B147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3"/>
    <w:basedOn w:val="a"/>
    <w:link w:val="a3"/>
    <w:rsid w:val="00156EF3"/>
    <w:pPr>
      <w:shd w:val="clear" w:color="auto" w:fill="FFFFFF"/>
      <w:spacing w:line="317" w:lineRule="exact"/>
      <w:jc w:val="center"/>
    </w:pPr>
    <w:rPr>
      <w:sz w:val="26"/>
    </w:rPr>
  </w:style>
  <w:style w:type="paragraph" w:styleId="a4">
    <w:name w:val="List Paragraph"/>
    <w:basedOn w:val="a"/>
    <w:link w:val="a5"/>
    <w:qFormat/>
    <w:rsid w:val="00156EF3"/>
    <w:pPr>
      <w:ind w:left="720"/>
      <w:contextualSpacing/>
    </w:pPr>
  </w:style>
  <w:style w:type="paragraph" w:styleId="a6">
    <w:name w:val="Balloon Text"/>
    <w:basedOn w:val="a"/>
    <w:link w:val="a7"/>
    <w:semiHidden/>
    <w:rsid w:val="00156EF3"/>
    <w:rPr>
      <w:rFonts w:ascii="Tahoma" w:hAnsi="Tahoma"/>
      <w:sz w:val="16"/>
    </w:rPr>
  </w:style>
  <w:style w:type="paragraph" w:customStyle="1" w:styleId="ConsNonformat">
    <w:name w:val="ConsNonformat"/>
    <w:rsid w:val="00156EF3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LineNumber">
    <w:name w:val="Line Number"/>
    <w:basedOn w:val="a0"/>
    <w:semiHidden/>
    <w:rsid w:val="00156EF3"/>
  </w:style>
  <w:style w:type="character" w:styleId="a8">
    <w:name w:val="Hyperlink"/>
    <w:rsid w:val="00156EF3"/>
    <w:rPr>
      <w:color w:val="0000FF"/>
      <w:u w:val="single"/>
    </w:rPr>
  </w:style>
  <w:style w:type="character" w:customStyle="1" w:styleId="a3">
    <w:name w:val="Основной текст_"/>
    <w:basedOn w:val="a0"/>
    <w:link w:val="31"/>
    <w:rsid w:val="00156EF3"/>
    <w:rPr>
      <w:sz w:val="26"/>
    </w:rPr>
  </w:style>
  <w:style w:type="character" w:customStyle="1" w:styleId="a7">
    <w:name w:val="Текст выноски Знак"/>
    <w:basedOn w:val="a0"/>
    <w:link w:val="a6"/>
    <w:semiHidden/>
    <w:rsid w:val="00156EF3"/>
    <w:rPr>
      <w:rFonts w:ascii="Tahoma" w:hAnsi="Tahoma"/>
      <w:sz w:val="16"/>
    </w:rPr>
  </w:style>
  <w:style w:type="table" w:styleId="11">
    <w:name w:val="Table Simple 1"/>
    <w:basedOn w:val="a1"/>
    <w:rsid w:val="00156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D217D"/>
    <w:pPr>
      <w:autoSpaceDE w:val="0"/>
      <w:autoSpaceDN w:val="0"/>
      <w:adjustRightInd w:val="0"/>
      <w:spacing w:line="240" w:lineRule="auto"/>
    </w:pPr>
    <w:rPr>
      <w:szCs w:val="24"/>
    </w:rPr>
  </w:style>
  <w:style w:type="character" w:customStyle="1" w:styleId="d1f2f0eee3e8e9">
    <w:name w:val="Сd1тf2рf0оeeгe3иe8йe9"/>
    <w:uiPriority w:val="99"/>
    <w:rsid w:val="009D217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2208EE"/>
    <w:pPr>
      <w:spacing w:after="0" w:line="240" w:lineRule="auto"/>
    </w:pPr>
    <w:rPr>
      <w:sz w:val="28"/>
    </w:rPr>
  </w:style>
  <w:style w:type="paragraph" w:customStyle="1" w:styleId="ConsPlusTitle">
    <w:name w:val="ConsPlusTitle"/>
    <w:rsid w:val="002208E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9">
    <w:name w:val="Title"/>
    <w:basedOn w:val="a"/>
    <w:link w:val="aa"/>
    <w:uiPriority w:val="10"/>
    <w:qFormat/>
    <w:rsid w:val="002208EE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2208EE"/>
    <w:rPr>
      <w:b/>
      <w:sz w:val="28"/>
    </w:rPr>
  </w:style>
  <w:style w:type="paragraph" w:styleId="ab">
    <w:name w:val="Body Text Indent"/>
    <w:aliases w:val="Основной текст 1,Нумерованный список !!,Надин стиль"/>
    <w:basedOn w:val="a"/>
    <w:link w:val="ac"/>
    <w:rsid w:val="002208EE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"/>
    <w:basedOn w:val="a0"/>
    <w:link w:val="ab"/>
    <w:rsid w:val="002208EE"/>
  </w:style>
  <w:style w:type="paragraph" w:styleId="ad">
    <w:name w:val="Body Text"/>
    <w:aliases w:val="bt"/>
    <w:basedOn w:val="a"/>
    <w:link w:val="ae"/>
    <w:rsid w:val="002208EE"/>
    <w:pPr>
      <w:spacing w:after="120"/>
    </w:pPr>
  </w:style>
  <w:style w:type="character" w:customStyle="1" w:styleId="ae">
    <w:name w:val="Основной текст Знак"/>
    <w:aliases w:val="bt Знак"/>
    <w:basedOn w:val="a0"/>
    <w:link w:val="ad"/>
    <w:rsid w:val="002208EE"/>
  </w:style>
  <w:style w:type="paragraph" w:styleId="af">
    <w:name w:val="Normal (Web)"/>
    <w:basedOn w:val="a"/>
    <w:unhideWhenUsed/>
    <w:rsid w:val="002208EE"/>
    <w:pPr>
      <w:spacing w:before="100" w:beforeAutospacing="1" w:after="100" w:afterAutospacing="1"/>
    </w:pPr>
    <w:rPr>
      <w:szCs w:val="24"/>
    </w:rPr>
  </w:style>
  <w:style w:type="paragraph" w:styleId="af0">
    <w:name w:val="No Spacing"/>
    <w:link w:val="af1"/>
    <w:uiPriority w:val="1"/>
    <w:qFormat/>
    <w:rsid w:val="002208EE"/>
    <w:pPr>
      <w:spacing w:after="0" w:line="240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12">
    <w:name w:val="Название Знак1"/>
    <w:basedOn w:val="a0"/>
    <w:uiPriority w:val="10"/>
    <w:locked/>
    <w:rsid w:val="002208EE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rsid w:val="006B1472"/>
    <w:rPr>
      <w:rFonts w:ascii="Arial Narrow" w:hAnsi="Arial Narrow"/>
      <w:sz w:val="36"/>
    </w:rPr>
  </w:style>
  <w:style w:type="character" w:customStyle="1" w:styleId="50">
    <w:name w:val="Заголовок 5 Знак"/>
    <w:basedOn w:val="a0"/>
    <w:link w:val="5"/>
    <w:rsid w:val="006B1472"/>
    <w:rPr>
      <w:b/>
      <w:sz w:val="28"/>
    </w:rPr>
  </w:style>
  <w:style w:type="character" w:customStyle="1" w:styleId="60">
    <w:name w:val="Заголовок 6 Знак"/>
    <w:basedOn w:val="a0"/>
    <w:link w:val="6"/>
    <w:rsid w:val="006B1472"/>
    <w:rPr>
      <w:b/>
      <w:sz w:val="28"/>
    </w:rPr>
  </w:style>
  <w:style w:type="paragraph" w:customStyle="1" w:styleId="ConsPlusNonformat">
    <w:name w:val="ConsPlusNonformat"/>
    <w:rsid w:val="006B1472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rmal0">
    <w:name w:val="ConsPlusNormal Знак"/>
    <w:link w:val="ConsPlusNormal"/>
    <w:rsid w:val="006B1472"/>
    <w:rPr>
      <w:sz w:val="28"/>
    </w:rPr>
  </w:style>
  <w:style w:type="paragraph" w:customStyle="1" w:styleId="Heading">
    <w:name w:val="Heading"/>
    <w:rsid w:val="006B1472"/>
    <w:pPr>
      <w:widowControl w:val="0"/>
      <w:spacing w:after="0" w:line="240" w:lineRule="auto"/>
    </w:pPr>
    <w:rPr>
      <w:rFonts w:ascii="Arial" w:hAnsi="Arial"/>
      <w:b/>
      <w:sz w:val="22"/>
    </w:rPr>
  </w:style>
  <w:style w:type="paragraph" w:customStyle="1" w:styleId="ConsNormal">
    <w:name w:val="ConsNormal"/>
    <w:rsid w:val="00C11566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Default">
    <w:name w:val="Default"/>
    <w:rsid w:val="00C11566"/>
    <w:pPr>
      <w:spacing w:after="0" w:line="240" w:lineRule="auto"/>
    </w:pPr>
    <w:rPr>
      <w:color w:val="000000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53626B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36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A5281E"/>
    <w:pPr>
      <w:spacing w:after="0" w:line="240" w:lineRule="auto"/>
      <w:ind w:right="19772"/>
    </w:pPr>
    <w:rPr>
      <w:rFonts w:ascii="Arial" w:hAnsi="Arial"/>
      <w:b/>
      <w:sz w:val="16"/>
    </w:rPr>
  </w:style>
  <w:style w:type="paragraph" w:customStyle="1" w:styleId="Title">
    <w:name w:val="Title!Название НПА"/>
    <w:basedOn w:val="a"/>
    <w:rsid w:val="00A5281E"/>
    <w:pPr>
      <w:spacing w:before="240" w:after="60"/>
      <w:ind w:firstLine="567"/>
      <w:jc w:val="center"/>
      <w:outlineLvl w:val="0"/>
    </w:pPr>
    <w:rPr>
      <w:rFonts w:ascii="Arial" w:hAnsi="Arial"/>
      <w:b/>
      <w:sz w:val="32"/>
    </w:rPr>
  </w:style>
  <w:style w:type="paragraph" w:customStyle="1" w:styleId="s15">
    <w:name w:val="s15"/>
    <w:basedOn w:val="a"/>
    <w:rsid w:val="00A5281E"/>
    <w:pPr>
      <w:spacing w:before="100" w:beforeAutospacing="1" w:after="100" w:afterAutospacing="1"/>
    </w:pPr>
  </w:style>
  <w:style w:type="paragraph" w:customStyle="1" w:styleId="s26">
    <w:name w:val="s26"/>
    <w:basedOn w:val="a"/>
    <w:rsid w:val="00A5281E"/>
    <w:pPr>
      <w:spacing w:before="100" w:beforeAutospacing="1" w:after="100" w:afterAutospacing="1"/>
    </w:pPr>
  </w:style>
  <w:style w:type="character" w:styleId="af2">
    <w:name w:val="Emphasis"/>
    <w:qFormat/>
    <w:rsid w:val="00A5281E"/>
    <w:rPr>
      <w:i/>
    </w:rPr>
  </w:style>
  <w:style w:type="character" w:customStyle="1" w:styleId="af1">
    <w:name w:val="Без интервала Знак"/>
    <w:link w:val="af0"/>
    <w:rsid w:val="00A5281E"/>
    <w:rPr>
      <w:rFonts w:ascii="Calibri" w:hAnsi="Calibri"/>
      <w:sz w:val="22"/>
      <w:szCs w:val="22"/>
      <w:lang w:val="en-US" w:eastAsia="en-US" w:bidi="en-US"/>
    </w:rPr>
  </w:style>
  <w:style w:type="character" w:customStyle="1" w:styleId="bumpedfont15">
    <w:name w:val="bumpedfont15"/>
    <w:rsid w:val="00A5281E"/>
  </w:style>
  <w:style w:type="character" w:customStyle="1" w:styleId="a5">
    <w:name w:val="Абзац списка Знак"/>
    <w:link w:val="a4"/>
    <w:rsid w:val="00A5281E"/>
  </w:style>
  <w:style w:type="table" w:styleId="af3">
    <w:name w:val="Table Grid"/>
    <w:basedOn w:val="a1"/>
    <w:uiPriority w:val="59"/>
    <w:rsid w:val="00A5281E"/>
    <w:pPr>
      <w:spacing w:after="0" w:line="240" w:lineRule="auto"/>
      <w:ind w:firstLine="709"/>
    </w:pPr>
    <w:rPr>
      <w:rFonts w:eastAsiaTheme="minorHAnsi"/>
      <w:sz w:val="28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A5281E"/>
    <w:pPr>
      <w:suppressAutoHyphens/>
      <w:spacing w:after="0" w:line="100" w:lineRule="atLeast"/>
    </w:pPr>
    <w:rPr>
      <w:rFonts w:ascii="Calibri" w:hAnsi="Calibri"/>
      <w:kern w:val="2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2023-01-09T12:02:00Z</dcterms:created>
  <dcterms:modified xsi:type="dcterms:W3CDTF">2023-01-09T12:02:00Z</dcterms:modified>
</cp:coreProperties>
</file>