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4DA790E2"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keepNext w:val="1"/>
        <w:ind w:firstLine="709"/>
        <w:jc w:val="center"/>
        <w:rPr>
          <w:rStyle w:val="C3"/>
          <w:rFonts w:ascii="Times New Roman" w:hAnsi="Times New Roman"/>
          <w:sz w:val="28"/>
          <w:u w:val="none"/>
        </w:rPr>
      </w:pPr>
      <w:r>
        <w:rPr>
          <w:rStyle w:val="C3"/>
          <w:rFonts w:ascii="Times New Roman" w:hAnsi="Times New Roman"/>
          <w:sz w:val="28"/>
          <w:u w:val="none"/>
        </w:rPr>
        <w:t>АДМИНИСТРАЦИЯ</w:t>
      </w:r>
    </w:p>
    <w:p>
      <w:pPr>
        <w:pStyle w:val="P1"/>
        <w:keepNext w:val="1"/>
        <w:ind w:firstLine="709"/>
        <w:jc w:val="center"/>
        <w:rPr>
          <w:rStyle w:val="C3"/>
          <w:rFonts w:ascii="Times New Roman" w:hAnsi="Times New Roman"/>
          <w:sz w:val="28"/>
          <w:u w:val="none"/>
        </w:rPr>
      </w:pPr>
      <w:r>
        <w:rPr>
          <w:rStyle w:val="C3"/>
          <w:rFonts w:ascii="Times New Roman" w:hAnsi="Times New Roman"/>
          <w:sz w:val="28"/>
          <w:u w:val="none"/>
        </w:rPr>
        <w:t>ЕРЫШЕВСКОГО СЕЛЬСКОГО ПОСЕЛЕНИЯ</w:t>
      </w:r>
    </w:p>
    <w:p>
      <w:pPr>
        <w:pStyle w:val="P1"/>
        <w:keepNext w:val="1"/>
        <w:ind w:firstLine="709"/>
        <w:jc w:val="center"/>
        <w:rPr>
          <w:rStyle w:val="C3"/>
          <w:rFonts w:ascii="Times New Roman" w:hAnsi="Times New Roman"/>
          <w:sz w:val="28"/>
          <w:u w:val="none"/>
        </w:rPr>
      </w:pPr>
      <w:r>
        <w:rPr>
          <w:rStyle w:val="C3"/>
          <w:rFonts w:ascii="Times New Roman" w:hAnsi="Times New Roman"/>
          <w:sz w:val="28"/>
          <w:u w:val="none"/>
        </w:rPr>
        <w:t>ПАВЛОВСКОГО МУНИЦИПАЛЬНОГО РАЙОНА</w:t>
      </w:r>
    </w:p>
    <w:p>
      <w:pPr>
        <w:pStyle w:val="P1"/>
        <w:keepNext w:val="1"/>
        <w:ind w:firstLine="709"/>
        <w:jc w:val="center"/>
        <w:rPr>
          <w:rStyle w:val="C3"/>
          <w:rFonts w:ascii="Times New Roman" w:hAnsi="Times New Roman"/>
          <w:sz w:val="28"/>
          <w:u w:val="none"/>
        </w:rPr>
      </w:pPr>
      <w:r>
        <w:rPr>
          <w:rStyle w:val="C3"/>
          <w:rFonts w:ascii="Times New Roman" w:hAnsi="Times New Roman"/>
          <w:sz w:val="28"/>
          <w:u w:val="none"/>
        </w:rPr>
        <w:t>ВОРОНЕЖСКОЙ ОБЛАСТИ</w:t>
      </w:r>
    </w:p>
    <w:p>
      <w:pPr>
        <w:pStyle w:val="P1"/>
        <w:ind w:firstLine="709"/>
        <w:jc w:val="center"/>
        <w:rPr>
          <w:rStyle w:val="C3"/>
          <w:rFonts w:ascii="Times New Roman" w:hAnsi="Times New Roman"/>
          <w:sz w:val="28"/>
          <w:u w:val="none"/>
        </w:rPr>
      </w:pPr>
    </w:p>
    <w:p>
      <w:pPr>
        <w:pStyle w:val="P1"/>
        <w:ind w:firstLine="709"/>
        <w:jc w:val="center"/>
        <w:rPr>
          <w:rStyle w:val="C3"/>
          <w:rFonts w:ascii="Times New Roman" w:hAnsi="Times New Roman"/>
          <w:sz w:val="28"/>
          <w:u w:val="none"/>
        </w:rPr>
      </w:pPr>
      <w:r>
        <w:rPr>
          <w:rStyle w:val="C3"/>
          <w:rFonts w:ascii="Times New Roman" w:hAnsi="Times New Roman"/>
          <w:sz w:val="28"/>
          <w:u w:val="none"/>
        </w:rPr>
        <w:t>П О С Т А Н О В Л Е Н И Е</w:t>
      </w:r>
    </w:p>
    <w:p>
      <w:pPr>
        <w:pStyle w:val="P1"/>
        <w:pBdr>
          <w:top w:val="none" w:sz="0" w:space="0" w:shadow="0" w:frame="0" w:color="auto"/>
          <w:left w:val="none" w:sz="0" w:space="0" w:shadow="0" w:frame="0" w:color="auto"/>
          <w:bottom w:val="thinThickSmallGap" w:sz="24" w:space="0" w:shadow="0" w:frame="0" w:color="auto"/>
          <w:right w:val="none" w:sz="0" w:space="0" w:shadow="0" w:frame="0" w:color="auto"/>
        </w:pBdr>
        <w:tabs>
          <w:tab w:val="left" w:pos="0" w:leader="none"/>
        </w:tabs>
        <w:ind w:firstLine="709"/>
        <w:jc w:val="both"/>
        <w:rPr>
          <w:rStyle w:val="C3"/>
          <w:rFonts w:ascii="Times New Roman" w:hAnsi="Times New Roman"/>
          <w:sz w:val="28"/>
          <w:u w:val="none"/>
        </w:rPr>
      </w:pPr>
    </w:p>
    <w:p>
      <w:pPr>
        <w:pStyle w:val="P1"/>
        <w:pBdr>
          <w:top w:val="none" w:sz="0" w:space="0" w:shadow="0" w:frame="0" w:color="auto"/>
          <w:left w:val="none" w:sz="0" w:space="0" w:shadow="0" w:frame="0" w:color="auto"/>
          <w:bottom w:val="single" w:sz="4" w:space="0" w:shadow="0" w:frame="0" w:color="auto"/>
          <w:right w:val="none" w:sz="0" w:space="0" w:shadow="0" w:frame="0" w:color="auto"/>
        </w:pBdr>
        <w:ind w:firstLine="709"/>
        <w:jc w:val="both"/>
        <w:rPr>
          <w:rStyle w:val="C3"/>
          <w:rFonts w:ascii="Times New Roman" w:hAnsi="Times New Roman"/>
          <w:sz w:val="28"/>
          <w:u w:val="none"/>
        </w:rPr>
      </w:pPr>
    </w:p>
    <w:p>
      <w:pPr>
        <w:pStyle w:val="P1"/>
        <w:pBdr>
          <w:top w:val="none" w:sz="0" w:space="0" w:shadow="0" w:frame="0" w:color="auto"/>
          <w:left w:val="none" w:sz="0" w:space="0" w:shadow="0" w:frame="0" w:color="auto"/>
          <w:bottom w:val="single" w:sz="4" w:space="0" w:shadow="0" w:frame="0" w:color="auto"/>
          <w:right w:val="none" w:sz="0" w:space="0" w:shadow="0" w:frame="0" w:color="auto"/>
        </w:pBdr>
        <w:ind w:hanging="0"/>
        <w:jc w:val="both"/>
        <w:rPr>
          <w:rStyle w:val="C3"/>
          <w:rFonts w:ascii="Times New Roman" w:hAnsi="Times New Roman"/>
          <w:sz w:val="28"/>
          <w:u w:val="none"/>
        </w:rPr>
      </w:pPr>
      <w:r>
        <w:rPr>
          <w:rStyle w:val="C3"/>
          <w:rFonts w:ascii="Times New Roman" w:hAnsi="Times New Roman"/>
          <w:sz w:val="28"/>
          <w:u w:val="none"/>
        </w:rPr>
        <w:t xml:space="preserve">    </w:t>
      </w:r>
      <w:r>
        <w:rPr>
          <w:rStyle w:val="C3"/>
          <w:rFonts w:ascii="Times New Roman" w:hAnsi="Times New Roman"/>
          <w:sz w:val="28"/>
          <w:u w:val="single"/>
        </w:rPr>
        <w:t xml:space="preserve">от  09.04.2021г.       №17</w:t>
      </w:r>
    </w:p>
    <w:p>
      <w:pPr>
        <w:pStyle w:val="P1"/>
        <w:shd w:val="clear" w:fill="FFFFFF"/>
        <w:ind w:hanging="0"/>
        <w:jc w:val="both"/>
        <w:rPr>
          <w:rStyle w:val="C3"/>
          <w:rFonts w:ascii="Times New Roman" w:hAnsi="Times New Roman"/>
          <w:sz w:val="28"/>
          <w:u w:val="none"/>
        </w:rPr>
      </w:pPr>
      <w:r>
        <w:rPr>
          <w:rStyle w:val="C3"/>
          <w:rFonts w:ascii="Times New Roman" w:hAnsi="Times New Roman"/>
          <w:sz w:val="28"/>
          <w:u w:val="none"/>
        </w:rPr>
        <w:t xml:space="preserve">    с. Ерышевка</w:t>
      </w:r>
    </w:p>
    <w:p>
      <w:pPr>
        <w:pStyle w:val="P1"/>
        <w:ind w:hanging="0"/>
        <w:jc w:val="both"/>
        <w:rPr>
          <w:rStyle w:val="C3"/>
          <w:rFonts w:ascii="Times New Roman" w:hAnsi="Times New Roman"/>
          <w:sz w:val="28"/>
          <w:u w:val="none"/>
        </w:rPr>
      </w:pPr>
    </w:p>
    <w:p>
      <w:pPr>
        <w:pStyle w:val="P1"/>
        <w:ind w:hanging="0"/>
        <w:jc w:val="both"/>
        <w:rPr>
          <w:rStyle w:val="C3"/>
          <w:rFonts w:ascii="Times New Roman" w:hAnsi="Times New Roman"/>
          <w:sz w:val="28"/>
          <w:u w:val="none"/>
        </w:rPr>
      </w:pPr>
      <w:r>
        <w:rPr>
          <w:rStyle w:val="C3"/>
          <w:rFonts w:ascii="Times New Roman" w:hAnsi="Times New Roman"/>
          <w:sz w:val="28"/>
          <w:u w:val="none"/>
        </w:rPr>
        <w:t>Об установлении особого противопожарного</w:t>
      </w:r>
    </w:p>
    <w:p>
      <w:pPr>
        <w:pStyle w:val="P1"/>
        <w:ind w:hanging="0"/>
        <w:jc w:val="both"/>
        <w:rPr>
          <w:rStyle w:val="C3"/>
          <w:rFonts w:ascii="Times New Roman" w:hAnsi="Times New Roman"/>
          <w:sz w:val="28"/>
          <w:u w:val="none"/>
        </w:rPr>
      </w:pPr>
      <w:r>
        <w:rPr>
          <w:rStyle w:val="C3"/>
          <w:rFonts w:ascii="Times New Roman" w:hAnsi="Times New Roman"/>
          <w:sz w:val="28"/>
          <w:u w:val="none"/>
        </w:rPr>
        <w:t>режима на территории Ерышевского</w:t>
      </w:r>
    </w:p>
    <w:p>
      <w:pPr>
        <w:pStyle w:val="P1"/>
        <w:ind w:hanging="0"/>
        <w:jc w:val="both"/>
        <w:rPr>
          <w:rStyle w:val="C3"/>
          <w:rFonts w:ascii="Times New Roman" w:hAnsi="Times New Roman"/>
          <w:sz w:val="28"/>
          <w:u w:val="none"/>
        </w:rPr>
      </w:pPr>
      <w:r>
        <w:rPr>
          <w:rStyle w:val="C3"/>
          <w:rFonts w:ascii="Times New Roman" w:hAnsi="Times New Roman"/>
          <w:sz w:val="28"/>
          <w:u w:val="none"/>
        </w:rPr>
        <w:t>сельского поселения.</w:t>
      </w:r>
    </w:p>
    <w:p>
      <w:pPr>
        <w:pStyle w:val="P1"/>
        <w:ind w:firstLine="709"/>
        <w:jc w:val="both"/>
        <w:rPr>
          <w:rStyle w:val="C3"/>
          <w:rFonts w:ascii="Times New Roman" w:hAnsi="Times New Roman"/>
          <w:sz w:val="26"/>
        </w:rPr>
      </w:pPr>
    </w:p>
    <w:p>
      <w:pPr>
        <w:pStyle w:val="P1"/>
        <w:ind w:firstLine="709"/>
        <w:jc w:val="both"/>
        <w:rPr>
          <w:rStyle w:val="C3"/>
          <w:rFonts w:ascii="Times New Roman" w:hAnsi="Times New Roman"/>
          <w:sz w:val="26"/>
        </w:rPr>
      </w:pPr>
      <w:r>
        <w:rPr>
          <w:rStyle w:val="C3"/>
          <w:rFonts w:ascii="Times New Roman" w:hAnsi="Times New Roman"/>
          <w:sz w:val="26"/>
        </w:rPr>
        <w:t xml:space="preserve">                  </w:t>
      </w:r>
    </w:p>
    <w:p>
      <w:pPr>
        <w:pStyle w:val="P1"/>
        <w:ind w:firstLine="709"/>
        <w:jc w:val="both"/>
        <w:rPr>
          <w:rStyle w:val="C3"/>
          <w:rFonts w:ascii="Times New Roman" w:hAnsi="Times New Roman"/>
          <w:sz w:val="26"/>
        </w:rPr>
      </w:pPr>
      <w:r>
        <w:rPr>
          <w:rStyle w:val="C3"/>
          <w:rFonts w:ascii="Times New Roman" w:hAnsi="Times New Roman"/>
          <w:sz w:val="26"/>
        </w:rPr>
        <w:t xml:space="preserve">                  В соответствии с Федеральным законом от 21.12.1994 № 69-ФЗ «О пожарной безопасности», Законом Воронежской области от 02.12.2004 № 87-ОЗ «О пожарной безопасности в Воронежской области», постановлением правительства Воронежской области от 22.05.2009 № 435 «Об утверждении Положения о порядке установления особого противопожарного режима на территории Воронежской области», администрация Ерышевского сельского поселения</w:t>
      </w:r>
    </w:p>
    <w:p>
      <w:pPr>
        <w:pStyle w:val="P1"/>
        <w:ind w:firstLine="709"/>
        <w:jc w:val="both"/>
        <w:rPr>
          <w:rStyle w:val="C3"/>
          <w:rFonts w:ascii="Times New Roman" w:hAnsi="Times New Roman"/>
          <w:sz w:val="26"/>
        </w:rPr>
      </w:pPr>
    </w:p>
    <w:p>
      <w:pPr>
        <w:pStyle w:val="P1"/>
        <w:ind w:firstLine="709"/>
        <w:jc w:val="center"/>
        <w:rPr>
          <w:rStyle w:val="C3"/>
          <w:rFonts w:ascii="Times New Roman" w:hAnsi="Times New Roman"/>
          <w:sz w:val="26"/>
        </w:rPr>
      </w:pPr>
      <w:r>
        <w:rPr>
          <w:rStyle w:val="C3"/>
          <w:rFonts w:ascii="Times New Roman" w:hAnsi="Times New Roman"/>
          <w:sz w:val="26"/>
        </w:rPr>
        <w:t>ПОСТАНОВЛЯЕТ :</w:t>
      </w:r>
    </w:p>
    <w:p>
      <w:pPr>
        <w:pStyle w:val="P1"/>
        <w:ind w:firstLine="709"/>
        <w:jc w:val="both"/>
        <w:rPr>
          <w:rStyle w:val="C3"/>
          <w:rFonts w:ascii="Times New Roman" w:hAnsi="Times New Roman"/>
          <w:sz w:val="26"/>
        </w:rPr>
      </w:pPr>
    </w:p>
    <w:p>
      <w:pPr>
        <w:pStyle w:val="P1"/>
        <w:numPr>
          <w:ilvl w:val="0"/>
          <w:numId w:val="8"/>
        </w:numPr>
        <w:ind w:firstLine="709" w:left="0"/>
        <w:jc w:val="both"/>
        <w:rPr>
          <w:rStyle w:val="C3"/>
          <w:rFonts w:ascii="Times New Roman" w:hAnsi="Times New Roman"/>
          <w:sz w:val="26"/>
        </w:rPr>
      </w:pPr>
      <w:r>
        <w:rPr>
          <w:rStyle w:val="C3"/>
          <w:rFonts w:ascii="Times New Roman" w:hAnsi="Times New Roman"/>
          <w:sz w:val="26"/>
        </w:rPr>
        <w:t xml:space="preserve">Установить на территории Ерышевского сельского поселения с 15 апреля 2021 года особый   противопожарный режим.</w:t>
      </w:r>
    </w:p>
    <w:p>
      <w:pPr>
        <w:pStyle w:val="P1"/>
        <w:ind w:firstLine="709"/>
        <w:jc w:val="both"/>
        <w:rPr>
          <w:rStyle w:val="C3"/>
          <w:rFonts w:ascii="Times New Roman" w:hAnsi="Times New Roman"/>
          <w:sz w:val="26"/>
        </w:rPr>
      </w:pPr>
      <w:r>
        <w:rPr>
          <w:rStyle w:val="C3"/>
          <w:rFonts w:ascii="Times New Roman" w:hAnsi="Times New Roman"/>
          <w:sz w:val="26"/>
        </w:rPr>
        <w:t>2. В период действия особого противопожарного режима:</w:t>
      </w:r>
    </w:p>
    <w:p>
      <w:pPr>
        <w:pStyle w:val="P1"/>
        <w:ind w:firstLine="709"/>
        <w:jc w:val="both"/>
        <w:rPr>
          <w:rStyle w:val="C3"/>
          <w:rFonts w:ascii="Times New Roman" w:hAnsi="Times New Roman"/>
          <w:sz w:val="26"/>
        </w:rPr>
      </w:pPr>
      <w:r>
        <w:rPr>
          <w:rStyle w:val="C3"/>
          <w:rFonts w:ascii="Times New Roman" w:hAnsi="Times New Roman"/>
          <w:sz w:val="26"/>
        </w:rPr>
        <w:t xml:space="preserve">2.1.  Руководителям объектов, расположенных на территории поселения:</w:t>
      </w:r>
    </w:p>
    <w:p>
      <w:pPr>
        <w:pStyle w:val="P1"/>
        <w:ind w:firstLine="709"/>
        <w:jc w:val="both"/>
        <w:rPr>
          <w:rStyle w:val="C3"/>
          <w:rFonts w:ascii="Times New Roman" w:hAnsi="Times New Roman"/>
          <w:sz w:val="26"/>
        </w:rPr>
      </w:pPr>
      <w:r>
        <w:rPr>
          <w:rStyle w:val="C3"/>
          <w:rFonts w:ascii="Times New Roman" w:hAnsi="Times New Roman"/>
          <w:sz w:val="26"/>
        </w:rPr>
        <w:t xml:space="preserve">2.1.1. Запретить разжигание костров, сжигание мусора, сухой травы, пожнивных   остатков, отходов;</w:t>
      </w:r>
    </w:p>
    <w:p>
      <w:pPr>
        <w:pStyle w:val="P1"/>
        <w:ind w:firstLine="709"/>
        <w:jc w:val="both"/>
        <w:rPr>
          <w:rStyle w:val="C3"/>
          <w:rFonts w:ascii="Times New Roman" w:hAnsi="Times New Roman"/>
          <w:sz w:val="26"/>
        </w:rPr>
      </w:pPr>
      <w:r>
        <w:rPr>
          <w:rStyle w:val="C3"/>
          <w:rFonts w:ascii="Times New Roman" w:hAnsi="Times New Roman"/>
          <w:sz w:val="26"/>
        </w:rPr>
        <w:t xml:space="preserve">2.1.2. Запретить проведение пожароопасных работ на территории предприятия с             нарушениями требований пожарной безопасности.</w:t>
      </w:r>
    </w:p>
    <w:p>
      <w:pPr>
        <w:pStyle w:val="P1"/>
        <w:ind w:firstLine="709"/>
        <w:jc w:val="both"/>
        <w:rPr>
          <w:rStyle w:val="C3"/>
          <w:rFonts w:ascii="Times New Roman" w:hAnsi="Times New Roman"/>
          <w:sz w:val="26"/>
        </w:rPr>
      </w:pPr>
      <w:r>
        <w:rPr>
          <w:rStyle w:val="C3"/>
          <w:rFonts w:ascii="Times New Roman" w:hAnsi="Times New Roman"/>
          <w:sz w:val="26"/>
        </w:rPr>
        <w:t xml:space="preserve">2.1.3. Принять меры по повышению эффективности работы, направленной на обеспечение пожарной безопасности своих объектов, сосредоточив особое внимание на выполнении тех нарушений требований пожарной безопасности, которые могут повлечь за собой непосредственное  возникновение пожара и (или) создают угрозу для жизни и здоровья  людей.</w:t>
      </w:r>
    </w:p>
    <w:p>
      <w:pPr>
        <w:pStyle w:val="P1"/>
        <w:ind w:firstLine="709"/>
        <w:jc w:val="both"/>
        <w:rPr>
          <w:rStyle w:val="C3"/>
          <w:rFonts w:ascii="Times New Roman" w:hAnsi="Times New Roman"/>
          <w:sz w:val="26"/>
        </w:rPr>
      </w:pPr>
      <w:r>
        <w:rPr>
          <w:rStyle w:val="C3"/>
          <w:rFonts w:ascii="Times New Roman" w:hAnsi="Times New Roman"/>
          <w:sz w:val="26"/>
        </w:rPr>
        <w:t xml:space="preserve">2.14. Обеспечить строгий контроль над выполнением противопожарных         мероприятий.</w:t>
      </w:r>
    </w:p>
    <w:p>
      <w:pPr>
        <w:pStyle w:val="P1"/>
        <w:ind w:firstLine="709"/>
        <w:jc w:val="both"/>
        <w:rPr>
          <w:rStyle w:val="C3"/>
          <w:rFonts w:ascii="Times New Roman" w:hAnsi="Times New Roman"/>
          <w:sz w:val="26"/>
        </w:rPr>
      </w:pPr>
      <w:r>
        <w:rPr>
          <w:rStyle w:val="C3"/>
          <w:rFonts w:ascii="Times New Roman" w:hAnsi="Times New Roman"/>
          <w:sz w:val="26"/>
        </w:rPr>
        <w:t xml:space="preserve">2.1.5. Организовать разработку и обеспечить реализацию мер пожарной       безопасности.</w:t>
      </w:r>
    </w:p>
    <w:p>
      <w:pPr>
        <w:pStyle w:val="P1"/>
        <w:ind w:firstLine="709"/>
        <w:jc w:val="both"/>
        <w:rPr>
          <w:rStyle w:val="C3"/>
          <w:rFonts w:ascii="Times New Roman" w:hAnsi="Times New Roman"/>
          <w:sz w:val="26"/>
        </w:rPr>
      </w:pPr>
      <w:r>
        <w:rPr>
          <w:rStyle w:val="C3"/>
          <w:rFonts w:ascii="Times New Roman" w:hAnsi="Times New Roman"/>
          <w:sz w:val="26"/>
        </w:rPr>
        <w:t xml:space="preserve">2.1.6. Привести в исправное состояние источники наружного                             противопожарного водоснабжения (пожарные водоемы, пожарные гидранты, водонапорные башни) для забора воды пожарными автомобилями..</w:t>
      </w:r>
    </w:p>
    <w:p>
      <w:pPr>
        <w:pStyle w:val="P1"/>
        <w:ind w:firstLine="709"/>
        <w:jc w:val="both"/>
        <w:rPr>
          <w:rStyle w:val="C3"/>
          <w:rFonts w:ascii="Times New Roman" w:hAnsi="Times New Roman"/>
          <w:sz w:val="26"/>
        </w:rPr>
      </w:pPr>
      <w:r>
        <w:rPr>
          <w:rStyle w:val="C3"/>
          <w:rFonts w:ascii="Times New Roman" w:hAnsi="Times New Roman"/>
          <w:sz w:val="26"/>
        </w:rPr>
        <w:t xml:space="preserve">2.1.7. Создать запас первичных средств пожаротушения, иметь исправную        приспособленную технику для целей пожаротушения.</w:t>
      </w:r>
    </w:p>
    <w:p>
      <w:pPr>
        <w:pStyle w:val="P1"/>
        <w:ind w:firstLine="709"/>
        <w:jc w:val="both"/>
        <w:rPr>
          <w:rStyle w:val="C3"/>
          <w:rFonts w:ascii="Times New Roman" w:hAnsi="Times New Roman"/>
          <w:sz w:val="26"/>
        </w:rPr>
      </w:pPr>
      <w:r>
        <w:rPr>
          <w:rStyle w:val="C3"/>
          <w:rFonts w:ascii="Times New Roman" w:hAnsi="Times New Roman"/>
          <w:sz w:val="26"/>
        </w:rPr>
        <w:t>2.1.8. Организовать работу добровольных пожарных команд в соответствии с требованиями законодательства.</w:t>
      </w:r>
    </w:p>
    <w:p>
      <w:pPr>
        <w:pStyle w:val="P1"/>
        <w:ind w:firstLine="709"/>
        <w:jc w:val="both"/>
        <w:rPr>
          <w:rStyle w:val="C3"/>
          <w:rFonts w:ascii="Times New Roman" w:hAnsi="Times New Roman"/>
          <w:sz w:val="26"/>
        </w:rPr>
      </w:pPr>
      <w:r>
        <w:rPr>
          <w:rStyle w:val="C3"/>
          <w:rFonts w:ascii="Times New Roman" w:hAnsi="Times New Roman"/>
          <w:sz w:val="26"/>
        </w:rPr>
        <w:t xml:space="preserve">2.1.9. Дополнительно провести инструктажи по правилам пожарной безопасности с работниками используя памятки, листовки и другие материалы по пожарной безопасности. </w:t>
      </w:r>
    </w:p>
    <w:p>
      <w:pPr>
        <w:pStyle w:val="P1"/>
        <w:ind w:firstLine="709"/>
        <w:jc w:val="both"/>
        <w:rPr>
          <w:rStyle w:val="C3"/>
          <w:rFonts w:ascii="Times New Roman" w:hAnsi="Times New Roman"/>
          <w:sz w:val="26"/>
        </w:rPr>
      </w:pPr>
      <w:r>
        <w:rPr>
          <w:rStyle w:val="C3"/>
          <w:rFonts w:ascii="Times New Roman" w:hAnsi="Times New Roman"/>
          <w:sz w:val="26"/>
        </w:rPr>
        <w:t xml:space="preserve">2.1.10. В случае гибели или получения травм людей при пожаре на территории        поселения, проводить собрания со своими работниками с рассмотрением  на них причин и условий, способствовавших гибели и получению травм  людей, и мер по дальнейшему предупреждению и предотвращению  подобных случаев.</w:t>
      </w:r>
    </w:p>
    <w:p>
      <w:pPr>
        <w:pStyle w:val="P1"/>
        <w:ind w:firstLine="709"/>
        <w:jc w:val="both"/>
        <w:rPr>
          <w:rStyle w:val="C3"/>
          <w:rFonts w:ascii="Times New Roman" w:hAnsi="Times New Roman"/>
          <w:sz w:val="26"/>
        </w:rPr>
      </w:pPr>
      <w:r>
        <w:rPr>
          <w:rStyle w:val="C3"/>
          <w:rFonts w:ascii="Times New Roman" w:hAnsi="Times New Roman"/>
          <w:sz w:val="26"/>
        </w:rPr>
        <w:t xml:space="preserve">2.1.11. Оказывать необходимую помощь пожарной охране при выполнении          возложенных на неё задач.</w:t>
      </w:r>
    </w:p>
    <w:p>
      <w:pPr>
        <w:pStyle w:val="P1"/>
        <w:ind w:firstLine="709"/>
        <w:jc w:val="both"/>
        <w:rPr>
          <w:rStyle w:val="C3"/>
          <w:rFonts w:ascii="Times New Roman" w:hAnsi="Times New Roman"/>
          <w:sz w:val="26"/>
        </w:rPr>
      </w:pPr>
    </w:p>
    <w:p>
      <w:pPr>
        <w:pStyle w:val="P1"/>
        <w:ind w:firstLine="709"/>
        <w:jc w:val="both"/>
        <w:rPr>
          <w:rStyle w:val="C3"/>
          <w:rFonts w:ascii="Times New Roman" w:hAnsi="Times New Roman"/>
          <w:sz w:val="26"/>
        </w:rPr>
      </w:pPr>
      <w:r>
        <w:rPr>
          <w:rStyle w:val="C3"/>
          <w:rFonts w:ascii="Times New Roman" w:hAnsi="Times New Roman"/>
          <w:sz w:val="26"/>
        </w:rPr>
        <w:t>2.2. Гражданам, проживающим на территории поселения:</w:t>
      </w:r>
    </w:p>
    <w:p>
      <w:pPr>
        <w:pStyle w:val="P1"/>
        <w:ind w:firstLine="709"/>
        <w:jc w:val="both"/>
        <w:rPr>
          <w:rStyle w:val="C3"/>
          <w:rFonts w:ascii="Times New Roman" w:hAnsi="Times New Roman"/>
          <w:sz w:val="26"/>
        </w:rPr>
      </w:pPr>
      <w:r>
        <w:rPr>
          <w:rStyle w:val="C3"/>
          <w:rFonts w:ascii="Times New Roman" w:hAnsi="Times New Roman"/>
          <w:sz w:val="26"/>
        </w:rPr>
        <w:t>2.2.1. Запретить разведение костров, сжигание мусора и сухой травы.</w:t>
      </w:r>
    </w:p>
    <w:p>
      <w:pPr>
        <w:pStyle w:val="P1"/>
        <w:ind w:firstLine="709"/>
        <w:jc w:val="both"/>
        <w:rPr>
          <w:rStyle w:val="C3"/>
          <w:rFonts w:ascii="Times New Roman" w:hAnsi="Times New Roman"/>
          <w:sz w:val="26"/>
        </w:rPr>
      </w:pPr>
      <w:r>
        <w:rPr>
          <w:rStyle w:val="C3"/>
          <w:rFonts w:ascii="Times New Roman" w:hAnsi="Times New Roman"/>
          <w:sz w:val="26"/>
        </w:rPr>
        <w:t>2.2.2. Иметь на территории своих подворий запас первичных средств пожаротушения, (огнетушитель, бочка с водой, вёдра, лопаты, при возможности использовать поливочные краны с присоединенными шлангами).</w:t>
      </w:r>
    </w:p>
    <w:p>
      <w:pPr>
        <w:pStyle w:val="P1"/>
        <w:ind w:firstLine="709"/>
        <w:jc w:val="both"/>
        <w:rPr>
          <w:rStyle w:val="C3"/>
          <w:rFonts w:ascii="Times New Roman" w:hAnsi="Times New Roman"/>
          <w:sz w:val="26"/>
        </w:rPr>
      </w:pPr>
      <w:r>
        <w:rPr>
          <w:rStyle w:val="C3"/>
          <w:rFonts w:ascii="Times New Roman" w:hAnsi="Times New Roman"/>
          <w:sz w:val="26"/>
        </w:rPr>
        <w:t>2.2.3. Убрать всю сухую растительность на своем земельном участке и исключить возможность переброса огня на соседние строения.</w:t>
      </w:r>
    </w:p>
    <w:p>
      <w:pPr>
        <w:pStyle w:val="P1"/>
        <w:ind w:firstLine="709"/>
        <w:jc w:val="both"/>
        <w:rPr>
          <w:rStyle w:val="C3"/>
          <w:rFonts w:ascii="Times New Roman" w:hAnsi="Times New Roman"/>
          <w:sz w:val="26"/>
        </w:rPr>
      </w:pPr>
    </w:p>
    <w:p>
      <w:pPr>
        <w:pStyle w:val="P1"/>
        <w:ind w:firstLine="709"/>
        <w:jc w:val="both"/>
        <w:rPr>
          <w:rStyle w:val="C3"/>
          <w:rFonts w:ascii="Times New Roman" w:hAnsi="Times New Roman"/>
          <w:sz w:val="26"/>
        </w:rPr>
      </w:pPr>
      <w:r>
        <w:rPr>
          <w:rStyle w:val="C3"/>
          <w:rFonts w:ascii="Times New Roman" w:hAnsi="Times New Roman"/>
          <w:sz w:val="26"/>
        </w:rPr>
        <w:t>3.Обнародовать настоящее постановление на доске объявлений.</w:t>
      </w:r>
    </w:p>
    <w:p>
      <w:pPr>
        <w:pStyle w:val="P1"/>
        <w:ind w:firstLine="709"/>
        <w:jc w:val="both"/>
        <w:rPr>
          <w:rStyle w:val="C3"/>
          <w:rFonts w:ascii="Times New Roman" w:hAnsi="Times New Roman"/>
          <w:sz w:val="26"/>
        </w:rPr>
      </w:pPr>
    </w:p>
    <w:p>
      <w:pPr>
        <w:pStyle w:val="P1"/>
        <w:ind w:firstLine="709"/>
        <w:jc w:val="both"/>
        <w:rPr>
          <w:rStyle w:val="C3"/>
          <w:rFonts w:ascii="Times New Roman" w:hAnsi="Times New Roman"/>
          <w:sz w:val="26"/>
        </w:rPr>
      </w:pPr>
      <w:r>
        <w:rPr>
          <w:rStyle w:val="C3"/>
          <w:rFonts w:ascii="Times New Roman" w:hAnsi="Times New Roman"/>
          <w:sz w:val="26"/>
        </w:rPr>
        <w:t>4.Постановление вступает в силу с момента его официального обнародования.</w:t>
      </w:r>
    </w:p>
    <w:p>
      <w:pPr>
        <w:pStyle w:val="P1"/>
        <w:ind w:firstLine="709"/>
        <w:jc w:val="both"/>
        <w:rPr>
          <w:rStyle w:val="C3"/>
          <w:rFonts w:ascii="Times New Roman" w:hAnsi="Times New Roman"/>
          <w:sz w:val="26"/>
        </w:rPr>
      </w:pPr>
    </w:p>
    <w:p>
      <w:pPr>
        <w:pStyle w:val="P1"/>
        <w:ind w:firstLine="709"/>
        <w:jc w:val="both"/>
        <w:rPr>
          <w:rStyle w:val="C3"/>
          <w:rFonts w:ascii="Times New Roman" w:hAnsi="Times New Roman"/>
          <w:sz w:val="26"/>
        </w:rPr>
      </w:pPr>
      <w:r>
        <w:rPr>
          <w:rStyle w:val="C3"/>
          <w:rFonts w:ascii="Times New Roman" w:hAnsi="Times New Roman"/>
          <w:sz w:val="26"/>
        </w:rPr>
        <w:t>5.Контроль за выполнением настоящего постановления оставляю за собой.</w:t>
      </w:r>
    </w:p>
    <w:p>
      <w:pPr>
        <w:pStyle w:val="P1"/>
        <w:ind w:firstLine="709"/>
        <w:jc w:val="both"/>
        <w:rPr>
          <w:rStyle w:val="C3"/>
          <w:rFonts w:ascii="Times New Roman" w:hAnsi="Times New Roman"/>
          <w:sz w:val="26"/>
        </w:rPr>
      </w:pPr>
    </w:p>
    <w:p>
      <w:pPr>
        <w:pStyle w:val="P1"/>
        <w:ind w:firstLine="709"/>
        <w:jc w:val="both"/>
        <w:rPr>
          <w:rStyle w:val="C3"/>
          <w:rFonts w:ascii="Times New Roman" w:hAnsi="Times New Roman"/>
          <w:sz w:val="26"/>
        </w:rPr>
      </w:pPr>
    </w:p>
    <w:p>
      <w:pPr>
        <w:pStyle w:val="P1"/>
        <w:ind w:firstLine="709"/>
        <w:jc w:val="both"/>
        <w:rPr>
          <w:rStyle w:val="C3"/>
          <w:rFonts w:ascii="Times New Roman" w:hAnsi="Times New Roman"/>
          <w:sz w:val="26"/>
        </w:rPr>
      </w:pPr>
    </w:p>
    <w:p>
      <w:pPr>
        <w:pStyle w:val="P1"/>
        <w:jc w:val="both"/>
        <w:rPr>
          <w:rStyle w:val="C3"/>
          <w:rFonts w:ascii="Times New Roman" w:hAnsi="Times New Roman"/>
          <w:sz w:val="26"/>
        </w:rPr>
      </w:pPr>
      <w:r>
        <w:rPr>
          <w:rStyle w:val="C3"/>
          <w:rFonts w:ascii="Times New Roman" w:hAnsi="Times New Roman"/>
          <w:sz w:val="26"/>
        </w:rPr>
        <w:t>Глава Ерышевского сельского поселения</w:t>
      </w:r>
    </w:p>
    <w:p>
      <w:pPr>
        <w:pStyle w:val="P1"/>
        <w:jc w:val="both"/>
        <w:rPr>
          <w:rStyle w:val="C3"/>
          <w:rFonts w:ascii="Times New Roman" w:hAnsi="Times New Roman"/>
          <w:sz w:val="26"/>
        </w:rPr>
      </w:pPr>
      <w:r>
        <w:rPr>
          <w:rStyle w:val="C3"/>
          <w:rFonts w:ascii="Times New Roman" w:hAnsi="Times New Roman"/>
          <w:sz w:val="26"/>
        </w:rPr>
        <w:t>Павловского муниципального района</w:t>
      </w:r>
    </w:p>
    <w:p>
      <w:pPr>
        <w:pStyle w:val="P1"/>
        <w:jc w:val="both"/>
        <w:rPr>
          <w:rStyle w:val="C3"/>
          <w:rFonts w:ascii="Times New Roman" w:hAnsi="Times New Roman"/>
          <w:sz w:val="26"/>
        </w:rPr>
      </w:pPr>
      <w:r>
        <w:rPr>
          <w:rStyle w:val="C3"/>
          <w:rFonts w:ascii="Times New Roman" w:hAnsi="Times New Roman"/>
          <w:sz w:val="26"/>
        </w:rPr>
        <w:t xml:space="preserve">Воронежской области                                                                                             Т.П.Быкова</w:t>
      </w:r>
    </w:p>
    <w:p>
      <w:pPr>
        <w:pStyle w:val="P1"/>
        <w:ind w:firstLine="709"/>
        <w:jc w:val="both"/>
        <w:rPr>
          <w:rStyle w:val="C3"/>
          <w:rFonts w:ascii="Times New Roman" w:hAnsi="Times New Roman"/>
          <w:sz w:val="26"/>
        </w:rPr>
      </w:pPr>
    </w:p>
    <w:p>
      <w:pPr>
        <w:pStyle w:val="P1"/>
        <w:ind w:firstLine="709"/>
        <w:jc w:val="both"/>
        <w:rPr>
          <w:rStyle w:val="C3"/>
          <w:rFonts w:ascii="Times New Roman" w:hAnsi="Times New Roman"/>
          <w:sz w:val="26"/>
        </w:rPr>
      </w:pPr>
    </w:p>
    <w:p>
      <w:pPr>
        <w:pStyle w:val="P1"/>
        <w:ind w:firstLine="709"/>
        <w:jc w:val="both"/>
        <w:rPr>
          <w:rStyle w:val="C3"/>
          <w:rFonts w:ascii="Times New Roman" w:hAnsi="Times New Roman"/>
          <w:sz w:val="26"/>
        </w:rPr>
      </w:pPr>
    </w:p>
    <w:p>
      <w:pPr>
        <w:pStyle w:val="P1"/>
        <w:ind w:firstLine="709"/>
        <w:jc w:val="both"/>
        <w:rPr>
          <w:rStyle w:val="C3"/>
          <w:rFonts w:ascii="Times New Roman" w:hAnsi="Times New Roman"/>
          <w:sz w:val="26"/>
        </w:rPr>
      </w:pPr>
    </w:p>
    <w:p>
      <w:pPr>
        <w:pStyle w:val="P1"/>
        <w:ind w:firstLine="709"/>
        <w:jc w:val="both"/>
        <w:rPr>
          <w:rStyle w:val="C3"/>
          <w:rFonts w:ascii="Times New Roman" w:hAnsi="Times New Roman"/>
          <w:sz w:val="26"/>
        </w:rPr>
      </w:pPr>
    </w:p>
    <w:p>
      <w:pPr>
        <w:pStyle w:val="P1"/>
        <w:ind w:firstLine="709"/>
        <w:jc w:val="both"/>
        <w:rPr>
          <w:rStyle w:val="C3"/>
          <w:rFonts w:ascii="Times New Roman" w:hAnsi="Times New Roman"/>
          <w:sz w:val="26"/>
        </w:rPr>
      </w:pPr>
    </w:p>
    <w:p>
      <w:pPr>
        <w:pStyle w:val="P1"/>
        <w:ind w:firstLine="709"/>
        <w:jc w:val="both"/>
        <w:rPr>
          <w:rStyle w:val="C3"/>
          <w:rFonts w:ascii="Times New Roman" w:hAnsi="Times New Roman"/>
          <w:sz w:val="26"/>
        </w:rPr>
      </w:pPr>
    </w:p>
    <w:p>
      <w:pPr>
        <w:pStyle w:val="P1"/>
        <w:ind w:firstLine="709"/>
        <w:jc w:val="both"/>
        <w:rPr>
          <w:rStyle w:val="C3"/>
          <w:rFonts w:ascii="Times New Roman" w:hAnsi="Times New Roman"/>
          <w:sz w:val="26"/>
        </w:rPr>
      </w:pPr>
    </w:p>
    <w:sectPr>
      <w:type w:val="nextPage"/>
      <w:pgSz w:w="11906" w:h="16838" w:code="9"/>
      <w:pgMar w:left="1133" w:right="850" w:top="1133" w:bottom="1133" w:header="709" w:footer="709" w:gutter="0"/>
    </w:sectPr>
  </w:body>
</w:document>
</file>

<file path=word/numbering.xml><?xml version="1.0" encoding="utf-8"?>
<w:numbering xmlns:w="http://schemas.openxmlformats.org/wordprocessingml/2006/main">
  <w:abstractNum w:abstractNumId="0">
    <w:nsid w:val="07C71F06"/>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
    <w:nsid w:val="1B316F3B"/>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
    <w:nsid w:val="1CA519E4"/>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
    <w:nsid w:val="283C45EA"/>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
    <w:nsid w:val="366D2E77"/>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
    <w:nsid w:val="45E6410F"/>
    <w:multiLevelType w:val="multilevel"/>
    <w:lvl w:ilvl="0">
      <w:start w:val="1"/>
      <w:numFmt w:val="decimal"/>
      <w:suff w:val="tab"/>
      <w:lvlText w:val="%1."/>
      <w:lvlJc w:val="left"/>
      <w:pPr>
        <w:ind w:hanging="360" w:left="720"/>
      </w:pPr>
      <w:rPr>
        <w:sz w:val="26"/>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
    <w:nsid w:val="548D6304"/>
    <w:multiLevelType w:val="multilevel"/>
    <w:lvl w:ilvl="0">
      <w:start w:val="1"/>
      <w:numFmt w:val="decimal"/>
      <w:suff w:val="tab"/>
      <w:lvlText w:val="%1."/>
      <w:lvlJc w:val="left"/>
      <w:pPr>
        <w:ind w:hanging="360" w:left="720"/>
      </w:pPr>
      <w:rPr>
        <w:sz w:val="26"/>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
    <w:nsid w:val="7F0B1C44"/>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num w:numId="1">
    <w:abstractNumId w:val="0"/>
  </w:num>
  <w:num w:numId="2">
    <w:abstractNumId w:val="4"/>
  </w:num>
  <w:num w:numId="3">
    <w:abstractNumId w:val="7"/>
  </w:num>
  <w:num w:numId="4">
    <w:abstractNumId w:val="2"/>
  </w:num>
  <w:num w:numId="5">
    <w:abstractNumId w:val="6"/>
  </w:num>
  <w:num w:numId="6">
    <w:abstractNumId w:val="5"/>
  </w:num>
  <w:num w:numId="7">
    <w:abstractNumId w:val="3"/>
  </w:num>
  <w:num w:numId="8">
    <w:abstractNumId w:val="1"/>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rPr>
      <w:sz w:val="24"/>
    </w:rPr>
  </w:style>
  <w:style w:type="paragraph" w:styleId="P2">
    <w:name w:val="ConsPlusNormal"/>
    <w:next w:val="P2"/>
    <w:pPr>
      <w:widowControl w:val="0"/>
      <w:ind w:firstLine="720"/>
    </w:pPr>
    <w:rPr>
      <w:rFonts w:ascii="Arial" w:hAnsi="Arial"/>
    </w:rPr>
  </w:style>
  <w:style w:type="paragraph" w:styleId="P3">
    <w:name w:val="Без интервала"/>
    <w:next w:val="P3"/>
    <w:qFormat/>
    <w:pPr/>
    <w:rPr>
      <w:rFonts w:ascii="Calibri" w:hAnsi="Calibri"/>
      <w:sz w:val="22"/>
    </w:rPr>
  </w:style>
  <w:style w:type="paragraph" w:styleId="P4">
    <w:name w:val="ConsPlusTitle"/>
    <w:next w:val="P4"/>
    <w:pPr/>
    <w:rPr>
      <w:rFonts w:ascii="Arial" w:hAnsi="Arial"/>
      <w:b w:val="1"/>
    </w:rPr>
  </w:style>
  <w:style w:type="paragraph" w:styleId="P5">
    <w:name w:val="Заголовок 3"/>
    <w:basedOn w:val="P1"/>
    <w:next w:val="P1"/>
    <w:qFormat/>
    <w:pPr>
      <w:keepNext w:val="1"/>
      <w:spacing w:lineRule="auto" w:line="288" w:beforeAutospacing="0" w:afterAutospacing="0"/>
      <w:jc w:val="center"/>
      <w:outlineLvl w:val="2"/>
    </w:pPr>
    <w:rPr>
      <w:rFonts w:ascii="Arial Narrow" w:hAnsi="Arial Narrow"/>
      <w:sz w:val="36"/>
    </w:rPr>
  </w:style>
  <w:style w:type="paragraph" w:styleId="P6">
    <w:name w:val="Заголовок 5"/>
    <w:basedOn w:val="P1"/>
    <w:next w:val="P1"/>
    <w:qFormat/>
    <w:pPr>
      <w:keepNext w:val="1"/>
      <w:outlineLvl w:val="4"/>
    </w:pPr>
    <w:rPr>
      <w:b w:val="1"/>
      <w:sz w:val="28"/>
    </w:rPr>
  </w:style>
  <w:style w:type="paragraph" w:styleId="P7">
    <w:name w:val="Заголовок 6"/>
    <w:basedOn w:val="P1"/>
    <w:next w:val="P1"/>
    <w:qFormat/>
    <w:pPr>
      <w:keepNext w:val="1"/>
      <w:jc w:val="center"/>
      <w:outlineLvl w:val="5"/>
    </w:pPr>
    <w:rPr>
      <w:b w:val="1"/>
      <w:sz w:val="28"/>
    </w:rPr>
  </w:style>
  <w:style w:type="paragraph" w:styleId="P8">
    <w:name w:val=" Знак Знак"/>
    <w:basedOn w:val="P1"/>
    <w:next w:val="P8"/>
    <w:pPr>
      <w:spacing w:lineRule="exact" w:line="240" w:after="160" w:beforeAutospacing="0" w:afterAutospacing="0"/>
    </w:pPr>
    <w:rPr>
      <w:rFonts w:ascii="Verdana" w:hAnsi="Verdana"/>
      <w:sz w:val="20"/>
    </w:rPr>
  </w:style>
  <w:style w:type="paragraph" w:styleId="P9">
    <w:name w:val="Цитата"/>
    <w:basedOn w:val="P1"/>
    <w:next w:val="P9"/>
    <w:pPr>
      <w:ind w:firstLine="851" w:left="-851" w:right="-908"/>
      <w:jc w:val="both"/>
    </w:pPr>
    <w:rPr>
      <w:sz w:val="28"/>
    </w:rPr>
  </w:style>
  <w:style w:type="paragraph" w:styleId="P10">
    <w:name w:val="Знак5 Знак Знак Знак"/>
    <w:basedOn w:val="P1"/>
    <w:next w:val="P10"/>
    <w:pPr>
      <w:spacing w:lineRule="exact" w:line="240" w:after="160" w:beforeAutospacing="0" w:afterAutospacing="0"/>
    </w:pPr>
    <w:rPr>
      <w:rFonts w:ascii="Verdana" w:hAnsi="Verdana"/>
      <w:sz w:val="20"/>
    </w:rPr>
  </w:style>
  <w:style w:type="paragraph" w:styleId="P11">
    <w:name w:val="Знак Знак Знак"/>
    <w:basedOn w:val="P1"/>
    <w:next w:val="P11"/>
    <w:pPr>
      <w:spacing w:lineRule="exact" w:line="240" w:after="160" w:beforeAutospacing="0" w:afterAutospacing="0"/>
    </w:pPr>
    <w:rPr>
      <w:rFonts w:ascii="Verdana" w:hAnsi="Verdana"/>
      <w:sz w:val="20"/>
    </w:rPr>
  </w:style>
  <w:style w:type="paragraph" w:styleId="P12">
    <w:name w:val="Знак Знак"/>
    <w:basedOn w:val="P1"/>
    <w:next w:val="P12"/>
    <w:pPr>
      <w:spacing w:lineRule="exact" w:line="240" w:after="160" w:beforeAutospacing="0" w:afterAutospacing="0"/>
    </w:pPr>
    <w:rPr>
      <w:rFonts w:ascii="Verdana" w:hAnsi="Verdana"/>
      <w:sz w:val="20"/>
    </w:rPr>
  </w:style>
  <w:style w:type="paragraph" w:styleId="P13">
    <w:name w:val="Знак Знак Знак Знак Знак Знак Знак Знак Знак Знак"/>
    <w:basedOn w:val="P1"/>
    <w:next w:val="P13"/>
    <w:pPr>
      <w:spacing w:lineRule="exact" w:line="240" w:after="160" w:beforeAutospacing="0" w:afterAutospacing="0"/>
    </w:pPr>
    <w:rPr>
      <w:rFonts w:ascii="Verdana" w:hAnsi="Verdana"/>
    </w:rPr>
  </w:style>
  <w:style w:type="paragraph" w:styleId="P14">
    <w:name w:val="Знак Знак Знак1 Знак"/>
    <w:basedOn w:val="P1"/>
    <w:next w:val="P14"/>
    <w:pPr>
      <w:spacing w:lineRule="exact" w:line="240" w:after="160" w:beforeAutospacing="0" w:afterAutospacing="0"/>
    </w:pPr>
    <w:rPr>
      <w:rFonts w:ascii="Verdana" w:hAnsi="Verdana"/>
      <w:sz w:val="20"/>
    </w:rPr>
  </w:style>
  <w:style w:type="paragraph" w:styleId="P15">
    <w:name w:val="Текст выноски"/>
    <w:basedOn w:val="P1"/>
    <w:next w:val="P15"/>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 w:type="table" w:styleId="T3">
    <w:name w:val="Сетка таблицы"/>
    <w:basedOn w:val="T2"/>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