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6878DF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2"/>
        <w:ind w:firstLine="709"/>
        <w:jc w:val="center"/>
        <w:rPr>
          <w:rStyle w:val="C3"/>
          <w:rFonts w:ascii="Times New Roman" w:hAnsi="Times New Roman"/>
          <w:b w:val="1"/>
          <w:color w:val="auto"/>
          <w:sz w:val="28"/>
        </w:rPr>
      </w:pPr>
      <w:r>
        <w:rPr>
          <w:rStyle w:val="C3"/>
          <w:rFonts w:ascii="Times New Roman" w:hAnsi="Times New Roman"/>
          <w:b w:val="1"/>
          <w:color w:val="auto"/>
          <w:sz w:val="28"/>
        </w:rPr>
        <w:t xml:space="preserve">АДМИНИСТРАЦИЯ </w:t>
      </w:r>
    </w:p>
    <w:p>
      <w:pPr>
        <w:pStyle w:val="P2"/>
        <w:ind w:firstLine="709"/>
        <w:jc w:val="center"/>
        <w:rPr>
          <w:rStyle w:val="C3"/>
          <w:rFonts w:ascii="Times New Roman" w:hAnsi="Times New Roman"/>
          <w:b w:val="1"/>
          <w:color w:val="auto"/>
          <w:sz w:val="28"/>
        </w:rPr>
      </w:pPr>
      <w:r>
        <w:rPr>
          <w:rStyle w:val="C3"/>
          <w:rFonts w:ascii="Times New Roman" w:hAnsi="Times New Roman"/>
          <w:b w:val="1"/>
          <w:color w:val="auto"/>
          <w:sz w:val="28"/>
        </w:rPr>
        <w:t>ЕРЫШЕВСКОГО СЕЛЬСКОГО ПОСЕЛЕНИЯ ПАВЛОВСКОГО МУНИЦИПАЛЬНОГО РАЙОНА</w:t>
      </w:r>
    </w:p>
    <w:p>
      <w:pPr>
        <w:pStyle w:val="P2"/>
        <w:ind w:firstLine="709"/>
        <w:jc w:val="center"/>
        <w:rPr>
          <w:rStyle w:val="C3"/>
          <w:rFonts w:ascii="Times New Roman" w:hAnsi="Times New Roman"/>
          <w:b w:val="1"/>
          <w:color w:val="auto"/>
          <w:sz w:val="28"/>
        </w:rPr>
      </w:pPr>
      <w:r>
        <w:rPr>
          <w:rStyle w:val="C3"/>
          <w:rFonts w:ascii="Times New Roman" w:hAnsi="Times New Roman"/>
          <w:b w:val="1"/>
          <w:color w:val="auto"/>
          <w:sz w:val="28"/>
        </w:rPr>
        <w:t>ВОРОНЕЖСКОЙ ОБЛАСТИ</w:t>
      </w:r>
    </w:p>
    <w:p>
      <w:pPr>
        <w:pStyle w:val="P2"/>
        <w:ind w:firstLine="709"/>
        <w:jc w:val="center"/>
        <w:rPr>
          <w:rStyle w:val="C3"/>
          <w:rFonts w:ascii="Times New Roman" w:hAnsi="Times New Roman"/>
          <w:b w:val="1"/>
          <w:color w:val="auto"/>
          <w:sz w:val="28"/>
        </w:rPr>
      </w:pPr>
    </w:p>
    <w:p>
      <w:pPr>
        <w:pStyle w:val="P2"/>
        <w:ind w:firstLine="709"/>
        <w:jc w:val="center"/>
        <w:rPr>
          <w:rStyle w:val="C3"/>
          <w:rFonts w:ascii="Times New Roman" w:hAnsi="Times New Roman"/>
          <w:b w:val="1"/>
          <w:color w:val="auto"/>
          <w:sz w:val="28"/>
        </w:rPr>
      </w:pPr>
      <w:r>
        <w:rPr>
          <w:rStyle w:val="C3"/>
          <w:rFonts w:ascii="Times New Roman" w:hAnsi="Times New Roman"/>
          <w:b w:val="1"/>
          <w:color w:val="auto"/>
          <w:sz w:val="28"/>
        </w:rPr>
        <w:t>П О С Т А Н О В Л Е Н И Е</w:t>
      </w:r>
    </w:p>
    <w:p>
      <w:pPr>
        <w:pStyle w:val="P2"/>
        <w:ind w:firstLine="709"/>
        <w:jc w:val="both"/>
        <w:rPr>
          <w:rStyle w:val="C3"/>
          <w:rFonts w:ascii="Times New Roman" w:hAnsi="Times New Roman"/>
          <w:b w:val="1"/>
          <w:color w:val="auto"/>
          <w:sz w:val="28"/>
        </w:rPr>
      </w:pPr>
    </w:p>
    <w:p>
      <w:pPr>
        <w:pStyle w:val="P2"/>
        <w:ind w:firstLine="709"/>
        <w:jc w:val="both"/>
        <w:rPr>
          <w:rStyle w:val="C3"/>
          <w:rFonts w:ascii="Times New Roman" w:hAnsi="Times New Roman"/>
          <w:color w:val="auto"/>
          <w:sz w:val="28"/>
          <w:u w:val="single"/>
        </w:rPr>
      </w:pPr>
      <w:r>
        <w:rPr>
          <w:rStyle w:val="C3"/>
          <w:rFonts w:ascii="Times New Roman" w:hAnsi="Times New Roman"/>
          <w:color w:val="auto"/>
          <w:sz w:val="28"/>
          <w:u w:val="single"/>
        </w:rPr>
        <w:t xml:space="preserve">от 19.11.2020   № 031</w:t>
      </w:r>
    </w:p>
    <w:p>
      <w:pPr>
        <w:pStyle w:val="P2"/>
        <w:ind w:firstLine="709"/>
        <w:jc w:val="both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с. Ерышевка</w:t>
      </w:r>
    </w:p>
    <w:p>
      <w:pPr>
        <w:pStyle w:val="P2"/>
        <w:ind w:firstLine="709"/>
        <w:jc w:val="both"/>
        <w:rPr>
          <w:rStyle w:val="C3"/>
          <w:rFonts w:ascii="Times New Roman" w:hAnsi="Times New Roman"/>
          <w:color w:val="auto"/>
          <w:sz w:val="28"/>
        </w:rPr>
      </w:pPr>
    </w:p>
    <w:p>
      <w:pPr>
        <w:pStyle w:val="P17"/>
        <w:spacing w:before="0" w:after="0" w:beforeAutospacing="0" w:afterAutospacing="0"/>
        <w:ind w:firstLine="709"/>
        <w:jc w:val="both"/>
        <w:rPr>
          <w:rStyle w:val="C3"/>
          <w:rFonts w:ascii="Times New Roman" w:hAnsi="Times New Roman"/>
          <w:b w:val="0"/>
          <w:sz w:val="28"/>
        </w:rPr>
      </w:pPr>
      <w:r>
        <w:rPr>
          <w:rStyle w:val="C3"/>
          <w:rFonts w:ascii="Times New Roman" w:hAnsi="Times New Roman"/>
          <w:b w:val="0"/>
          <w:sz w:val="28"/>
        </w:rPr>
        <w:t xml:space="preserve">Об утверждении положения о порядке </w:t>
      </w:r>
    </w:p>
    <w:p>
      <w:pPr>
        <w:pStyle w:val="P17"/>
        <w:spacing w:before="0" w:after="0" w:beforeAutospacing="0" w:afterAutospacing="0"/>
        <w:ind w:firstLine="709"/>
        <w:jc w:val="both"/>
        <w:rPr>
          <w:rStyle w:val="C3"/>
          <w:rFonts w:ascii="Times New Roman" w:hAnsi="Times New Roman"/>
          <w:b w:val="0"/>
          <w:sz w:val="28"/>
        </w:rPr>
      </w:pPr>
      <w:r>
        <w:rPr>
          <w:rStyle w:val="C3"/>
          <w:rFonts w:ascii="Times New Roman" w:hAnsi="Times New Roman"/>
          <w:b w:val="0"/>
          <w:sz w:val="28"/>
        </w:rPr>
        <w:t xml:space="preserve">принятия муниципальным служащим </w:t>
      </w:r>
    </w:p>
    <w:p>
      <w:pPr>
        <w:pStyle w:val="P17"/>
        <w:spacing w:before="0" w:after="0" w:beforeAutospacing="0" w:afterAutospacing="0"/>
        <w:ind w:firstLine="709"/>
        <w:jc w:val="both"/>
        <w:rPr>
          <w:rStyle w:val="C3"/>
          <w:rFonts w:ascii="Times New Roman" w:hAnsi="Times New Roman"/>
          <w:b w:val="0"/>
          <w:sz w:val="28"/>
        </w:rPr>
      </w:pPr>
      <w:r>
        <w:rPr>
          <w:rStyle w:val="C3"/>
          <w:rFonts w:ascii="Times New Roman" w:hAnsi="Times New Roman"/>
          <w:b w:val="0"/>
          <w:sz w:val="28"/>
        </w:rPr>
        <w:t xml:space="preserve">Ерышевского сельского поселения </w:t>
      </w:r>
    </w:p>
    <w:p>
      <w:pPr>
        <w:pStyle w:val="P17"/>
        <w:spacing w:before="0" w:after="0" w:beforeAutospacing="0" w:afterAutospacing="0"/>
        <w:ind w:firstLine="709"/>
        <w:jc w:val="both"/>
        <w:rPr>
          <w:rStyle w:val="C3"/>
          <w:rFonts w:ascii="Times New Roman" w:hAnsi="Times New Roman"/>
          <w:b w:val="0"/>
          <w:sz w:val="28"/>
        </w:rPr>
      </w:pPr>
      <w:r>
        <w:rPr>
          <w:rStyle w:val="C3"/>
          <w:rFonts w:ascii="Times New Roman" w:hAnsi="Times New Roman"/>
          <w:b w:val="0"/>
          <w:sz w:val="28"/>
        </w:rPr>
        <w:t xml:space="preserve">наград, почетных и специальных </w:t>
      </w:r>
    </w:p>
    <w:p>
      <w:pPr>
        <w:pStyle w:val="P17"/>
        <w:spacing w:before="0" w:after="0" w:beforeAutospacing="0" w:afterAutospacing="0"/>
        <w:ind w:firstLine="709"/>
        <w:jc w:val="both"/>
        <w:rPr>
          <w:rStyle w:val="C3"/>
          <w:rFonts w:ascii="Times New Roman" w:hAnsi="Times New Roman"/>
          <w:b w:val="0"/>
          <w:sz w:val="28"/>
        </w:rPr>
      </w:pPr>
      <w:r>
        <w:rPr>
          <w:rStyle w:val="C3"/>
          <w:rFonts w:ascii="Times New Roman" w:hAnsi="Times New Roman"/>
          <w:b w:val="0"/>
          <w:sz w:val="28"/>
        </w:rPr>
        <w:t xml:space="preserve">званий иностранных государств, </w:t>
      </w:r>
    </w:p>
    <w:p>
      <w:pPr>
        <w:pStyle w:val="P17"/>
        <w:spacing w:before="0" w:after="0" w:beforeAutospacing="0" w:afterAutospacing="0"/>
        <w:ind w:firstLine="709"/>
        <w:jc w:val="both"/>
        <w:rPr>
          <w:rStyle w:val="C3"/>
          <w:rFonts w:ascii="Times New Roman" w:hAnsi="Times New Roman"/>
          <w:b w:val="0"/>
          <w:sz w:val="28"/>
        </w:rPr>
      </w:pPr>
      <w:r>
        <w:rPr>
          <w:rStyle w:val="C3"/>
          <w:rFonts w:ascii="Times New Roman" w:hAnsi="Times New Roman"/>
          <w:b w:val="0"/>
          <w:sz w:val="28"/>
        </w:rPr>
        <w:t xml:space="preserve">международных организаций, </w:t>
      </w:r>
    </w:p>
    <w:p>
      <w:pPr>
        <w:pStyle w:val="P17"/>
        <w:spacing w:before="0" w:after="0" w:beforeAutospacing="0" w:afterAutospacing="0"/>
        <w:ind w:firstLine="709"/>
        <w:jc w:val="both"/>
        <w:rPr>
          <w:rStyle w:val="C3"/>
          <w:rFonts w:ascii="Times New Roman" w:hAnsi="Times New Roman"/>
          <w:b w:val="0"/>
          <w:sz w:val="28"/>
        </w:rPr>
      </w:pPr>
      <w:r>
        <w:rPr>
          <w:rStyle w:val="C3"/>
          <w:rFonts w:ascii="Times New Roman" w:hAnsi="Times New Roman"/>
          <w:b w:val="0"/>
          <w:sz w:val="28"/>
        </w:rPr>
        <w:t xml:space="preserve">политических партий, других </w:t>
      </w:r>
    </w:p>
    <w:p>
      <w:pPr>
        <w:pStyle w:val="P17"/>
        <w:spacing w:before="0" w:after="0" w:beforeAutospacing="0" w:afterAutospacing="0"/>
        <w:ind w:firstLine="709"/>
        <w:jc w:val="both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0"/>
          <w:sz w:val="28"/>
        </w:rPr>
        <w:t>общественных объединений</w:t>
      </w:r>
    </w:p>
    <w:p>
      <w:pPr>
        <w:pStyle w:val="P17"/>
        <w:spacing w:before="0" w:after="0" w:beforeAutospacing="0" w:afterAutospacing="0"/>
        <w:ind w:firstLine="709"/>
        <w:jc w:val="both"/>
        <w:rPr>
          <w:rStyle w:val="C3"/>
          <w:rFonts w:ascii="Times New Roman" w:hAnsi="Times New Roman"/>
          <w:b w:val="1"/>
          <w:sz w:val="26"/>
        </w:rPr>
      </w:pPr>
    </w:p>
    <w:p>
      <w:pPr>
        <w:pStyle w:val="P12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В соответствии с пунктом 10 части 1 статьи 14 Федерального закона от 02.03.2007 г. № 5-ФЗ «О муниципальной службе в Российской Федерации», Уставом Ерышевского сельского поселения Павловского муниципального района, администрация Ерышевского сельского поселения </w:t>
      </w:r>
    </w:p>
    <w:p>
      <w:pPr>
        <w:pStyle w:val="P12"/>
        <w:ind w:firstLine="709"/>
        <w:rPr>
          <w:rStyle w:val="C3"/>
          <w:rFonts w:ascii="Times New Roman" w:hAnsi="Times New Roman"/>
          <w:sz w:val="26"/>
        </w:rPr>
      </w:pPr>
    </w:p>
    <w:p>
      <w:pPr>
        <w:pStyle w:val="P12"/>
        <w:ind w:firstLine="709"/>
        <w:jc w:val="center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ПОСТАНОВЛЯЕТ:</w:t>
      </w:r>
    </w:p>
    <w:p>
      <w:pPr>
        <w:pStyle w:val="P12"/>
        <w:ind w:firstLine="709"/>
        <w:rPr>
          <w:rStyle w:val="C3"/>
          <w:rFonts w:ascii="Times New Roman" w:hAnsi="Times New Roman"/>
          <w:sz w:val="26"/>
        </w:rPr>
      </w:pP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Утвердить прилагаемое Положение о порядке принятия муниципальным служащим Ерышевского сельского поселения наград, почетных и специальных званий иностранных государств, международных организаций, политических партий, других общественных объединений и религиозных объединений.</w:t>
      </w:r>
    </w:p>
    <w:p>
      <w:pPr>
        <w:pStyle w:val="P1"/>
        <w:tabs>
          <w:tab w:val="left" w:pos="1560" w:leader="none"/>
        </w:tabs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. Обнародовать настоящее постановление в соответствии с Положением о  порядке обнародования муниципальных правовых актов Ерышевского сельского поселения и разместить на официальном сайте администрации Ерышевского сельского поселения в сети Интернет.</w:t>
      </w:r>
    </w:p>
    <w:p>
      <w:pPr>
        <w:pStyle w:val="P1"/>
        <w:tabs>
          <w:tab w:val="left" w:pos="1560" w:leader="none"/>
        </w:tabs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3.Контроль за исполнением настоящего постановления оставляю за собой.</w:t>
      </w:r>
    </w:p>
    <w:p>
      <w:pPr>
        <w:pStyle w:val="P1"/>
        <w:tabs>
          <w:tab w:val="left" w:pos="1560" w:leader="none"/>
        </w:tabs>
        <w:ind w:firstLine="709"/>
        <w:rPr>
          <w:rFonts w:ascii="Times New Roman" w:hAnsi="Times New Roman"/>
          <w:sz w:val="26"/>
        </w:rPr>
      </w:pPr>
    </w:p>
    <w:p>
      <w:pPr>
        <w:pStyle w:val="P1"/>
        <w:tabs>
          <w:tab w:val="left" w:pos="1560" w:leader="none"/>
        </w:tabs>
        <w:ind w:firstLine="709"/>
        <w:rPr>
          <w:rFonts w:ascii="Times New Roman" w:hAnsi="Times New Roman"/>
          <w:sz w:val="26"/>
        </w:rPr>
      </w:pPr>
    </w:p>
    <w:p>
      <w:pPr>
        <w:pStyle w:val="P1"/>
        <w:tabs>
          <w:tab w:val="left" w:pos="1560" w:leader="none"/>
        </w:tabs>
        <w:ind w:firstLine="709"/>
        <w:rPr>
          <w:rFonts w:ascii="Times New Roman" w:hAnsi="Times New Roman"/>
          <w:sz w:val="26"/>
        </w:rPr>
      </w:pPr>
    </w:p>
    <w:p>
      <w:pPr>
        <w:pStyle w:val="P2"/>
        <w:rPr>
          <w:rStyle w:val="C3"/>
          <w:rFonts w:ascii="Times New Roman" w:hAnsi="Times New Roman"/>
          <w:color w:val="auto"/>
          <w:sz w:val="26"/>
        </w:rPr>
      </w:pPr>
      <w:r>
        <w:rPr>
          <w:rStyle w:val="C3"/>
          <w:rFonts w:ascii="Times New Roman" w:hAnsi="Times New Roman"/>
          <w:color w:val="auto"/>
          <w:sz w:val="26"/>
        </w:rPr>
        <w:t xml:space="preserve">Глава        Ерышевского    сельского</w:t>
      </w:r>
    </w:p>
    <w:p>
      <w:pPr>
        <w:pStyle w:val="P2"/>
        <w:rPr>
          <w:rStyle w:val="C3"/>
          <w:rFonts w:ascii="Times New Roman" w:hAnsi="Times New Roman"/>
          <w:color w:val="auto"/>
          <w:sz w:val="26"/>
        </w:rPr>
      </w:pPr>
      <w:r>
        <w:rPr>
          <w:rStyle w:val="C3"/>
          <w:rFonts w:ascii="Times New Roman" w:hAnsi="Times New Roman"/>
          <w:color w:val="auto"/>
          <w:sz w:val="26"/>
        </w:rPr>
        <w:t xml:space="preserve">поселения  Павловского муниципального</w:t>
      </w:r>
    </w:p>
    <w:p>
      <w:pPr>
        <w:pStyle w:val="P2"/>
        <w:rPr>
          <w:rStyle w:val="C3"/>
          <w:rFonts w:ascii="Times New Roman" w:hAnsi="Times New Roman"/>
          <w:color w:val="auto"/>
          <w:sz w:val="26"/>
        </w:rPr>
      </w:pPr>
      <w:r>
        <w:rPr>
          <w:rStyle w:val="C3"/>
          <w:rFonts w:ascii="Times New Roman" w:hAnsi="Times New Roman"/>
          <w:color w:val="auto"/>
          <w:sz w:val="26"/>
        </w:rPr>
        <w:t xml:space="preserve">района              Воронежской        области                                                    Т.П.Быкова</w:t>
      </w:r>
    </w:p>
    <w:p>
      <w:pPr>
        <w:pStyle w:val="P2"/>
        <w:rPr>
          <w:rStyle w:val="C3"/>
          <w:rFonts w:ascii="Times New Roman" w:hAnsi="Times New Roman"/>
          <w:color w:val="auto"/>
          <w:sz w:val="26"/>
        </w:rPr>
      </w:pPr>
    </w:p>
    <w:p>
      <w:pPr>
        <w:pStyle w:val="P1"/>
        <w:ind w:firstLine="709"/>
        <w:jc w:val="left"/>
        <w:rPr>
          <w:rStyle w:val="C3"/>
          <w:rFonts w:ascii="Times New Roman" w:hAnsi="Times New Roman"/>
          <w:sz w:val="26"/>
        </w:rPr>
      </w:pP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</w:p>
    <w:p>
      <w:pPr>
        <w:pStyle w:val="P1"/>
        <w:ind w:firstLine="709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к постановлению </w:t>
      </w:r>
    </w:p>
    <w:p>
      <w:pPr>
        <w:pStyle w:val="P1"/>
        <w:ind w:firstLine="709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администрации Ерышевского сельского поселения</w:t>
      </w:r>
    </w:p>
    <w:p>
      <w:pPr>
        <w:pStyle w:val="P1"/>
        <w:ind w:firstLine="709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19.11.2020 года №031</w:t>
      </w:r>
    </w:p>
    <w:p>
      <w:pPr>
        <w:pStyle w:val="P1"/>
        <w:ind w:firstLine="709"/>
        <w:rPr>
          <w:rFonts w:ascii="Times New Roman" w:hAnsi="Times New Roman"/>
          <w:sz w:val="26"/>
        </w:rPr>
      </w:pPr>
    </w:p>
    <w:p>
      <w:pPr>
        <w:pStyle w:val="P1"/>
        <w:tabs>
          <w:tab w:val="left" w:pos="142" w:leader="none"/>
        </w:tabs>
        <w:ind w:firstLine="709"/>
        <w:jc w:val="center"/>
        <w:rPr>
          <w:rStyle w:val="C3"/>
          <w:rFonts w:ascii="Times New Roman" w:hAnsi="Times New Roman"/>
          <w:b w:val="1"/>
          <w:sz w:val="26"/>
        </w:rPr>
      </w:pPr>
      <w:r>
        <w:rPr>
          <w:rStyle w:val="C3"/>
          <w:rFonts w:ascii="Times New Roman" w:hAnsi="Times New Roman"/>
          <w:b w:val="1"/>
          <w:sz w:val="26"/>
        </w:rPr>
        <w:t>Положение</w:t>
      </w:r>
    </w:p>
    <w:p>
      <w:pPr>
        <w:pStyle w:val="P1"/>
        <w:tabs>
          <w:tab w:val="left" w:pos="142" w:leader="none"/>
        </w:tabs>
        <w:ind w:firstLine="709"/>
        <w:jc w:val="center"/>
        <w:rPr>
          <w:rStyle w:val="C3"/>
          <w:rFonts w:ascii="Times New Roman" w:hAnsi="Times New Roman"/>
          <w:b w:val="1"/>
          <w:sz w:val="26"/>
        </w:rPr>
      </w:pPr>
      <w:r>
        <w:rPr>
          <w:rStyle w:val="C3"/>
          <w:rFonts w:ascii="Times New Roman" w:hAnsi="Times New Roman"/>
          <w:b w:val="1"/>
          <w:sz w:val="26"/>
        </w:rPr>
        <w:t>o порядке принятия муниципальным служащим Ерышевского сельского поселения наград, почетных и специальных званий иностранных государств, международных организаций, политических партий, других общественных объединений и религиозных объединений</w:t>
      </w:r>
    </w:p>
    <w:p>
      <w:pPr>
        <w:pStyle w:val="P1"/>
        <w:tabs>
          <w:tab w:val="left" w:pos="142" w:leader="none"/>
        </w:tabs>
        <w:ind w:firstLine="709"/>
        <w:rPr>
          <w:rStyle w:val="C3"/>
          <w:rFonts w:ascii="Times New Roman" w:hAnsi="Times New Roman"/>
          <w:sz w:val="26"/>
        </w:rPr>
      </w:pPr>
    </w:p>
    <w:p>
      <w:pPr>
        <w:pStyle w:val="P11"/>
        <w:widowControl w:val="0"/>
        <w:numPr>
          <w:ilvl w:val="0"/>
          <w:numId w:val="2"/>
        </w:numPr>
        <w:tabs>
          <w:tab w:val="left" w:pos="142" w:leader="none"/>
          <w:tab w:val="left" w:pos="1276" w:leader="none"/>
        </w:tabs>
        <w:ind w:firstLine="709" w:left="0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Настоящее Положение устанавливает порядок принятия муниципальным служащим Ерышевского сельского поселения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 (далее - муниципальный служащий).</w:t>
      </w:r>
    </w:p>
    <w:p>
      <w:pPr>
        <w:pStyle w:val="P11"/>
        <w:widowControl w:val="0"/>
        <w:numPr>
          <w:ilvl w:val="0"/>
          <w:numId w:val="2"/>
        </w:numPr>
        <w:tabs>
          <w:tab w:val="left" w:pos="142" w:leader="none"/>
          <w:tab w:val="left" w:pos="709" w:leader="none"/>
        </w:tabs>
        <w:ind w:firstLine="709" w:left="0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Муниципальный служащий для принятия наград, почетных и специальных званий, указанных в пункте 1 настоящего Положения (далее - звания, награды), обязан получить разрешение главы Ерышевского  сельского поселения Павловского муниципального района (далее - Глава).</w:t>
      </w:r>
    </w:p>
    <w:p>
      <w:pPr>
        <w:pStyle w:val="P11"/>
        <w:widowControl w:val="0"/>
        <w:numPr>
          <w:ilvl w:val="0"/>
          <w:numId w:val="2"/>
        </w:numPr>
        <w:tabs>
          <w:tab w:val="left" w:pos="142" w:leader="none"/>
          <w:tab w:val="left" w:pos="1276" w:leader="none"/>
        </w:tabs>
        <w:ind w:firstLine="709" w:left="0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Муниципальный служащий, получивший звание, награду либо уведомленный иностранным государством, международной организацией, политической партией, другим общественным объединением и религиозным объединением о предстоящем их получении, в течение трех рабочих дней со дня их получения либо со дня, когда ему стало известно о возможном их получении, лично представляет в администрацию Ерышевского сельского поселения (далее - уполномоченный орган) на имя Главы ходатайство о разрешении принять награду, звание (далее - ходатайство), составленное по форме согласно приложению №1 к настоящему Положению.</w:t>
      </w:r>
    </w:p>
    <w:p>
      <w:pPr>
        <w:pStyle w:val="P11"/>
        <w:widowControl w:val="0"/>
        <w:numPr>
          <w:ilvl w:val="0"/>
          <w:numId w:val="2"/>
        </w:numPr>
        <w:tabs>
          <w:tab w:val="left" w:pos="142" w:leader="none"/>
          <w:tab w:val="left" w:pos="1276" w:leader="none"/>
          <w:tab w:val="left" w:pos="9639" w:leader="none"/>
        </w:tabs>
        <w:ind w:firstLine="709" w:left="0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Муниципальный служащий, отказавшийся от получения звания, награды, в течение трех рабочих дней со дня отказа лично представляет в уполномоченный орган на имя Главы уведомление об отказе в получении награды, звания (далее - уведомление), составленное по форме согласно приложению №2 к настоящему Положению.</w:t>
      </w:r>
    </w:p>
    <w:p>
      <w:pPr>
        <w:pStyle w:val="P11"/>
        <w:widowControl w:val="0"/>
        <w:numPr>
          <w:ilvl w:val="0"/>
          <w:numId w:val="2"/>
        </w:numPr>
        <w:tabs>
          <w:tab w:val="left" w:pos="142" w:leader="none"/>
          <w:tab w:val="left" w:pos="1276" w:leader="none"/>
          <w:tab w:val="left" w:pos="9356" w:leader="none"/>
          <w:tab w:val="left" w:pos="9498" w:leader="none"/>
          <w:tab w:val="left" w:pos="9610" w:leader="none"/>
        </w:tabs>
        <w:ind w:firstLine="709" w:left="0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случае, если во время служебной командировки, отпуска или в период временной нетрудоспособности муниципальный служащий получил звание, награду, был уведомлен о получении звания, награды или отказался от их получения, срок представления ходатайства (уведомления) исчисляется со дня возвращения муниципального служащего из служебной командировки, со дня окончания отпуска, периода временной нетрудоспособности.</w:t>
      </w:r>
    </w:p>
    <w:p>
      <w:pPr>
        <w:pStyle w:val="P11"/>
        <w:widowControl w:val="0"/>
        <w:numPr>
          <w:ilvl w:val="0"/>
          <w:numId w:val="2"/>
        </w:numPr>
        <w:tabs>
          <w:tab w:val="left" w:pos="142" w:leader="none"/>
          <w:tab w:val="left" w:pos="284" w:leader="none"/>
        </w:tabs>
        <w:ind w:firstLine="709" w:left="0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случае, если муниципальный служащий по не зависящей от него причине не может представить в уполномоченный орган ходатайство (уведомление), передать оригиналы документов к званию, награду и оригиналы документов к ней в сроки, указанные в пунктах 3-5 настоящего Положения, такой муниципальный служащий обязан представить ходатайство (уведомление), передать оригиналы документов к званию, награду и оригиналы документов к ней в уполномоченный орган не позднее следующего рабочего дня после устранения такой причины.</w:t>
      </w:r>
    </w:p>
    <w:p>
      <w:pPr>
        <w:pStyle w:val="P12"/>
        <w:tabs>
          <w:tab w:val="left" w:pos="142" w:leader="none"/>
        </w:tabs>
        <w:ind w:firstLine="709"/>
        <w:rPr>
          <w:rStyle w:val="C3"/>
          <w:rFonts w:ascii="Times New Roman" w:hAnsi="Times New Roman"/>
          <w:sz w:val="26"/>
        </w:rPr>
      </w:pPr>
    </w:p>
    <w:p>
      <w:pPr>
        <w:pStyle w:val="P12"/>
        <w:tabs>
          <w:tab w:val="left" w:pos="142" w:leader="none"/>
        </w:tabs>
        <w:ind w:firstLine="709"/>
        <w:rPr>
          <w:rStyle w:val="C3"/>
          <w:rFonts w:ascii="Times New Roman" w:hAnsi="Times New Roman"/>
          <w:sz w:val="26"/>
        </w:rPr>
      </w:pPr>
    </w:p>
    <w:p>
      <w:pPr>
        <w:pStyle w:val="P11"/>
        <w:widowControl w:val="0"/>
        <w:numPr>
          <w:ilvl w:val="0"/>
          <w:numId w:val="2"/>
        </w:numPr>
        <w:tabs>
          <w:tab w:val="left" w:pos="142" w:leader="none"/>
        </w:tabs>
        <w:ind w:firstLine="709" w:left="0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Ходатайство (уведомление) регистрируется в журнале учета ходатайств и уведомлений ответственным лицом уполномоченного органа незамедлительно в присутствии муниципального служащего.</w:t>
      </w:r>
    </w:p>
    <w:p>
      <w:pPr>
        <w:pStyle w:val="P11"/>
        <w:widowControl w:val="0"/>
        <w:numPr>
          <w:ilvl w:val="0"/>
          <w:numId w:val="2"/>
        </w:numPr>
        <w:tabs>
          <w:tab w:val="left" w:pos="142" w:leader="none"/>
          <w:tab w:val="left" w:pos="567" w:leader="none"/>
        </w:tabs>
        <w:ind w:firstLine="709" w:left="0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Журнал учета ходатайств и уведомлений ведется ответственным</w:t>
      </w:r>
    </w:p>
    <w:p>
      <w:pPr>
        <w:pStyle w:val="P12"/>
        <w:tabs>
          <w:tab w:val="left" w:pos="142" w:leader="none"/>
          <w:tab w:val="left" w:pos="9214" w:leader="none"/>
        </w:tabs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лицом уполномоченного органа по форме согласно приложению №3 к настоящему Положению.</w:t>
      </w:r>
    </w:p>
    <w:p>
      <w:pPr>
        <w:pStyle w:val="P11"/>
        <w:widowControl w:val="0"/>
        <w:numPr>
          <w:ilvl w:val="0"/>
          <w:numId w:val="2"/>
        </w:numPr>
        <w:tabs>
          <w:tab w:val="left" w:pos="142" w:leader="none"/>
        </w:tabs>
        <w:ind w:firstLine="709" w:left="0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Листы журнала учета ходатайств и уведомлений должны быть</w:t>
      </w:r>
    </w:p>
    <w:p>
      <w:pPr>
        <w:pStyle w:val="P12"/>
        <w:tabs>
          <w:tab w:val="left" w:pos="142" w:leader="none"/>
        </w:tabs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прошнурованы, пронумерованы. Журнал учета ходатайств и уведомлений хранится в уполномоченном органе.</w:t>
      </w:r>
    </w:p>
    <w:p>
      <w:pPr>
        <w:pStyle w:val="P11"/>
        <w:widowControl w:val="0"/>
        <w:numPr>
          <w:ilvl w:val="0"/>
          <w:numId w:val="2"/>
        </w:numPr>
        <w:tabs>
          <w:tab w:val="left" w:pos="142" w:leader="none"/>
        </w:tabs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ходатайстве (уведомлении) ставится отметка о дате и времени его поступления в уполномоченный орган, номер регистрации в журнале учета ходатайств и уведомлений, подпись ответственного лица уполномоченного органа, наименование замещаемой им должности муниципальной службы.</w:t>
      </w:r>
    </w:p>
    <w:p>
      <w:pPr>
        <w:pStyle w:val="P11"/>
        <w:widowControl w:val="0"/>
        <w:numPr>
          <w:ilvl w:val="0"/>
          <w:numId w:val="2"/>
        </w:numPr>
        <w:tabs>
          <w:tab w:val="left" w:pos="142" w:leader="none"/>
        </w:tabs>
        <w:ind w:firstLine="709" w:left="0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После регистрации ходатайства (уведомления) ответственное лицо уполномоченного органа выдает муниципальному служащему расписку в получении ходатайства (уведомления) по форме согласно приложениям №1 и№2 к настоящему Положению с указанием даты его получения и номера регистрации в журнале учета ходатайств и уведомлений.</w:t>
      </w:r>
    </w:p>
    <w:p>
      <w:pPr>
        <w:pStyle w:val="P11"/>
        <w:widowControl w:val="0"/>
        <w:numPr>
          <w:ilvl w:val="0"/>
          <w:numId w:val="2"/>
        </w:numPr>
        <w:tabs>
          <w:tab w:val="left" w:pos="142" w:leader="none"/>
          <w:tab w:val="left" w:pos="1418" w:leader="none"/>
        </w:tabs>
        <w:ind w:firstLine="709" w:left="0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Муниципальный служащий, получивший награду, звание, до принятия Главой решения по результатам рассмотрения ходатайства, передает награду и оригиналы документов к ней, оригиналы документов к званию на ответственное хранение в уполномоченный орган по акту приема-передачи по форме согласно приложению №4 к настоящему Положению одновременно с ходатайством.</w:t>
      </w:r>
    </w:p>
    <w:p>
      <w:pPr>
        <w:pStyle w:val="P11"/>
        <w:widowControl w:val="0"/>
        <w:numPr>
          <w:ilvl w:val="0"/>
          <w:numId w:val="2"/>
        </w:numPr>
        <w:tabs>
          <w:tab w:val="left" w:pos="142" w:leader="none"/>
        </w:tabs>
        <w:ind w:firstLine="709" w:left="0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целях принятия Главой объективного решения по вопросу</w:t>
      </w:r>
    </w:p>
    <w:p>
      <w:pPr>
        <w:pStyle w:val="P12"/>
        <w:tabs>
          <w:tab w:val="left" w:pos="142" w:leader="none"/>
          <w:tab w:val="left" w:pos="9356" w:leader="none"/>
        </w:tabs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рассмотрения ходатайства уполномоченный орган осуществляет подготовку информации о звании, награде, о состоянии дипломатических, политических взаимоотношений с иностранным государством, международной организацией, политической партией, другим общественным объединением, религиозным объединением, присвоившим звание или наградившим наградой (далее - информация). </w:t>
      </w:r>
    </w:p>
    <w:p>
      <w:pPr>
        <w:pStyle w:val="P12"/>
        <w:tabs>
          <w:tab w:val="left" w:pos="567" w:leader="none"/>
          <w:tab w:val="left" w:pos="9356" w:leader="none"/>
        </w:tabs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Уполномоченный орган в целях подготовки информации может обращаться в государственные органы и организации.</w:t>
      </w:r>
    </w:p>
    <w:p>
      <w:pPr>
        <w:pStyle w:val="P11"/>
        <w:widowControl w:val="0"/>
        <w:numPr>
          <w:ilvl w:val="0"/>
          <w:numId w:val="2"/>
        </w:numPr>
        <w:tabs>
          <w:tab w:val="left" w:pos="142" w:leader="none"/>
          <w:tab w:val="left" w:pos="1418" w:leader="none"/>
        </w:tabs>
        <w:ind w:firstLine="709" w:left="0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если по результатам подготовки информации, предусмотренной пунктом 13 настоящего Положения, уполномоченным органом установлено, что в должностные обязанности муниципального служащего не входит взаимодействие с иностранными государствами, международными организациями, политическими партиями, другими общественными объединениями и религиозными объединениями, а также если награда, звание относятся к научным, награда и оригиналы документов к ней, оригиналы документов к званию не позднее срока, предусмотренного пунктом 15 настоящего Положения, возвращаются уполномоченным органом муниципальному служащему по акту приема-передачи по форме согласно приложению №4 к настоящему Положению.</w:t>
      </w:r>
    </w:p>
    <w:p>
      <w:pPr>
        <w:pStyle w:val="P11"/>
        <w:widowControl w:val="0"/>
        <w:numPr>
          <w:ilvl w:val="0"/>
          <w:numId w:val="2"/>
        </w:numPr>
        <w:tabs>
          <w:tab w:val="left" w:pos="142" w:leader="none"/>
          <w:tab w:val="left" w:pos="1418" w:leader="none"/>
        </w:tabs>
        <w:ind w:firstLine="709" w:left="0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Ходатайство с информацией, уведомление направляется уполномоченным органом Главе не позднее 14 рабочих дней, следующих за днем регистрации ходатайства (уведомления).</w:t>
      </w:r>
    </w:p>
    <w:p>
      <w:pPr>
        <w:pStyle w:val="P11"/>
        <w:widowControl w:val="0"/>
        <w:numPr>
          <w:ilvl w:val="0"/>
          <w:numId w:val="2"/>
        </w:numPr>
        <w:tabs>
          <w:tab w:val="left" w:pos="142" w:leader="none"/>
          <w:tab w:val="left" w:pos="1418" w:leader="none"/>
        </w:tabs>
        <w:ind w:firstLine="709" w:left="0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рассматривает ходатайство с информацией, уведомление в течение 14 рабочих дней со дня, следующего за днем получения им ходатайства с информацией, уведомления. </w:t>
      </w:r>
    </w:p>
    <w:p>
      <w:pPr>
        <w:pStyle w:val="P12"/>
        <w:tabs>
          <w:tab w:val="left" w:pos="142" w:leader="none"/>
        </w:tabs>
        <w:ind w:firstLine="709"/>
        <w:rPr>
          <w:rStyle w:val="C3"/>
          <w:rFonts w:ascii="Times New Roman" w:hAnsi="Times New Roman"/>
          <w:sz w:val="26"/>
        </w:rPr>
      </w:pPr>
    </w:p>
    <w:p>
      <w:pPr>
        <w:pStyle w:val="P12"/>
        <w:tabs>
          <w:tab w:val="left" w:pos="142" w:leader="none"/>
        </w:tabs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По результатам рассмотрения ходатайства с информацией Глава принимает решение об удовлетворении ходатайства либо об отказе в удовлетворении ходатайства. </w:t>
      </w:r>
    </w:p>
    <w:p>
      <w:pPr>
        <w:pStyle w:val="P12"/>
        <w:tabs>
          <w:tab w:val="left" w:pos="142" w:leader="none"/>
        </w:tabs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Решение об удовлетворении ходатайства либо об отказе в удовлетворении ходатайства оформляется в письменной форме в виде резолюции на ходатайстве в срок, указанный в абзаце первом настоящего пункта. </w:t>
      </w:r>
    </w:p>
    <w:p>
      <w:pPr>
        <w:pStyle w:val="P12"/>
        <w:tabs>
          <w:tab w:val="left" w:pos="142" w:leader="none"/>
        </w:tabs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На ходатайство, уведомление Глава налагает резолюцию о приобщении уведомления к личному делу муниципального служащего.</w:t>
      </w:r>
    </w:p>
    <w:p>
      <w:pPr>
        <w:pStyle w:val="P11"/>
        <w:widowControl w:val="0"/>
        <w:numPr>
          <w:ilvl w:val="0"/>
          <w:numId w:val="2"/>
        </w:numPr>
        <w:tabs>
          <w:tab w:val="left" w:pos="142" w:leader="none"/>
          <w:tab w:val="left" w:pos="1418" w:leader="none"/>
        </w:tabs>
        <w:ind w:firstLine="709" w:left="0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случае удовлетворения Главой ходатайства оригиналы документов к званию, награда и оригиналы документов к ней в течение десяти рабочих дней со дня принятия Главой решения об удовлетворении ходатайства возвращаются уполномоченным органом муниципальному служащему по акту приема-передачи по форме согласно приложению №4 к настоящему Положению. </w:t>
      </w:r>
    </w:p>
    <w:p>
      <w:pPr>
        <w:pStyle w:val="P11"/>
        <w:widowControl w:val="0"/>
        <w:tabs>
          <w:tab w:val="left" w:pos="142" w:leader="none"/>
          <w:tab w:val="left" w:pos="1418" w:leader="none"/>
        </w:tabs>
        <w:ind w:firstLine="709" w:left="0"/>
        <w:contextualSpacing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Ответственное лицо уполномоченного органа в день передачи муниципальному служащему оригиналов документов к званию, награды и оригиналов документов к ней делает соответствующую отметку в журнале учета ходатайств и уведомлений.</w:t>
      </w:r>
    </w:p>
    <w:p>
      <w:pPr>
        <w:pStyle w:val="P11"/>
        <w:widowControl w:val="0"/>
        <w:numPr>
          <w:ilvl w:val="0"/>
          <w:numId w:val="2"/>
        </w:numPr>
        <w:tabs>
          <w:tab w:val="left" w:pos="142" w:leader="none"/>
          <w:tab w:val="left" w:pos="1418" w:leader="none"/>
        </w:tabs>
        <w:ind w:firstLine="709" w:left="0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отказа Главой в удовлетворении ходатайства, ответственное лицо уполномоченного органа в течение десяти рабочих дней со дня принятия Главой решения об отказе в удовлетворении ходатайства письменно сообщает муниципальному служащему об этом и направляет награду и оригиналы документов к ней, оригиналы документов к званию в соответствующий орган иностранного государства, международной организации, политической партии, другого общественного объединения, религиозного объединения.</w:t>
      </w:r>
    </w:p>
    <w:p>
      <w:pPr>
        <w:pStyle w:val="P11"/>
        <w:widowControl w:val="0"/>
        <w:numPr>
          <w:ilvl w:val="0"/>
          <w:numId w:val="2"/>
        </w:numPr>
        <w:tabs>
          <w:tab w:val="left" w:pos="142" w:leader="none"/>
          <w:tab w:val="left" w:pos="1418" w:leader="none"/>
        </w:tabs>
        <w:ind w:firstLine="709" w:left="0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Ходатайство (уведомление) подлежит приобщению ответственным лицом уполномоченного органа к личному делу муниципального служащего.</w:t>
      </w:r>
    </w:p>
    <w:p>
      <w:pPr>
        <w:pStyle w:val="P1"/>
        <w:ind w:firstLine="709"/>
        <w:rPr>
          <w:rFonts w:ascii="Times New Roman" w:hAnsi="Times New Roman"/>
          <w:sz w:val="26"/>
        </w:rPr>
      </w:pPr>
    </w:p>
    <w:p>
      <w:pPr>
        <w:pStyle w:val="P1"/>
        <w:ind w:firstLine="709"/>
        <w:rPr>
          <w:rFonts w:ascii="Times New Roman" w:hAnsi="Times New Roman"/>
          <w:sz w:val="26"/>
        </w:rPr>
      </w:pPr>
    </w:p>
    <w:p>
      <w:pPr>
        <w:pStyle w:val="P1"/>
        <w:ind w:firstLine="709"/>
        <w:rPr>
          <w:rFonts w:ascii="Times New Roman" w:hAnsi="Times New Roman"/>
          <w:sz w:val="26"/>
        </w:rPr>
      </w:pPr>
    </w:p>
    <w:p>
      <w:pPr>
        <w:pStyle w:val="P2"/>
        <w:ind w:hanging="142"/>
        <w:jc w:val="both"/>
        <w:rPr>
          <w:rStyle w:val="C3"/>
          <w:rFonts w:ascii="Times New Roman" w:hAnsi="Times New Roman"/>
          <w:color w:val="auto"/>
          <w:sz w:val="26"/>
        </w:rPr>
      </w:pPr>
      <w:r>
        <w:rPr>
          <w:rStyle w:val="C3"/>
          <w:rFonts w:ascii="Times New Roman" w:hAnsi="Times New Roman"/>
          <w:color w:val="auto"/>
          <w:sz w:val="26"/>
        </w:rPr>
        <w:t xml:space="preserve">Глава        Ерышевского     сельского</w:t>
      </w:r>
    </w:p>
    <w:p>
      <w:pPr>
        <w:pStyle w:val="P2"/>
        <w:ind w:hanging="142"/>
        <w:jc w:val="both"/>
        <w:rPr>
          <w:rStyle w:val="C3"/>
          <w:rFonts w:ascii="Times New Roman" w:hAnsi="Times New Roman"/>
          <w:color w:val="auto"/>
          <w:sz w:val="26"/>
        </w:rPr>
      </w:pPr>
      <w:r>
        <w:rPr>
          <w:rStyle w:val="C3"/>
          <w:rFonts w:ascii="Times New Roman" w:hAnsi="Times New Roman"/>
          <w:color w:val="auto"/>
          <w:sz w:val="26"/>
        </w:rPr>
        <w:t xml:space="preserve">поселения  Павловского муниципального</w:t>
      </w:r>
    </w:p>
    <w:p>
      <w:pPr>
        <w:pStyle w:val="P2"/>
        <w:ind w:hanging="142"/>
        <w:jc w:val="both"/>
        <w:rPr>
          <w:rStyle w:val="C3"/>
          <w:rFonts w:ascii="Times New Roman" w:hAnsi="Times New Roman"/>
          <w:color w:val="auto"/>
          <w:sz w:val="26"/>
        </w:rPr>
      </w:pPr>
      <w:r>
        <w:rPr>
          <w:rStyle w:val="C3"/>
          <w:rFonts w:ascii="Times New Roman" w:hAnsi="Times New Roman"/>
          <w:color w:val="auto"/>
          <w:sz w:val="26"/>
        </w:rPr>
        <w:t xml:space="preserve">района              Воронежской        области                                                      Т.П.Быкова</w:t>
      </w:r>
    </w:p>
    <w:p>
      <w:pPr>
        <w:pStyle w:val="P2"/>
        <w:ind w:hanging="142"/>
        <w:jc w:val="both"/>
        <w:rPr>
          <w:rStyle w:val="C3"/>
          <w:rFonts w:ascii="Times New Roman" w:hAnsi="Times New Roman"/>
          <w:color w:val="auto"/>
          <w:sz w:val="26"/>
        </w:rPr>
      </w:pPr>
    </w:p>
    <w:p>
      <w:pPr>
        <w:pStyle w:val="P1"/>
        <w:ind w:hanging="14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>
      <w:pPr>
        <w:pStyle w:val="P1"/>
        <w:ind w:firstLine="709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№1 </w:t>
      </w:r>
    </w:p>
    <w:p>
      <w:pPr>
        <w:pStyle w:val="P1"/>
        <w:ind w:firstLine="709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Положению о порядке принятия муниципальным служащим Ерышевского  сельского поселения наград, почетных и специальных званий иностранных государств, международных организаций, политических партий, других общественных объединений </w:t>
      </w:r>
    </w:p>
    <w:p>
      <w:pPr>
        <w:pStyle w:val="P12"/>
        <w:ind w:firstLine="709"/>
        <w:jc w:val="right"/>
        <w:rPr>
          <w:rStyle w:val="C3"/>
          <w:rFonts w:ascii="Times New Roman" w:hAnsi="Times New Roman"/>
          <w:sz w:val="26"/>
        </w:rPr>
      </w:pPr>
    </w:p>
    <w:p>
      <w:pPr>
        <w:pStyle w:val="P12"/>
        <w:ind w:firstLine="709"/>
        <w:jc w:val="right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Главе Ерышевского сельского поселения</w:t>
      </w:r>
    </w:p>
    <w:p>
      <w:pPr>
        <w:pStyle w:val="P12"/>
        <w:ind w:firstLine="709"/>
        <w:jc w:val="right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______________________________ </w:t>
      </w:r>
    </w:p>
    <w:p>
      <w:pPr>
        <w:pStyle w:val="P12"/>
        <w:ind w:firstLine="709"/>
        <w:jc w:val="right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От ____________________________</w:t>
      </w:r>
    </w:p>
    <w:p>
      <w:pPr>
        <w:pStyle w:val="P12"/>
        <w:ind w:firstLine="709"/>
        <w:jc w:val="right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(замещаемая муниципальным</w:t>
      </w:r>
    </w:p>
    <w:p>
      <w:pPr>
        <w:pStyle w:val="P12"/>
        <w:ind w:firstLine="709"/>
        <w:jc w:val="right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служащим должность)</w:t>
      </w:r>
    </w:p>
    <w:p>
      <w:pPr>
        <w:pStyle w:val="P12"/>
        <w:ind w:firstLine="709"/>
        <w:jc w:val="right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____________________________</w:t>
      </w:r>
    </w:p>
    <w:p>
      <w:pPr>
        <w:pStyle w:val="P12"/>
        <w:ind w:firstLine="709"/>
        <w:jc w:val="right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(фамилия, имя, отчество муниципального служащего) </w:t>
      </w:r>
    </w:p>
    <w:p>
      <w:pPr>
        <w:pStyle w:val="P1"/>
        <w:widowControl w:val="0"/>
        <w:ind w:firstLine="709"/>
        <w:jc w:val="right"/>
        <w:rPr>
          <w:rStyle w:val="C3"/>
          <w:rFonts w:ascii="Times New Roman" w:hAnsi="Times New Roman"/>
          <w:sz w:val="26"/>
        </w:rPr>
      </w:pPr>
    </w:p>
    <w:p>
      <w:pPr>
        <w:pStyle w:val="P1"/>
        <w:widowControl w:val="0"/>
        <w:ind w:firstLine="709"/>
        <w:jc w:val="right"/>
        <w:rPr>
          <w:rStyle w:val="C3"/>
          <w:rFonts w:ascii="Times New Roman" w:hAnsi="Times New Roman"/>
          <w:sz w:val="26"/>
        </w:rPr>
      </w:pPr>
    </w:p>
    <w:p>
      <w:pPr>
        <w:pStyle w:val="P1"/>
        <w:widowControl w:val="0"/>
        <w:ind w:firstLine="709"/>
        <w:jc w:val="center"/>
        <w:rPr>
          <w:rStyle w:val="C3"/>
          <w:rFonts w:ascii="Times New Roman" w:hAnsi="Times New Roman"/>
          <w:b w:val="1"/>
          <w:sz w:val="26"/>
        </w:rPr>
      </w:pPr>
      <w:r>
        <w:rPr>
          <w:rStyle w:val="C3"/>
          <w:rFonts w:ascii="Times New Roman" w:hAnsi="Times New Roman"/>
          <w:b w:val="1"/>
          <w:sz w:val="26"/>
        </w:rPr>
        <w:t>Форма ходатайства</w:t>
      </w:r>
    </w:p>
    <w:p>
      <w:pPr>
        <w:pStyle w:val="P1"/>
        <w:widowControl w:val="0"/>
        <w:ind w:firstLine="709"/>
        <w:jc w:val="center"/>
        <w:rPr>
          <w:rStyle w:val="C3"/>
          <w:rFonts w:ascii="Times New Roman" w:hAnsi="Times New Roman"/>
          <w:b w:val="1"/>
          <w:sz w:val="26"/>
        </w:rPr>
      </w:pPr>
      <w:r>
        <w:rPr>
          <w:rStyle w:val="C3"/>
          <w:rFonts w:ascii="Times New Roman" w:hAnsi="Times New Roman"/>
          <w:b w:val="1"/>
          <w:sz w:val="26"/>
        </w:rPr>
        <w:t>о разрешении принять награду, почетное или специальное звание иностранного государства, международной организации, политической партии, другого общественного объединения и религиозного объединения</w:t>
      </w:r>
    </w:p>
    <w:p>
      <w:pPr>
        <w:pStyle w:val="P1"/>
        <w:widowControl w:val="0"/>
        <w:ind w:firstLine="709"/>
        <w:jc w:val="center"/>
        <w:rPr>
          <w:rStyle w:val="C3"/>
          <w:rFonts w:ascii="Times New Roman" w:hAnsi="Times New Roman"/>
          <w:b w:val="1"/>
          <w:sz w:val="26"/>
        </w:rPr>
      </w:pP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Прошу разрешить мне принять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(наименование награды, почетного или специального звания) 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(за какие заслуги присвоено и кем, за какие заслуги награжден и кем) 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(дата и место вручения награды и (или) документов к награде, почетному или специальному званию) </w:t>
      </w:r>
    </w:p>
    <w:p>
      <w:pPr>
        <w:pStyle w:val="P1"/>
        <w:ind w:firstLine="709"/>
        <w:rPr>
          <w:rStyle w:val="C3"/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Имеются награда и документы к ней, документы к почетному или специальному званию</w:t>
      </w:r>
      <w:r>
        <w:rPr>
          <w:rStyle w:val="C8"/>
          <w:rFonts w:ascii="Times New Roman" w:hAnsi="Times New Roman"/>
          <w:sz w:val="26"/>
        </w:rPr>
        <w:footnoteReference w:id="0"/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(наименование документов к награде, почетному или специальному званию) 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«___»_________20__г.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 _________________________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(подпись)                         (расшифровка подписи)</w:t>
      </w:r>
    </w:p>
    <w:p>
      <w:pPr>
        <w:pStyle w:val="P1"/>
        <w:ind w:firstLine="709"/>
        <w:rPr>
          <w:rFonts w:ascii="Times New Roman" w:hAnsi="Times New Roman"/>
          <w:sz w:val="26"/>
        </w:rPr>
        <w:sectPr>
          <w:type w:val="nextPage"/>
          <w:pgSz w:w="11909" w:h="16837" w:code="9"/>
          <w:pgMar w:left="1133" w:right="850" w:top="1133" w:bottom="1133" w:header="0" w:footer="0" w:gutter="0"/>
          <w:cols w:equalWidth="1" w:space="720"/>
        </w:sectPr>
      </w:pPr>
    </w:p>
    <w:p>
      <w:pPr>
        <w:pStyle w:val="P1"/>
        <w:widowControl w:val="0"/>
        <w:ind w:firstLine="709"/>
        <w:jc w:val="center"/>
        <w:rPr>
          <w:rStyle w:val="C3"/>
          <w:rFonts w:ascii="Times New Roman" w:hAnsi="Times New Roman"/>
          <w:b w:val="1"/>
          <w:sz w:val="26"/>
        </w:rPr>
      </w:pPr>
      <w:r>
        <w:rPr>
          <w:rStyle w:val="C3"/>
          <w:rFonts w:ascii="Times New Roman" w:hAnsi="Times New Roman"/>
          <w:b w:val="1"/>
          <w:sz w:val="26"/>
        </w:rPr>
        <w:t>Форма расписки в получении ходатайства о разрешении принять награду, почетное или специальное звание иностранного государства, международной организации, политической партии, другого общественного объединения и религиозного объединения</w:t>
      </w:r>
    </w:p>
    <w:p>
      <w:pPr>
        <w:pStyle w:val="P1"/>
        <w:widowControl w:val="0"/>
        <w:ind w:firstLine="709"/>
        <w:jc w:val="center"/>
        <w:rPr>
          <w:rStyle w:val="C3"/>
          <w:rFonts w:ascii="Times New Roman" w:hAnsi="Times New Roman"/>
          <w:sz w:val="26"/>
        </w:rPr>
      </w:pPr>
    </w:p>
    <w:p>
      <w:pPr>
        <w:pStyle w:val="P1"/>
        <w:widowControl w:val="0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Ходатайство о разрешении принять почетное или специальное звание, награду иностранного государства, международной организации, политической партии, другого общественного объединения и религиозного объединения (нужное подчеркнуть)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(ФИО, должность муниципального служащего) </w:t>
      </w:r>
    </w:p>
    <w:p>
      <w:pPr>
        <w:pStyle w:val="P1"/>
        <w:ind w:firstLine="709"/>
        <w:rPr>
          <w:rFonts w:ascii="Times New Roman" w:hAnsi="Times New Roman"/>
          <w:sz w:val="26"/>
        </w:rPr>
      </w:pP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«___»_____________ 0__г. получено и зарегистрировано в журнале учета ходатайств и уведомлений «___»_____________ 0__г. № ____. </w:t>
      </w:r>
    </w:p>
    <w:p>
      <w:pPr>
        <w:pStyle w:val="P1"/>
        <w:ind w:firstLine="709"/>
        <w:rPr>
          <w:rFonts w:ascii="Times New Roman" w:hAnsi="Times New Roman"/>
          <w:sz w:val="26"/>
        </w:rPr>
      </w:pP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_________________________________________ / 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(ФИО, наименование ответственного должностного подпись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лица уполномоченного органа)</w:t>
      </w:r>
    </w:p>
    <w:p>
      <w:pPr>
        <w:pStyle w:val="P1"/>
        <w:ind w:firstLine="709"/>
        <w:rPr>
          <w:rFonts w:ascii="Times New Roman" w:hAnsi="Times New Roman"/>
          <w:sz w:val="26"/>
        </w:rPr>
        <w:sectPr>
          <w:type w:val="nextPage"/>
          <w:pgSz w:w="11910" w:h="16840" w:code="9"/>
          <w:pgMar w:left="1701" w:right="567" w:top="1560" w:bottom="567" w:header="720" w:footer="720" w:gutter="0"/>
          <w:cols w:equalWidth="1" w:space="720"/>
        </w:sectPr>
      </w:pPr>
    </w:p>
    <w:p>
      <w:pPr>
        <w:pStyle w:val="P1"/>
        <w:ind w:firstLine="709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№  </w:t>
      </w:r>
    </w:p>
    <w:p>
      <w:pPr>
        <w:pStyle w:val="P1"/>
        <w:ind w:firstLine="709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Положению о порядке принятия муниципальным служащим Ерышевского сельского поселения наград, почетных и специальных званий иностранных государств, международных организаций, политических партий, других общественных объединений </w:t>
      </w:r>
    </w:p>
    <w:p>
      <w:pPr>
        <w:pStyle w:val="P12"/>
        <w:ind w:firstLine="709"/>
        <w:jc w:val="right"/>
        <w:rPr>
          <w:rStyle w:val="C3"/>
          <w:rFonts w:ascii="Times New Roman" w:hAnsi="Times New Roman"/>
          <w:sz w:val="26"/>
        </w:rPr>
      </w:pPr>
    </w:p>
    <w:p>
      <w:pPr>
        <w:pStyle w:val="P12"/>
        <w:ind w:firstLine="709"/>
        <w:jc w:val="right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Главе Ерышевского сельского поселения</w:t>
      </w:r>
    </w:p>
    <w:p>
      <w:pPr>
        <w:pStyle w:val="P12"/>
        <w:ind w:firstLine="709"/>
        <w:jc w:val="right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______________________________ </w:t>
      </w:r>
    </w:p>
    <w:p>
      <w:pPr>
        <w:pStyle w:val="P12"/>
        <w:ind w:firstLine="709"/>
        <w:jc w:val="right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От ____________________________</w:t>
      </w:r>
    </w:p>
    <w:p>
      <w:pPr>
        <w:pStyle w:val="P12"/>
        <w:ind w:firstLine="709"/>
        <w:jc w:val="right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(замещаемая муниципальным</w:t>
      </w:r>
    </w:p>
    <w:p>
      <w:pPr>
        <w:pStyle w:val="P12"/>
        <w:ind w:firstLine="709"/>
        <w:jc w:val="right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служащим должность)</w:t>
      </w:r>
    </w:p>
    <w:p>
      <w:pPr>
        <w:pStyle w:val="P12"/>
        <w:ind w:firstLine="709"/>
        <w:jc w:val="right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____________________________</w:t>
      </w:r>
    </w:p>
    <w:p>
      <w:pPr>
        <w:pStyle w:val="P12"/>
        <w:ind w:firstLine="709"/>
        <w:jc w:val="right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(фамилия, имя, отчество муниципального служащего) </w:t>
      </w:r>
    </w:p>
    <w:p>
      <w:pPr>
        <w:pStyle w:val="P12"/>
        <w:ind w:firstLine="709"/>
        <w:rPr>
          <w:rStyle w:val="C3"/>
          <w:rFonts w:ascii="Times New Roman" w:hAnsi="Times New Roman"/>
          <w:sz w:val="26"/>
        </w:rPr>
      </w:pPr>
    </w:p>
    <w:p>
      <w:pPr>
        <w:pStyle w:val="P1"/>
        <w:widowControl w:val="0"/>
        <w:ind w:firstLine="709"/>
        <w:jc w:val="center"/>
        <w:rPr>
          <w:rStyle w:val="C3"/>
          <w:rFonts w:ascii="Times New Roman" w:hAnsi="Times New Roman"/>
          <w:b w:val="1"/>
          <w:sz w:val="26"/>
        </w:rPr>
      </w:pPr>
      <w:r>
        <w:rPr>
          <w:rStyle w:val="C3"/>
          <w:rFonts w:ascii="Times New Roman" w:hAnsi="Times New Roman"/>
          <w:b w:val="1"/>
          <w:sz w:val="26"/>
        </w:rPr>
        <w:t>Форма уведомления об отказе в получении награды, почетного или специального звания иностранного государства, международной организации, политической партии, другого общественного объединения и религиозного объединения</w:t>
      </w:r>
    </w:p>
    <w:p>
      <w:pPr>
        <w:pStyle w:val="P15"/>
        <w:shd w:val="clear" w:fill="FFFFFF"/>
        <w:spacing w:before="0" w:after="0" w:beforeAutospacing="0" w:afterAutospacing="0"/>
        <w:ind w:firstLine="709"/>
        <w:jc w:val="center"/>
        <w:rPr>
          <w:rStyle w:val="C3"/>
          <w:rFonts w:ascii="Times New Roman" w:hAnsi="Times New Roman"/>
          <w:sz w:val="26"/>
        </w:rPr>
      </w:pPr>
    </w:p>
    <w:p>
      <w:pPr>
        <w:pStyle w:val="P15"/>
        <w:shd w:val="clear" w:fill="FFFFFF"/>
        <w:spacing w:before="0" w:after="0" w:beforeAutospacing="0" w:afterAutospacing="0"/>
        <w:ind w:firstLine="709"/>
        <w:rPr>
          <w:rStyle w:val="C3"/>
          <w:rFonts w:ascii="Times New Roman" w:hAnsi="Times New Roman"/>
          <w:sz w:val="26"/>
        </w:rPr>
      </w:pPr>
    </w:p>
    <w:p>
      <w:pPr>
        <w:pStyle w:val="P15"/>
        <w:shd w:val="clear" w:fill="FFFFFF"/>
        <w:spacing w:before="0" w:after="0" w:beforeAutospacing="0" w:afterAutospacing="0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Уведомляю о принятом мною решении отказаться от получения </w:t>
      </w:r>
    </w:p>
    <w:p>
      <w:pPr>
        <w:pStyle w:val="P15"/>
        <w:shd w:val="clear" w:fill="FFFFFF"/>
        <w:spacing w:before="0" w:after="0" w:beforeAutospacing="0" w:afterAutospacing="0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__________________________________________________________________</w:t>
      </w:r>
    </w:p>
    <w:p>
      <w:pPr>
        <w:pStyle w:val="P15"/>
        <w:shd w:val="clear" w:fill="FFFFFF"/>
        <w:spacing w:before="0" w:after="0" w:beforeAutospacing="0" w:afterAutospacing="0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__________________________________________________________________</w:t>
      </w:r>
    </w:p>
    <w:p>
      <w:pPr>
        <w:pStyle w:val="P15"/>
        <w:shd w:val="clear" w:fill="FFFFFF"/>
        <w:spacing w:before="0" w:after="0" w:beforeAutospacing="0" w:afterAutospacing="0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(наименование почетного или специального звания, награды)</w:t>
      </w:r>
    </w:p>
    <w:p>
      <w:pPr>
        <w:pStyle w:val="P15"/>
        <w:shd w:val="clear" w:fill="FFFFFF"/>
        <w:spacing w:before="0" w:after="0" w:beforeAutospacing="0" w:afterAutospacing="0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__________________________________________________________________________________________________________________________________________</w:t>
      </w:r>
    </w:p>
    <w:p>
      <w:pPr>
        <w:pStyle w:val="P15"/>
        <w:shd w:val="clear" w:fill="FFFFFF"/>
        <w:spacing w:before="0" w:after="0" w:beforeAutospacing="0" w:afterAutospacing="0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(за какие заслуги присвоено и кем, за какие заслуги награжден(а) и кем) </w:t>
      </w:r>
    </w:p>
    <w:p>
      <w:pPr>
        <w:pStyle w:val="P15"/>
        <w:shd w:val="clear" w:fill="FFFFFF"/>
        <w:spacing w:before="0" w:after="0" w:beforeAutospacing="0" w:afterAutospacing="0"/>
        <w:ind w:firstLine="709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«___» ____________ 0___ г.   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 _________________________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(подпись) (расшифровка подписи)</w:t>
      </w:r>
    </w:p>
    <w:p>
      <w:pPr>
        <w:pStyle w:val="P1"/>
        <w:ind w:firstLine="709"/>
        <w:rPr>
          <w:rStyle w:val="C3"/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br w:type="page"/>
      </w:r>
      <w:r>
        <w:rPr>
          <w:rStyle w:val="C3"/>
          <w:rFonts w:ascii="Times New Roman" w:hAnsi="Times New Roman"/>
          <w:b w:val="1"/>
          <w:sz w:val="26"/>
        </w:rPr>
        <w:t>Форма расписки в получении уведомления об отказе в получении награды, почетного или специального звания иностранного государства, международной организации, политической партии, другого общественного объединения и религиозного объединения</w:t>
      </w:r>
    </w:p>
    <w:p>
      <w:pPr>
        <w:pStyle w:val="P1"/>
        <w:widowControl w:val="0"/>
        <w:ind w:firstLine="709"/>
        <w:rPr>
          <w:rStyle w:val="C3"/>
          <w:rFonts w:ascii="Times New Roman" w:hAnsi="Times New Roman"/>
          <w:sz w:val="26"/>
        </w:rPr>
      </w:pPr>
    </w:p>
    <w:p>
      <w:pPr>
        <w:pStyle w:val="P1"/>
        <w:widowControl w:val="0"/>
        <w:ind w:firstLine="709"/>
        <w:rPr>
          <w:rStyle w:val="C3"/>
          <w:rFonts w:ascii="Times New Roman" w:hAnsi="Times New Roman"/>
          <w:sz w:val="26"/>
        </w:rPr>
      </w:pPr>
    </w:p>
    <w:p>
      <w:pPr>
        <w:pStyle w:val="P1"/>
        <w:widowControl w:val="0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Уведомление об отказе в получении почетного или специального звания, награды иностранного государства, международной организации, политической партии, другого общественного объединения и религиозного объединения (нужное подчеркнуть)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(ФИО, должность муниципального служащего) </w:t>
      </w:r>
    </w:p>
    <w:p>
      <w:pPr>
        <w:pStyle w:val="P1"/>
        <w:ind w:firstLine="709"/>
        <w:rPr>
          <w:rFonts w:ascii="Times New Roman" w:hAnsi="Times New Roman"/>
          <w:sz w:val="26"/>
        </w:rPr>
      </w:pP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«___»_____________ 0__г. получено и зарегистрировано в журнале учета ходатайств и уведомлений «___»_____________ 0__г. № ____. 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_________________________________________ / 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(ФИО, наименование ответственного должностного подпись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лица уполномоченного органа)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>
      <w:pPr>
        <w:pStyle w:val="P1"/>
        <w:ind w:firstLine="709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№ 3 </w:t>
      </w:r>
    </w:p>
    <w:p>
      <w:pPr>
        <w:pStyle w:val="P1"/>
        <w:ind w:firstLine="709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Положению о порядке принятия муниципальным служащим Ерышевского сельского поселения наград, почетных и специальных званий иностранных государств, международных организаций, политических партий, других общественных объединений </w:t>
      </w:r>
    </w:p>
    <w:p>
      <w:pPr>
        <w:pStyle w:val="P1"/>
        <w:ind w:firstLine="709"/>
        <w:rPr>
          <w:rFonts w:ascii="Times New Roman" w:hAnsi="Times New Roman"/>
          <w:sz w:val="26"/>
        </w:rPr>
      </w:pPr>
    </w:p>
    <w:p>
      <w:pPr>
        <w:pStyle w:val="P1"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ЖУРНАЛ УЧЕТА УВЕДОМЛЕНИЙ И ХОДАТАЙСТВ</w:t>
      </w:r>
    </w:p>
    <w:p>
      <w:pPr>
        <w:pStyle w:val="P1"/>
        <w:ind w:firstLine="709"/>
        <w:rPr>
          <w:rFonts w:ascii="Times New Roman" w:hAnsi="Times New Roman"/>
          <w:sz w:val="26"/>
        </w:rPr>
      </w:pPr>
    </w:p>
    <w:tbl>
      <w:tblPr>
        <w:tblStyle w:val="T2"/>
        <w:tblW w:w="0" w:type="auto"/>
        <w:jc w:val="center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</w:tblPr>
      <w:tblGrid/>
      <w:tr>
        <w:trPr>
          <w:wAfter w:w="0" w:type="dxa"/>
        </w:trPr>
        <w:tc>
          <w:tcPr>
            <w:tcW w:w="675" w:type="dxa"/>
          </w:tcPr>
          <w:p>
            <w:pPr>
              <w:pStyle w:val="P1"/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 п/п</w:t>
            </w:r>
          </w:p>
        </w:tc>
        <w:tc>
          <w:tcPr>
            <w:tcW w:w="1599" w:type="dxa"/>
          </w:tcPr>
          <w:p>
            <w:pPr>
              <w:pStyle w:val="P1"/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Информация, о ходатайстве (уведомлении): вид, дата поступления, № регистрации</w:t>
            </w:r>
          </w:p>
        </w:tc>
        <w:tc>
          <w:tcPr>
            <w:tcW w:w="1483" w:type="dxa"/>
          </w:tcPr>
          <w:p>
            <w:pPr>
              <w:pStyle w:val="P1"/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ФИО и должность муниципального служащего</w:t>
            </w:r>
          </w:p>
        </w:tc>
        <w:tc>
          <w:tcPr>
            <w:tcW w:w="1483" w:type="dxa"/>
          </w:tcPr>
          <w:p>
            <w:pPr>
              <w:pStyle w:val="P1"/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ФИО ответственного лица уполномоченного органа и его подпись</w:t>
            </w:r>
          </w:p>
        </w:tc>
        <w:tc>
          <w:tcPr>
            <w:tcW w:w="1482" w:type="dxa"/>
          </w:tcPr>
          <w:p>
            <w:pPr>
              <w:pStyle w:val="P1"/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Дата передачи ходатайства (уведомления) главе муниципального образования, дата и содержание принятого решения</w:t>
            </w:r>
          </w:p>
        </w:tc>
        <w:tc>
          <w:tcPr>
            <w:tcW w:w="1483" w:type="dxa"/>
          </w:tcPr>
          <w:p>
            <w:pPr>
              <w:pStyle w:val="P1"/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Отметка о передаче на ответственное хранение награды и оригиналов документов к ней, оригиналов документов к званию (номер и дата акта приема-передачи)</w:t>
            </w:r>
          </w:p>
        </w:tc>
        <w:tc>
          <w:tcPr>
            <w:tcW w:w="1483" w:type="dxa"/>
          </w:tcPr>
          <w:p>
            <w:pPr>
              <w:pStyle w:val="P1"/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Отметка о передаче награды и оригиналов документов к ней, оригиналов документов к званию (номер и дата акта приема-передачи) муниципальному служащему</w:t>
            </w:r>
          </w:p>
        </w:tc>
      </w:tr>
      <w:tr>
        <w:trPr>
          <w:wAfter w:w="0" w:type="dxa"/>
        </w:trPr>
        <w:tc>
          <w:tcPr>
            <w:tcW w:w="675" w:type="dxa"/>
          </w:tcPr>
          <w:p>
            <w:pPr>
              <w:pStyle w:val="P1"/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599" w:type="dxa"/>
          </w:tcPr>
          <w:p>
            <w:pPr>
              <w:pStyle w:val="P1"/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483" w:type="dxa"/>
          </w:tcPr>
          <w:p>
            <w:pPr>
              <w:pStyle w:val="P1"/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483" w:type="dxa"/>
          </w:tcPr>
          <w:p>
            <w:pPr>
              <w:pStyle w:val="P1"/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482" w:type="dxa"/>
          </w:tcPr>
          <w:p>
            <w:pPr>
              <w:pStyle w:val="P1"/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483" w:type="dxa"/>
          </w:tcPr>
          <w:p>
            <w:pPr>
              <w:pStyle w:val="P1"/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1483" w:type="dxa"/>
          </w:tcPr>
          <w:p>
            <w:pPr>
              <w:pStyle w:val="P1"/>
              <w:ind w:firstLine="70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</w:tr>
      <w:tr>
        <w:trPr>
          <w:wAfter w:w="0" w:type="dxa"/>
        </w:trPr>
        <w:tc>
          <w:tcPr>
            <w:tcW w:w="675" w:type="dxa"/>
          </w:tcPr>
          <w:p>
            <w:pPr>
              <w:pStyle w:val="P1"/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1599" w:type="dxa"/>
          </w:tcPr>
          <w:p>
            <w:pPr>
              <w:pStyle w:val="P1"/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1483" w:type="dxa"/>
          </w:tcPr>
          <w:p>
            <w:pPr>
              <w:pStyle w:val="P1"/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1483" w:type="dxa"/>
          </w:tcPr>
          <w:p>
            <w:pPr>
              <w:pStyle w:val="P1"/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1482" w:type="dxa"/>
          </w:tcPr>
          <w:p>
            <w:pPr>
              <w:pStyle w:val="P1"/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1483" w:type="dxa"/>
          </w:tcPr>
          <w:p>
            <w:pPr>
              <w:pStyle w:val="P1"/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1483" w:type="dxa"/>
          </w:tcPr>
          <w:p>
            <w:pPr>
              <w:pStyle w:val="P1"/>
              <w:ind w:firstLine="709"/>
              <w:rPr>
                <w:rFonts w:ascii="Times New Roman" w:hAnsi="Times New Roman"/>
                <w:sz w:val="26"/>
              </w:rPr>
            </w:pPr>
          </w:p>
        </w:tc>
      </w:tr>
      <w:tr>
        <w:trPr>
          <w:wAfter w:w="0" w:type="dxa"/>
        </w:trPr>
        <w:tc>
          <w:tcPr>
            <w:tcW w:w="675" w:type="dxa"/>
          </w:tcPr>
          <w:p>
            <w:pPr>
              <w:pStyle w:val="P1"/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1599" w:type="dxa"/>
          </w:tcPr>
          <w:p>
            <w:pPr>
              <w:pStyle w:val="P1"/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1483" w:type="dxa"/>
          </w:tcPr>
          <w:p>
            <w:pPr>
              <w:pStyle w:val="P1"/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1483" w:type="dxa"/>
          </w:tcPr>
          <w:p>
            <w:pPr>
              <w:pStyle w:val="P1"/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1482" w:type="dxa"/>
          </w:tcPr>
          <w:p>
            <w:pPr>
              <w:pStyle w:val="P1"/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1483" w:type="dxa"/>
          </w:tcPr>
          <w:p>
            <w:pPr>
              <w:pStyle w:val="P1"/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1483" w:type="dxa"/>
          </w:tcPr>
          <w:p>
            <w:pPr>
              <w:pStyle w:val="P1"/>
              <w:ind w:firstLine="709"/>
              <w:rPr>
                <w:rFonts w:ascii="Times New Roman" w:hAnsi="Times New Roman"/>
                <w:sz w:val="26"/>
              </w:rPr>
            </w:pPr>
          </w:p>
        </w:tc>
      </w:tr>
    </w:tbl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>
      <w:pPr>
        <w:pStyle w:val="P1"/>
        <w:ind w:firstLine="709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№ 4 </w:t>
      </w:r>
    </w:p>
    <w:p>
      <w:pPr>
        <w:pStyle w:val="P1"/>
        <w:ind w:firstLine="709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Положению о порядке принятия муниципальным служащим Ерышевского сельского поселения наград, почетных и специальных званий иностранных государств, международных организаций, политических партий, других общественных объединений </w:t>
      </w:r>
    </w:p>
    <w:p>
      <w:pPr>
        <w:pStyle w:val="P1"/>
        <w:widowControl w:val="0"/>
        <w:ind w:firstLine="709"/>
        <w:rPr>
          <w:rFonts w:ascii="Times New Roman" w:hAnsi="Times New Roman"/>
          <w:sz w:val="26"/>
        </w:rPr>
      </w:pPr>
    </w:p>
    <w:p>
      <w:pPr>
        <w:pStyle w:val="P1"/>
        <w:widowControl w:val="0"/>
        <w:ind w:firstLine="709"/>
        <w:rPr>
          <w:rFonts w:ascii="Times New Roman" w:hAnsi="Times New Roman"/>
          <w:sz w:val="26"/>
        </w:rPr>
      </w:pPr>
    </w:p>
    <w:p>
      <w:pPr>
        <w:pStyle w:val="P1"/>
        <w:widowControl w:val="0"/>
        <w:ind w:firstLine="709"/>
        <w:jc w:val="center"/>
        <w:rPr>
          <w:rStyle w:val="C3"/>
          <w:rFonts w:ascii="Times New Roman" w:hAnsi="Times New Roman"/>
          <w:b w:val="1"/>
          <w:sz w:val="26"/>
        </w:rPr>
      </w:pPr>
      <w:r>
        <w:rPr>
          <w:rStyle w:val="C3"/>
          <w:rFonts w:ascii="Times New Roman" w:hAnsi="Times New Roman"/>
          <w:b w:val="1"/>
          <w:sz w:val="26"/>
        </w:rPr>
        <w:t>Форма акта приема-передачи награды иностранного государства, международной организации, политической партии, другого общественного объединения и религиозного объединения и документов к ней либо документов к почетному или специальному званию иностранного государства, международной организации политической партии, другого общественного объединения и религиозного объединения</w:t>
      </w:r>
    </w:p>
    <w:p>
      <w:pPr>
        <w:pStyle w:val="P1"/>
        <w:widowControl w:val="0"/>
        <w:ind w:firstLine="709"/>
        <w:rPr>
          <w:rStyle w:val="C3"/>
          <w:rFonts w:ascii="Times New Roman" w:hAnsi="Times New Roman"/>
          <w:sz w:val="26"/>
        </w:rPr>
      </w:pPr>
    </w:p>
    <w:p>
      <w:pPr>
        <w:pStyle w:val="P1"/>
        <w:widowControl w:val="0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«___»_____________ 0__г. </w:t>
      </w:r>
    </w:p>
    <w:p>
      <w:pPr>
        <w:pStyle w:val="P1"/>
        <w:widowControl w:val="0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Я, _____________________________________________________________________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(ФИО, наименование замещаемой должности)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одной стороны, и ________________________________________________________________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(ФИО, наименование замещаемой должности)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 другой стороны, в соответствии с Положением о порядке принятия муниципальным служащим Ерышевского  сельского поселения наград, почетных и специальных звании иностранных государств, международных организаций, политических партий, других общественных объединений и религиозных объединений составили настоящий акт приема-передачи награды иностранного государства, международной организации, политической партии, другого общественного объединения и религиозного объединения и оригиналов документов к ней, оригиналов документов к почетному или специальному званию иностранного государства, международной организации, политической партии, другого общественного объединения и религиозного объединения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(наименование награды, почетного или специального звания)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(наименование документов к награде, почетному или специальному званию)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(наименование иностранного государства, международной организации, политической партии, другого общественного объединения и религиозного объединения)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Принял: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«___»___________ 0__ г. _______________ ______________________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(подпись)                            (расшифровка подписи)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Передал: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«___»___________ 0__ г. _______________ ______________________</w:t>
      </w:r>
    </w:p>
    <w:p>
      <w:pPr>
        <w:pStyle w:val="P1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(подпись)                            (расшифровка подписи)</w:t>
      </w:r>
    </w:p>
    <w:sectPr>
      <w:type w:val="nextPage"/>
      <w:pgSz w:w="11906" w:h="16838" w:code="9"/>
      <w:pgMar w:left="1701" w:right="567" w:top="993" w:bottom="567" w:header="708" w:footer="708" w:gutter="0"/>
    </w:sectPr>
  </w:body>
</w:document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footnote w:id="0">
    <w:p>
      <w:pPr>
        <w:pStyle w:val="P14"/>
        <w:rPr>
          <w:rStyle w:val="C3"/>
          <w:rFonts w:ascii="Times New Roman" w:hAnsi="Times New Roman"/>
        </w:rPr>
      </w:pPr>
      <w:r>
        <w:rPr>
          <w:rStyle w:val="C8"/>
          <w:rFonts w:ascii="Times New Roman" w:hAnsi="Times New Roman"/>
        </w:rPr>
        <w:footnoteRef/>
      </w:r>
      <w:r>
        <w:rPr>
          <w:rStyle w:val="C3"/>
          <w:rFonts w:ascii="Times New Roman" w:hAnsi="Times New Roman"/>
        </w:rPr>
        <w:t xml:space="preserve"> Не заполняется в случае, если муниципальный служащий уведомлен о награждении наградой, присвоении почетного или специального звания, но на день подачи ходатайства не получил их.</w:t>
      </w:r>
    </w:p>
  </w:footnote>
</w:footnotes>
</file>

<file path=word/numbering.xml><?xml version="1.0" encoding="utf-8"?>
<w:numbering xmlns:w="http://schemas.openxmlformats.org/wordprocessingml/2006/main">
  <w:abstractNum w:abstractNumId="0">
    <w:nsid w:val="0DAB157F"/>
    <w:multiLevelType w:val="hybridMultilevel"/>
    <w:lvl w:ilvl="0">
      <w:start w:val="1"/>
      <w:numFmt w:val="decimal"/>
      <w:suff w:val="tab"/>
      <w:lvlText w:val="%1."/>
      <w:lvlJc w:val="left"/>
      <w:pPr>
        <w:ind w:hanging="1196" w:left="2473"/>
      </w:pPr>
      <w:rPr>
        <w:rFonts w:ascii="Times New Roman" w:hAnsi="Times New Roman"/>
        <w:sz w:val="27"/>
      </w:rPr>
    </w:lvl>
    <w:lvl w:ilvl="1" w:tplc="2119DD8C">
      <w:start w:val="0"/>
      <w:numFmt w:val="bullet"/>
      <w:suff w:val="tab"/>
      <w:lvlText w:val="•"/>
      <w:lvlJc w:val="left"/>
      <w:pPr>
        <w:ind w:hanging="1196" w:left="3437"/>
      </w:pPr>
      <w:rPr/>
    </w:lvl>
    <w:lvl w:ilvl="2" w:tplc="59D40C57">
      <w:start w:val="0"/>
      <w:numFmt w:val="bullet"/>
      <w:suff w:val="tab"/>
      <w:lvlText w:val="•"/>
      <w:lvlJc w:val="left"/>
      <w:pPr>
        <w:ind w:hanging="1196" w:left="4412"/>
      </w:pPr>
      <w:rPr/>
    </w:lvl>
    <w:lvl w:ilvl="3" w:tplc="53B62A91">
      <w:start w:val="0"/>
      <w:numFmt w:val="bullet"/>
      <w:suff w:val="tab"/>
      <w:lvlText w:val="•"/>
      <w:lvlJc w:val="left"/>
      <w:pPr>
        <w:ind w:hanging="1196" w:left="5387"/>
      </w:pPr>
      <w:rPr/>
    </w:lvl>
    <w:lvl w:ilvl="4" w:tplc="3224BBBD">
      <w:start w:val="0"/>
      <w:numFmt w:val="bullet"/>
      <w:suff w:val="tab"/>
      <w:lvlText w:val="•"/>
      <w:lvlJc w:val="left"/>
      <w:pPr>
        <w:ind w:hanging="1196" w:left="6362"/>
      </w:pPr>
      <w:rPr/>
    </w:lvl>
    <w:lvl w:ilvl="5" w:tplc="584971FB">
      <w:start w:val="0"/>
      <w:numFmt w:val="bullet"/>
      <w:suff w:val="tab"/>
      <w:lvlText w:val="•"/>
      <w:lvlJc w:val="left"/>
      <w:pPr>
        <w:ind w:hanging="1196" w:left="7337"/>
      </w:pPr>
      <w:rPr/>
    </w:lvl>
    <w:lvl w:ilvl="6" w:tplc="0D746D46">
      <w:start w:val="0"/>
      <w:numFmt w:val="bullet"/>
      <w:suff w:val="tab"/>
      <w:lvlText w:val="•"/>
      <w:lvlJc w:val="left"/>
      <w:pPr>
        <w:ind w:hanging="1196" w:left="8312"/>
      </w:pPr>
      <w:rPr/>
    </w:lvl>
    <w:lvl w:ilvl="7" w:tplc="3A346473">
      <w:start w:val="0"/>
      <w:numFmt w:val="bullet"/>
      <w:suff w:val="tab"/>
      <w:lvlText w:val="•"/>
      <w:lvlJc w:val="left"/>
      <w:pPr>
        <w:ind w:hanging="1196" w:left="9287"/>
      </w:pPr>
      <w:rPr/>
    </w:lvl>
    <w:lvl w:ilvl="8" w:tplc="05C9947C">
      <w:start w:val="0"/>
      <w:numFmt w:val="bullet"/>
      <w:suff w:val="tab"/>
      <w:lvlText w:val="•"/>
      <w:lvlJc w:val="left"/>
      <w:pPr>
        <w:ind w:hanging="1196" w:left="10262"/>
      </w:pPr>
      <w:rPr/>
    </w:lvl>
  </w:abstractNum>
  <w:abstractNum w:abstractNumId="1">
    <w:nsid w:val="2C2E1FB1"/>
    <w:multiLevelType w:val="hybridMultilevel"/>
    <w:lvl w:ilvl="0">
      <w:start w:val="1"/>
      <w:numFmt w:val="decimal"/>
      <w:suff w:val="tab"/>
      <w:lvlText w:val="%1."/>
      <w:lvlJc w:val="left"/>
      <w:pPr>
        <w:ind w:hanging="570" w:left="1421"/>
        <w:jc w:val="right"/>
      </w:pPr>
      <w:rPr>
        <w:rFonts w:ascii="Times New Roman" w:hAnsi="Times New Roman"/>
        <w:sz w:val="26"/>
      </w:rPr>
    </w:lvl>
    <w:lvl w:ilvl="1" w:tplc="6D4643CF">
      <w:start w:val="0"/>
      <w:numFmt w:val="bullet"/>
      <w:suff w:val="tab"/>
      <w:lvlText w:val="•"/>
      <w:lvlJc w:val="left"/>
      <w:pPr>
        <w:ind w:hanging="570" w:left="2701"/>
      </w:pPr>
      <w:rPr/>
    </w:lvl>
    <w:lvl w:ilvl="2" w:tplc="529B7EB1">
      <w:start w:val="0"/>
      <w:numFmt w:val="bullet"/>
      <w:suff w:val="tab"/>
      <w:lvlText w:val="•"/>
      <w:lvlJc w:val="left"/>
      <w:pPr>
        <w:ind w:hanging="570" w:left="3696"/>
      </w:pPr>
      <w:rPr/>
    </w:lvl>
    <w:lvl w:ilvl="3" w:tplc="78EA95C3">
      <w:start w:val="0"/>
      <w:numFmt w:val="bullet"/>
      <w:suff w:val="tab"/>
      <w:lvlText w:val="•"/>
      <w:lvlJc w:val="left"/>
      <w:pPr>
        <w:ind w:hanging="570" w:left="4691"/>
      </w:pPr>
      <w:rPr/>
    </w:lvl>
    <w:lvl w:ilvl="4" w:tplc="2F76C52F">
      <w:start w:val="0"/>
      <w:numFmt w:val="bullet"/>
      <w:suff w:val="tab"/>
      <w:lvlText w:val="•"/>
      <w:lvlJc w:val="left"/>
      <w:pPr>
        <w:ind w:hanging="570" w:left="5686"/>
      </w:pPr>
      <w:rPr/>
    </w:lvl>
    <w:lvl w:ilvl="5" w:tplc="431F5142">
      <w:start w:val="0"/>
      <w:numFmt w:val="bullet"/>
      <w:suff w:val="tab"/>
      <w:lvlText w:val="•"/>
      <w:lvlJc w:val="left"/>
      <w:pPr>
        <w:ind w:hanging="570" w:left="6681"/>
      </w:pPr>
      <w:rPr/>
    </w:lvl>
    <w:lvl w:ilvl="6" w:tplc="438C3865">
      <w:start w:val="0"/>
      <w:numFmt w:val="bullet"/>
      <w:suff w:val="tab"/>
      <w:lvlText w:val="•"/>
      <w:lvlJc w:val="left"/>
      <w:pPr>
        <w:ind w:hanging="570" w:left="7676"/>
      </w:pPr>
      <w:rPr/>
    </w:lvl>
    <w:lvl w:ilvl="7" w:tplc="49FF8E0F">
      <w:start w:val="0"/>
      <w:numFmt w:val="bullet"/>
      <w:suff w:val="tab"/>
      <w:lvlText w:val="•"/>
      <w:lvlJc w:val="left"/>
      <w:pPr>
        <w:ind w:hanging="570" w:left="8671"/>
      </w:pPr>
      <w:rPr/>
    </w:lvl>
    <w:lvl w:ilvl="8" w:tplc="442654AB">
      <w:start w:val="0"/>
      <w:numFmt w:val="bullet"/>
      <w:suff w:val="tab"/>
      <w:lvlText w:val="•"/>
      <w:lvlJc w:val="left"/>
      <w:pPr>
        <w:ind w:hanging="570" w:left="9666"/>
      </w:pPr>
      <w:rPr/>
    </w:lvl>
  </w:abstractNum>
  <w:abstractNum w:abstractNumId="2">
    <w:nsid w:val="642B1B14"/>
    <w:multiLevelType w:val="hybridMultilevel"/>
    <w:lvl w:ilvl="0">
      <w:start w:val="1"/>
      <w:numFmt w:val="decimal"/>
      <w:suff w:val="tab"/>
      <w:lvlText w:val="%1."/>
      <w:lvlJc w:val="left"/>
      <w:pPr>
        <w:ind w:hanging="570" w:left="1705"/>
        <w:jc w:val="right"/>
      </w:pPr>
      <w:rPr>
        <w:rFonts w:ascii="Times New Roman" w:hAnsi="Times New Roman"/>
        <w:sz w:val="27"/>
      </w:rPr>
    </w:lvl>
    <w:lvl w:ilvl="1" w:tplc="5DCEB74A">
      <w:start w:val="0"/>
      <w:numFmt w:val="bullet"/>
      <w:suff w:val="tab"/>
      <w:lvlText w:val="•"/>
      <w:lvlJc w:val="left"/>
      <w:pPr>
        <w:ind w:hanging="570" w:left="2701"/>
      </w:pPr>
      <w:rPr/>
    </w:lvl>
    <w:lvl w:ilvl="2" w:tplc="5BA12F6B">
      <w:start w:val="0"/>
      <w:numFmt w:val="bullet"/>
      <w:suff w:val="tab"/>
      <w:lvlText w:val="•"/>
      <w:lvlJc w:val="left"/>
      <w:pPr>
        <w:ind w:hanging="570" w:left="3696"/>
      </w:pPr>
      <w:rPr/>
    </w:lvl>
    <w:lvl w:ilvl="3" w:tplc="7B9039B9">
      <w:start w:val="0"/>
      <w:numFmt w:val="bullet"/>
      <w:suff w:val="tab"/>
      <w:lvlText w:val="•"/>
      <w:lvlJc w:val="left"/>
      <w:pPr>
        <w:ind w:hanging="570" w:left="4691"/>
      </w:pPr>
      <w:rPr/>
    </w:lvl>
    <w:lvl w:ilvl="4" w:tplc="2520E92F">
      <w:start w:val="0"/>
      <w:numFmt w:val="bullet"/>
      <w:suff w:val="tab"/>
      <w:lvlText w:val="•"/>
      <w:lvlJc w:val="left"/>
      <w:pPr>
        <w:ind w:hanging="570" w:left="5686"/>
      </w:pPr>
      <w:rPr/>
    </w:lvl>
    <w:lvl w:ilvl="5" w:tplc="4957B4D1">
      <w:start w:val="0"/>
      <w:numFmt w:val="bullet"/>
      <w:suff w:val="tab"/>
      <w:lvlText w:val="•"/>
      <w:lvlJc w:val="left"/>
      <w:pPr>
        <w:ind w:hanging="570" w:left="6681"/>
      </w:pPr>
      <w:rPr/>
    </w:lvl>
    <w:lvl w:ilvl="6" w:tplc="72E29A12">
      <w:start w:val="0"/>
      <w:numFmt w:val="bullet"/>
      <w:suff w:val="tab"/>
      <w:lvlText w:val="•"/>
      <w:lvlJc w:val="left"/>
      <w:pPr>
        <w:ind w:hanging="570" w:left="7676"/>
      </w:pPr>
      <w:rPr/>
    </w:lvl>
    <w:lvl w:ilvl="7" w:tplc="319DA87C">
      <w:start w:val="0"/>
      <w:numFmt w:val="bullet"/>
      <w:suff w:val="tab"/>
      <w:lvlText w:val="•"/>
      <w:lvlJc w:val="left"/>
      <w:pPr>
        <w:ind w:hanging="570" w:left="8671"/>
      </w:pPr>
      <w:rPr/>
    </w:lvl>
    <w:lvl w:ilvl="8" w:tplc="01A3C85D">
      <w:start w:val="0"/>
      <w:numFmt w:val="bullet"/>
      <w:suff w:val="tab"/>
      <w:lvlText w:val="•"/>
      <w:lvlJc w:val="left"/>
      <w:pPr>
        <w:ind w:hanging="570" w:left="9666"/>
      </w:pPr>
      <w:rPr/>
    </w:lvl>
  </w:abstractNum>
  <w:abstractNum w:abstractNumId="3">
    <w:nsid w:val="66C85B4E"/>
    <w:multiLevelType w:val="hybridMultilevel"/>
    <w:lvl w:ilvl="0">
      <w:start w:val="1"/>
      <w:numFmt w:val="decimal"/>
      <w:suff w:val="tab"/>
      <w:lvlText w:val="%1."/>
      <w:lvlJc w:val="left"/>
      <w:pPr>
        <w:ind w:hanging="570" w:left="1705"/>
        <w:jc w:val="right"/>
      </w:pPr>
      <w:rPr>
        <w:rFonts w:ascii="Times New Roman" w:hAnsi="Times New Roman"/>
        <w:sz w:val="27"/>
      </w:rPr>
    </w:lvl>
    <w:lvl w:ilvl="1" w:tplc="3A04A76E">
      <w:start w:val="0"/>
      <w:numFmt w:val="bullet"/>
      <w:suff w:val="tab"/>
      <w:lvlText w:val="•"/>
      <w:lvlJc w:val="left"/>
      <w:pPr>
        <w:ind w:hanging="570" w:left="2701"/>
      </w:pPr>
      <w:rPr/>
    </w:lvl>
    <w:lvl w:ilvl="2" w:tplc="573C4EC0">
      <w:start w:val="0"/>
      <w:numFmt w:val="bullet"/>
      <w:suff w:val="tab"/>
      <w:lvlText w:val="•"/>
      <w:lvlJc w:val="left"/>
      <w:pPr>
        <w:ind w:hanging="570" w:left="3696"/>
      </w:pPr>
      <w:rPr/>
    </w:lvl>
    <w:lvl w:ilvl="3" w:tplc="3C1B06B5">
      <w:start w:val="0"/>
      <w:numFmt w:val="bullet"/>
      <w:suff w:val="tab"/>
      <w:lvlText w:val="•"/>
      <w:lvlJc w:val="left"/>
      <w:pPr>
        <w:ind w:hanging="570" w:left="4691"/>
      </w:pPr>
      <w:rPr/>
    </w:lvl>
    <w:lvl w:ilvl="4" w:tplc="3D26D76B">
      <w:start w:val="0"/>
      <w:numFmt w:val="bullet"/>
      <w:suff w:val="tab"/>
      <w:lvlText w:val="•"/>
      <w:lvlJc w:val="left"/>
      <w:pPr>
        <w:ind w:hanging="570" w:left="5686"/>
      </w:pPr>
      <w:rPr/>
    </w:lvl>
    <w:lvl w:ilvl="5" w:tplc="23C50D39">
      <w:start w:val="0"/>
      <w:numFmt w:val="bullet"/>
      <w:suff w:val="tab"/>
      <w:lvlText w:val="•"/>
      <w:lvlJc w:val="left"/>
      <w:pPr>
        <w:ind w:hanging="570" w:left="6681"/>
      </w:pPr>
      <w:rPr/>
    </w:lvl>
    <w:lvl w:ilvl="6" w:tplc="3953C312">
      <w:start w:val="0"/>
      <w:numFmt w:val="bullet"/>
      <w:suff w:val="tab"/>
      <w:lvlText w:val="•"/>
      <w:lvlJc w:val="left"/>
      <w:pPr>
        <w:ind w:hanging="570" w:left="7676"/>
      </w:pPr>
      <w:rPr/>
    </w:lvl>
    <w:lvl w:ilvl="7" w:tplc="0F1BA37D">
      <w:start w:val="0"/>
      <w:numFmt w:val="bullet"/>
      <w:suff w:val="tab"/>
      <w:lvlText w:val="•"/>
      <w:lvlJc w:val="left"/>
      <w:pPr>
        <w:ind w:hanging="570" w:left="8671"/>
      </w:pPr>
      <w:rPr/>
    </w:lvl>
    <w:lvl w:ilvl="8" w:tplc="00429E0B">
      <w:start w:val="0"/>
      <w:numFmt w:val="bullet"/>
      <w:suff w:val="tab"/>
      <w:lvlText w:val="•"/>
      <w:lvlJc w:val="left"/>
      <w:pPr>
        <w:ind w:hanging="570" w:left="9666"/>
      </w:pPr>
      <w:rPr/>
    </w:lvl>
  </w:abstractNum>
  <w:abstractNum w:abstractNumId="4">
    <w:nsid w:val="6A574E1D"/>
    <w:multiLevelType w:val="multilevel"/>
    <w:lvl w:ilvl="0">
      <w:start w:val="1"/>
      <w:numFmt w:val="decimal"/>
      <w:suff w:val="tab"/>
      <w:lvlText w:val="%1."/>
      <w:lvlJc w:val="left"/>
      <w:pPr>
        <w:ind w:hanging="360" w:left="1854"/>
        <w:tabs>
          <w:tab w:val="left" w:pos="1854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007"/>
        <w:tabs>
          <w:tab w:val="left" w:pos="2007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727"/>
        <w:tabs>
          <w:tab w:val="left" w:pos="2727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447"/>
        <w:tabs>
          <w:tab w:val="left" w:pos="3447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167"/>
        <w:tabs>
          <w:tab w:val="left" w:pos="4167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887"/>
        <w:tabs>
          <w:tab w:val="left" w:pos="4887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607"/>
        <w:tabs>
          <w:tab w:val="left" w:pos="5607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327"/>
        <w:tabs>
          <w:tab w:val="left" w:pos="6327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047"/>
        <w:tabs>
          <w:tab w:val="left" w:pos="7047" w:leader="none"/>
        </w:tabs>
      </w:pPr>
      <w:rPr/>
    </w:lvl>
  </w:abstractNum>
  <w:abstractNum w:abstractNumId="5">
    <w:nsid w:val="7EEC0881"/>
    <w:multiLevelType w:val="multilevel"/>
    <w:lvl w:ilvl="0">
      <w:start w:val="1"/>
      <w:numFmt w:val="decimal"/>
      <w:suff w:val="tab"/>
      <w:lvlText w:val="%1."/>
      <w:lvlJc w:val="left"/>
      <w:pPr>
        <w:ind w:hanging="360" w:left="1287"/>
        <w:tabs>
          <w:tab w:val="left" w:pos="1287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007"/>
        <w:tabs>
          <w:tab w:val="left" w:pos="2007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727"/>
        <w:tabs>
          <w:tab w:val="left" w:pos="2727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447"/>
        <w:tabs>
          <w:tab w:val="left" w:pos="3447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167"/>
        <w:tabs>
          <w:tab w:val="left" w:pos="4167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887"/>
        <w:tabs>
          <w:tab w:val="left" w:pos="4887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607"/>
        <w:tabs>
          <w:tab w:val="left" w:pos="5607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327"/>
        <w:tabs>
          <w:tab w:val="left" w:pos="6327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047"/>
        <w:tabs>
          <w:tab w:val="left" w:pos="7047" w:leader="none"/>
        </w:tabs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>
      <w:ind w:firstLine="567"/>
      <w:jc w:val="both"/>
    </w:pPr>
    <w:rPr>
      <w:rFonts w:ascii="Arial" w:hAnsi="Arial"/>
      <w:sz w:val="24"/>
    </w:rPr>
  </w:style>
  <w:style w:type="paragraph" w:styleId="P2">
    <w:name w:val="Без интервала"/>
    <w:next w:val="P2"/>
    <w:qFormat/>
    <w:pPr/>
    <w:rPr>
      <w:color w:val="00000A"/>
      <w:sz w:val="22"/>
    </w:rPr>
  </w:style>
  <w:style w:type="paragraph" w:styleId="P3">
    <w:name w:val="Application!Приложение"/>
    <w:next w:val="P3"/>
    <w:pPr>
      <w:spacing w:before="120" w:after="120" w:beforeAutospacing="0" w:afterAutospacing="0"/>
      <w:jc w:val="right"/>
    </w:pPr>
    <w:rPr>
      <w:rFonts w:ascii="Arial" w:hAnsi="Arial"/>
      <w:b w:val="1"/>
      <w:sz w:val="32"/>
    </w:rPr>
  </w:style>
  <w:style w:type="paragraph" w:styleId="P4">
    <w:name w:val="Table!Таблица"/>
    <w:next w:val="P4"/>
    <w:pPr/>
    <w:rPr>
      <w:rFonts w:ascii="Arial" w:hAnsi="Arial"/>
      <w:sz w:val="24"/>
    </w:rPr>
  </w:style>
  <w:style w:type="paragraph" w:styleId="P5">
    <w:name w:val="Table!"/>
    <w:next w:val="P4"/>
    <w:pPr>
      <w:jc w:val="center"/>
    </w:pPr>
    <w:rPr>
      <w:rFonts w:ascii="Arial" w:hAnsi="Arial"/>
      <w:b w:val="1"/>
      <w:sz w:val="24"/>
    </w:rPr>
  </w:style>
  <w:style w:type="paragraph" w:styleId="P6">
    <w:name w:val="NumberAndDate"/>
    <w:next w:val="P6"/>
    <w:qFormat/>
    <w:pPr>
      <w:jc w:val="center"/>
    </w:pPr>
    <w:rPr>
      <w:rFonts w:ascii="Arial" w:hAnsi="Arial"/>
      <w:sz w:val="24"/>
    </w:rPr>
  </w:style>
  <w:style w:type="paragraph" w:styleId="P7">
    <w:name w:val="Заголовок 1"/>
    <w:basedOn w:val="P1"/>
    <w:next w:val="P1"/>
    <w:link w:val="C9"/>
    <w:qFormat/>
    <w:pPr>
      <w:jc w:val="center"/>
      <w:outlineLvl w:val="0"/>
    </w:pPr>
    <w:rPr>
      <w:b w:val="1"/>
      <w:sz w:val="32"/>
    </w:rPr>
  </w:style>
  <w:style w:type="paragraph" w:styleId="P8">
    <w:name w:val="Заголовок 2"/>
    <w:basedOn w:val="P1"/>
    <w:next w:val="P8"/>
    <w:link w:val="C10"/>
    <w:qFormat/>
    <w:pPr>
      <w:jc w:val="center"/>
      <w:outlineLvl w:val="1"/>
    </w:pPr>
    <w:rPr>
      <w:b w:val="1"/>
      <w:sz w:val="30"/>
    </w:rPr>
  </w:style>
  <w:style w:type="paragraph" w:styleId="P9">
    <w:name w:val="Заголовок 3"/>
    <w:basedOn w:val="P1"/>
    <w:next w:val="P9"/>
    <w:link w:val="C11"/>
    <w:qFormat/>
    <w:pPr>
      <w:outlineLvl w:val="2"/>
    </w:pPr>
    <w:rPr>
      <w:b w:val="1"/>
      <w:sz w:val="28"/>
    </w:rPr>
  </w:style>
  <w:style w:type="paragraph" w:styleId="P10">
    <w:name w:val="Заголовок 4"/>
    <w:basedOn w:val="P1"/>
    <w:next w:val="P10"/>
    <w:link w:val="C12"/>
    <w:qFormat/>
    <w:pPr>
      <w:outlineLvl w:val="3"/>
    </w:pPr>
    <w:rPr>
      <w:b w:val="1"/>
      <w:sz w:val="26"/>
    </w:rPr>
  </w:style>
  <w:style w:type="paragraph" w:styleId="P11">
    <w:name w:val="Абзац списка"/>
    <w:basedOn w:val="P1"/>
    <w:next w:val="P11"/>
    <w:qFormat/>
    <w:pPr>
      <w:ind w:left="720"/>
      <w:contextualSpacing w:val="1"/>
    </w:pPr>
    <w:rPr/>
  </w:style>
  <w:style w:type="paragraph" w:styleId="P12">
    <w:name w:val="Основной текст"/>
    <w:basedOn w:val="P1"/>
    <w:next w:val="P12"/>
    <w:link w:val="C4"/>
    <w:qFormat/>
    <w:pPr>
      <w:widowControl w:val="0"/>
    </w:pPr>
    <w:rPr>
      <w:rFonts w:ascii="Times New Roman" w:hAnsi="Times New Roman"/>
      <w:sz w:val="27"/>
    </w:rPr>
  </w:style>
  <w:style w:type="paragraph" w:styleId="P13">
    <w:name w:val="Текст концевой сноски"/>
    <w:basedOn w:val="P1"/>
    <w:next w:val="P13"/>
    <w:link w:val="C5"/>
    <w:pPr/>
    <w:rPr>
      <w:rFonts w:ascii="Calibri" w:hAnsi="Calibri"/>
      <w:sz w:val="20"/>
    </w:rPr>
  </w:style>
  <w:style w:type="paragraph" w:styleId="P14">
    <w:name w:val="Текст сноски"/>
    <w:basedOn w:val="P1"/>
    <w:next w:val="P14"/>
    <w:link w:val="C7"/>
    <w:pPr/>
    <w:rPr>
      <w:rFonts w:ascii="Calibri" w:hAnsi="Calibri"/>
      <w:sz w:val="20"/>
    </w:rPr>
  </w:style>
  <w:style w:type="paragraph" w:styleId="P15">
    <w:name w:val="Обычный (веб)"/>
    <w:basedOn w:val="P1"/>
    <w:next w:val="P15"/>
    <w:pPr>
      <w:spacing w:before="100" w:after="100" w:beforeAutospacing="1" w:afterAutospacing="1"/>
    </w:pPr>
    <w:rPr>
      <w:rFonts w:ascii="Times New Roman" w:hAnsi="Times New Roman"/>
    </w:rPr>
  </w:style>
  <w:style w:type="paragraph" w:styleId="P16">
    <w:name w:val="Текст примечания"/>
    <w:basedOn w:val="P1"/>
    <w:next w:val="P16"/>
    <w:link w:val="C14"/>
    <w:pPr/>
    <w:rPr>
      <w:rFonts w:ascii="Courier" w:hAnsi="Courier"/>
      <w:sz w:val="22"/>
    </w:rPr>
  </w:style>
  <w:style w:type="paragraph" w:styleId="P17">
    <w:name w:val="Title!Название НПА"/>
    <w:basedOn w:val="P1"/>
    <w:next w:val="P17"/>
    <w:pPr>
      <w:spacing w:before="240" w:after="60" w:beforeAutospacing="0" w:afterAutospacing="0"/>
      <w:jc w:val="center"/>
      <w:outlineLvl w:val="0"/>
    </w:pPr>
    <w:rPr>
      <w:b w:val="1"/>
      <w:sz w:val="32"/>
    </w:rPr>
  </w:style>
  <w:style w:type="paragraph" w:styleId="P18">
    <w:name w:val="Верхний колонтитул"/>
    <w:basedOn w:val="P1"/>
    <w:next w:val="P18"/>
    <w:link w:val="C16"/>
    <w:pPr>
      <w:tabs>
        <w:tab w:val="center" w:pos="4677" w:leader="none"/>
        <w:tab w:val="right" w:pos="9355" w:leader="none"/>
      </w:tabs>
    </w:pPr>
    <w:rPr/>
  </w:style>
  <w:style w:type="paragraph" w:styleId="P19">
    <w:name w:val="Нижний колонтитул"/>
    <w:basedOn w:val="P1"/>
    <w:next w:val="P19"/>
    <w:link w:val="C17"/>
    <w:pPr>
      <w:tabs>
        <w:tab w:val="center" w:pos="4677" w:leader="none"/>
        <w:tab w:val="right" w:pos="9355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Основной текст Знак"/>
    <w:link w:val="P12"/>
    <w:rPr>
      <w:rFonts w:ascii="Times New Roman" w:hAnsi="Times New Roman"/>
      <w:sz w:val="27"/>
    </w:rPr>
  </w:style>
  <w:style w:type="character" w:styleId="C5">
    <w:name w:val="Текст концевой сноски Знак"/>
    <w:link w:val="P13"/>
    <w:rPr>
      <w:rFonts w:ascii="Calibri" w:hAnsi="Calibri"/>
      <w:sz w:val="20"/>
    </w:rPr>
  </w:style>
  <w:style w:type="character" w:styleId="C6">
    <w:name w:val="Знак концевой сноски"/>
    <w:rPr>
      <w:vertAlign w:val="superscript"/>
    </w:rPr>
  </w:style>
  <w:style w:type="character" w:styleId="C7">
    <w:name w:val="Текст сноски Знак"/>
    <w:link w:val="P14"/>
    <w:rPr>
      <w:rFonts w:ascii="Calibri" w:hAnsi="Calibri"/>
      <w:sz w:val="20"/>
    </w:rPr>
  </w:style>
  <w:style w:type="character" w:styleId="C8">
    <w:name w:val="Знак сноски"/>
    <w:rPr>
      <w:vertAlign w:val="superscript"/>
    </w:rPr>
  </w:style>
  <w:style w:type="character" w:styleId="C9">
    <w:name w:val="Заголовок 1 Знак"/>
    <w:link w:val="P7"/>
    <w:rPr>
      <w:b w:val="1"/>
      <w:sz w:val="32"/>
    </w:rPr>
  </w:style>
  <w:style w:type="character" w:styleId="C10">
    <w:name w:val="Заголовок 2 Знак"/>
    <w:link w:val="P8"/>
    <w:rPr>
      <w:b w:val="1"/>
      <w:sz w:val="30"/>
    </w:rPr>
  </w:style>
  <w:style w:type="character" w:styleId="C11">
    <w:name w:val="Заголовок 3 Знак"/>
    <w:link w:val="P9"/>
    <w:rPr>
      <w:b w:val="1"/>
      <w:sz w:val="28"/>
    </w:rPr>
  </w:style>
  <w:style w:type="character" w:styleId="C12">
    <w:name w:val="Заголовок 4 Знак"/>
    <w:link w:val="P10"/>
    <w:rPr>
      <w:b w:val="1"/>
      <w:sz w:val="26"/>
    </w:rPr>
  </w:style>
  <w:style w:type="character" w:styleId="C13">
    <w:name w:val="Переменный HTML"/>
    <w:rPr>
      <w:rFonts w:ascii="Arial" w:hAnsi="Arial"/>
      <w:color w:val="0000FF"/>
      <w:sz w:val="24"/>
      <w:u w:val="none"/>
    </w:rPr>
  </w:style>
  <w:style w:type="character" w:styleId="C14">
    <w:name w:val="Текст примечания Знак"/>
    <w:link w:val="P16"/>
    <w:rPr>
      <w:rFonts w:ascii="Courier" w:hAnsi="Courier"/>
      <w:sz w:val="22"/>
    </w:rPr>
  </w:style>
  <w:style w:type="character" w:styleId="C15">
    <w:name w:val="Гиперссылка"/>
    <w:rPr>
      <w:color w:val="0000FF"/>
      <w:u w:val="none"/>
    </w:rPr>
  </w:style>
  <w:style w:type="character" w:styleId="C16">
    <w:name w:val="Верхний колонтитул Знак"/>
    <w:link w:val="P18"/>
    <w:rPr/>
  </w:style>
  <w:style w:type="character" w:styleId="C17">
    <w:name w:val="Нижний колонтитул Знак"/>
    <w:link w:val="P19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"/>
    <w:basedOn w:val="T2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Fnt1" Type="http://schemas.openxmlformats.org/officeDocument/2006/relationships/footnotes" Target="foot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