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2" w:rsidRPr="009F5742" w:rsidRDefault="009F5742" w:rsidP="009F5742">
      <w:pPr>
        <w:keepNext/>
        <w:keepLines/>
        <w:widowControl/>
        <w:suppressAutoHyphens w:val="0"/>
        <w:autoSpaceDE/>
        <w:spacing w:before="200" w:line="360" w:lineRule="exact"/>
        <w:jc w:val="center"/>
        <w:outlineLvl w:val="2"/>
        <w:rPr>
          <w:b/>
          <w:bCs/>
          <w:color w:val="4F81BD"/>
          <w:sz w:val="28"/>
          <w:szCs w:val="28"/>
          <w:lang w:eastAsia="ru-RU"/>
        </w:rPr>
      </w:pPr>
      <w:bookmarkStart w:id="0" w:name="_GoBack"/>
      <w:bookmarkEnd w:id="0"/>
      <w:r w:rsidRPr="009F5742">
        <w:rPr>
          <w:b/>
          <w:bCs/>
          <w:color w:val="4F81BD"/>
          <w:sz w:val="28"/>
          <w:szCs w:val="28"/>
          <w:lang w:eastAsia="ru-RU"/>
        </w:rPr>
        <w:t>АДМИНИСТРАЦИЯ</w:t>
      </w:r>
    </w:p>
    <w:p w:rsidR="009F5742" w:rsidRPr="009F5742" w:rsidRDefault="009F5742" w:rsidP="009F5742">
      <w:pPr>
        <w:keepNext/>
        <w:keepLines/>
        <w:widowControl/>
        <w:suppressAutoHyphens w:val="0"/>
        <w:autoSpaceDE/>
        <w:spacing w:before="200" w:line="360" w:lineRule="exact"/>
        <w:jc w:val="center"/>
        <w:outlineLvl w:val="2"/>
        <w:rPr>
          <w:b/>
          <w:bCs/>
          <w:color w:val="4F81BD"/>
          <w:sz w:val="28"/>
          <w:szCs w:val="28"/>
          <w:lang w:eastAsia="ru-RU"/>
        </w:rPr>
      </w:pPr>
      <w:r w:rsidRPr="009F5742">
        <w:rPr>
          <w:b/>
          <w:bCs/>
          <w:color w:val="4F81BD"/>
          <w:sz w:val="28"/>
          <w:szCs w:val="28"/>
          <w:lang w:eastAsia="ru-RU"/>
        </w:rPr>
        <w:t>ЕРЫШЕВСКОГО СЕЛЬСКОГО ПОСЕЛЕНИЯ</w:t>
      </w:r>
    </w:p>
    <w:p w:rsidR="009F5742" w:rsidRPr="009F5742" w:rsidRDefault="009F5742" w:rsidP="009F5742">
      <w:pPr>
        <w:keepNext/>
        <w:keepLines/>
        <w:widowControl/>
        <w:suppressAutoHyphens w:val="0"/>
        <w:autoSpaceDE/>
        <w:spacing w:before="200" w:line="360" w:lineRule="exact"/>
        <w:jc w:val="center"/>
        <w:outlineLvl w:val="4"/>
        <w:rPr>
          <w:color w:val="243F60"/>
          <w:sz w:val="28"/>
          <w:szCs w:val="28"/>
          <w:lang w:eastAsia="ru-RU"/>
        </w:rPr>
      </w:pPr>
      <w:r w:rsidRPr="009F5742">
        <w:rPr>
          <w:color w:val="243F60"/>
          <w:sz w:val="28"/>
          <w:szCs w:val="28"/>
          <w:lang w:eastAsia="ru-RU"/>
        </w:rPr>
        <w:t>ПАВЛОВСКОГО МУНИЦИПАЛЬНОГО РАЙОНА</w:t>
      </w:r>
    </w:p>
    <w:p w:rsidR="009F5742" w:rsidRPr="009F5742" w:rsidRDefault="009F5742" w:rsidP="009F5742">
      <w:pPr>
        <w:keepNext/>
        <w:keepLines/>
        <w:widowControl/>
        <w:suppressAutoHyphens w:val="0"/>
        <w:autoSpaceDE/>
        <w:spacing w:before="200"/>
        <w:jc w:val="center"/>
        <w:outlineLvl w:val="5"/>
        <w:rPr>
          <w:rFonts w:ascii="Cambria" w:hAnsi="Cambria"/>
          <w:b/>
          <w:i/>
          <w:iCs/>
          <w:color w:val="243F60"/>
          <w:sz w:val="28"/>
          <w:szCs w:val="28"/>
          <w:lang w:eastAsia="en-US"/>
        </w:rPr>
      </w:pPr>
      <w:r w:rsidRPr="009F5742">
        <w:rPr>
          <w:rFonts w:ascii="Cambria" w:hAnsi="Cambria"/>
          <w:i/>
          <w:iCs/>
          <w:color w:val="243F60"/>
          <w:sz w:val="28"/>
          <w:szCs w:val="28"/>
          <w:lang w:eastAsia="en-US"/>
        </w:rPr>
        <w:t>ВОРОНЕЖСКОЙ ОБЛАСТИ</w:t>
      </w:r>
    </w:p>
    <w:p w:rsidR="009F5742" w:rsidRPr="009F5742" w:rsidRDefault="009F5742" w:rsidP="009F5742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F5742">
        <w:rPr>
          <w:b/>
          <w:sz w:val="28"/>
          <w:szCs w:val="28"/>
          <w:lang w:eastAsia="ru-RU"/>
        </w:rPr>
        <w:t>П О С Т А Н О В Л Е Н И Е</w:t>
      </w:r>
    </w:p>
    <w:p w:rsidR="009F5742" w:rsidRPr="009F5742" w:rsidRDefault="009F5742" w:rsidP="009F5742">
      <w:pPr>
        <w:widowControl/>
        <w:pBdr>
          <w:bottom w:val="thinThickSmallGap" w:sz="24" w:space="1" w:color="auto"/>
        </w:pBdr>
        <w:tabs>
          <w:tab w:val="left" w:pos="0"/>
        </w:tabs>
        <w:suppressAutoHyphens w:val="0"/>
        <w:autoSpaceDE/>
        <w:jc w:val="center"/>
        <w:rPr>
          <w:sz w:val="28"/>
          <w:szCs w:val="28"/>
          <w:lang w:eastAsia="ru-RU"/>
        </w:rPr>
      </w:pPr>
    </w:p>
    <w:p w:rsidR="009F5742" w:rsidRPr="009F5742" w:rsidRDefault="009F5742" w:rsidP="009F5742">
      <w:pPr>
        <w:widowControl/>
        <w:pBdr>
          <w:bottom w:val="single" w:sz="4" w:space="1" w:color="auto"/>
        </w:pBdr>
        <w:suppressAutoHyphens w:val="0"/>
        <w:autoSpaceDE/>
        <w:ind w:right="4534" w:firstLine="2835"/>
        <w:rPr>
          <w:sz w:val="28"/>
          <w:szCs w:val="28"/>
          <w:lang w:eastAsia="ru-RU"/>
        </w:rPr>
      </w:pPr>
    </w:p>
    <w:p w:rsidR="009F5742" w:rsidRPr="009F5742" w:rsidRDefault="009F5742" w:rsidP="009F5742">
      <w:pPr>
        <w:widowControl/>
        <w:pBdr>
          <w:bottom w:val="single" w:sz="4" w:space="1" w:color="auto"/>
        </w:pBdr>
        <w:suppressAutoHyphens w:val="0"/>
        <w:autoSpaceDE/>
        <w:ind w:right="4534"/>
        <w:rPr>
          <w:sz w:val="28"/>
          <w:szCs w:val="28"/>
          <w:lang w:eastAsia="ru-RU"/>
        </w:rPr>
      </w:pPr>
      <w:r w:rsidRPr="009F5742">
        <w:rPr>
          <w:sz w:val="28"/>
          <w:szCs w:val="28"/>
          <w:lang w:eastAsia="ru-RU"/>
        </w:rPr>
        <w:t xml:space="preserve">    от  </w:t>
      </w:r>
      <w:r w:rsidR="001424F2">
        <w:rPr>
          <w:sz w:val="28"/>
          <w:szCs w:val="28"/>
          <w:lang w:eastAsia="ru-RU"/>
        </w:rPr>
        <w:t>07.06.</w:t>
      </w:r>
      <w:r w:rsidRPr="009F5742">
        <w:rPr>
          <w:sz w:val="28"/>
          <w:szCs w:val="28"/>
          <w:lang w:eastAsia="ru-RU"/>
        </w:rPr>
        <w:t xml:space="preserve"> 2017г.       №</w:t>
      </w:r>
      <w:r w:rsidR="000A1BC9">
        <w:rPr>
          <w:sz w:val="28"/>
          <w:szCs w:val="28"/>
          <w:lang w:eastAsia="ru-RU"/>
        </w:rPr>
        <w:t>013</w:t>
      </w:r>
    </w:p>
    <w:p w:rsidR="009F5742" w:rsidRPr="009F5742" w:rsidRDefault="009F5742" w:rsidP="009F5742">
      <w:pPr>
        <w:widowControl/>
        <w:shd w:val="clear" w:color="auto" w:fill="FFFFFF"/>
        <w:suppressAutoHyphens w:val="0"/>
        <w:autoSpaceDE/>
        <w:spacing w:line="274" w:lineRule="exact"/>
        <w:ind w:left="1454" w:firstLine="706"/>
        <w:rPr>
          <w:sz w:val="28"/>
          <w:szCs w:val="28"/>
          <w:lang w:eastAsia="ru-RU"/>
        </w:rPr>
      </w:pPr>
      <w:r w:rsidRPr="009F5742">
        <w:rPr>
          <w:sz w:val="28"/>
          <w:szCs w:val="28"/>
          <w:lang w:eastAsia="ru-RU"/>
        </w:rPr>
        <w:t>с. Ерышевка</w:t>
      </w:r>
    </w:p>
    <w:p w:rsidR="009F5742" w:rsidRPr="009F5742" w:rsidRDefault="009F5742" w:rsidP="009F5742">
      <w:pPr>
        <w:widowControl/>
        <w:suppressAutoHyphens w:val="0"/>
        <w:autoSpaceDE/>
        <w:jc w:val="both"/>
        <w:rPr>
          <w:b/>
          <w:bCs/>
          <w:sz w:val="27"/>
          <w:szCs w:val="27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jc w:val="both"/>
        <w:rPr>
          <w:bCs/>
          <w:color w:val="000000"/>
          <w:sz w:val="28"/>
          <w:szCs w:val="28"/>
          <w:lang w:eastAsia="ru-RU"/>
        </w:rPr>
      </w:pPr>
      <w:r w:rsidRPr="009F5742">
        <w:rPr>
          <w:b/>
          <w:bCs/>
          <w:sz w:val="27"/>
          <w:szCs w:val="27"/>
          <w:lang w:eastAsia="ru-RU"/>
        </w:rPr>
        <w:t xml:space="preserve"> </w:t>
      </w:r>
      <w:r w:rsidRPr="009F5742">
        <w:rPr>
          <w:bCs/>
          <w:color w:val="000000"/>
          <w:sz w:val="28"/>
          <w:szCs w:val="28"/>
          <w:lang w:eastAsia="ru-RU"/>
        </w:rPr>
        <w:t xml:space="preserve">Об утверждении Порядка наследования, учета и </w:t>
      </w:r>
    </w:p>
    <w:p w:rsidR="009F5742" w:rsidRPr="009F5742" w:rsidRDefault="009F5742" w:rsidP="009F5742">
      <w:pPr>
        <w:widowControl/>
        <w:suppressAutoHyphens w:val="0"/>
        <w:autoSpaceDE/>
        <w:jc w:val="both"/>
        <w:rPr>
          <w:bCs/>
          <w:color w:val="000000"/>
          <w:sz w:val="28"/>
          <w:szCs w:val="28"/>
          <w:lang w:eastAsia="ru-RU"/>
        </w:rPr>
      </w:pPr>
      <w:r w:rsidRPr="009F5742">
        <w:rPr>
          <w:bCs/>
          <w:color w:val="000000"/>
          <w:sz w:val="28"/>
          <w:szCs w:val="28"/>
          <w:lang w:eastAsia="ru-RU"/>
        </w:rPr>
        <w:t xml:space="preserve">оформления выморочного имущества, </w:t>
      </w:r>
    </w:p>
    <w:p w:rsidR="009F5742" w:rsidRPr="009F5742" w:rsidRDefault="009F5742" w:rsidP="009F5742">
      <w:pPr>
        <w:widowControl/>
        <w:suppressAutoHyphens w:val="0"/>
        <w:autoSpaceDE/>
        <w:jc w:val="both"/>
        <w:rPr>
          <w:bCs/>
          <w:color w:val="000000"/>
          <w:sz w:val="28"/>
          <w:szCs w:val="28"/>
          <w:lang w:eastAsia="ru-RU"/>
        </w:rPr>
      </w:pPr>
      <w:r w:rsidRPr="009F5742">
        <w:rPr>
          <w:bCs/>
          <w:color w:val="000000"/>
          <w:sz w:val="28"/>
          <w:szCs w:val="28"/>
          <w:lang w:eastAsia="ru-RU"/>
        </w:rPr>
        <w:t xml:space="preserve">переходящего в порядке наследования по </w:t>
      </w:r>
    </w:p>
    <w:p w:rsidR="009F5742" w:rsidRPr="009F5742" w:rsidRDefault="009F5742" w:rsidP="009F5742">
      <w:pPr>
        <w:widowControl/>
        <w:suppressAutoHyphens w:val="0"/>
        <w:autoSpaceDE/>
        <w:jc w:val="both"/>
        <w:rPr>
          <w:bCs/>
          <w:color w:val="000000"/>
          <w:sz w:val="28"/>
          <w:szCs w:val="28"/>
          <w:lang w:eastAsia="ru-RU"/>
        </w:rPr>
      </w:pPr>
      <w:r w:rsidRPr="009F5742">
        <w:rPr>
          <w:bCs/>
          <w:color w:val="000000"/>
          <w:sz w:val="28"/>
          <w:szCs w:val="28"/>
          <w:lang w:eastAsia="ru-RU"/>
        </w:rPr>
        <w:t>закону в муниципальную собственность</w:t>
      </w:r>
    </w:p>
    <w:p w:rsidR="009F5742" w:rsidRPr="009F5742" w:rsidRDefault="009F5742" w:rsidP="009F5742">
      <w:pPr>
        <w:widowControl/>
        <w:suppressAutoHyphens w:val="0"/>
        <w:autoSpaceDE/>
        <w:spacing w:line="240" w:lineRule="atLeast"/>
        <w:rPr>
          <w:color w:val="000000"/>
          <w:sz w:val="18"/>
          <w:szCs w:val="18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spacing w:line="240" w:lineRule="atLeast"/>
        <w:rPr>
          <w:color w:val="000000"/>
          <w:sz w:val="18"/>
          <w:szCs w:val="18"/>
          <w:lang w:eastAsia="ru-RU"/>
        </w:rPr>
      </w:pPr>
      <w:r w:rsidRPr="009F5742">
        <w:rPr>
          <w:color w:val="000000"/>
          <w:sz w:val="18"/>
          <w:szCs w:val="18"/>
          <w:lang w:eastAsia="ru-RU"/>
        </w:rPr>
        <w:t> 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  <w:r w:rsidRPr="009F5742">
        <w:rPr>
          <w:color w:val="000000"/>
          <w:sz w:val="26"/>
          <w:szCs w:val="26"/>
          <w:lang w:eastAsia="ru-RU"/>
        </w:rPr>
        <w:t xml:space="preserve">Руководствуясь статьей 125, частью 2 статьи 1151 Гражданского кодекса Российской Федерации, Жилищным кодексом Российской Федерации, Федеральным законом N 131-ФЗ от 06.10.2003 "Об общих принципах организации местного самоуправления в Российской Федерации", Уставом Ерышевского сельского поселения, администрация Ерышевского сельского поселения 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center"/>
        <w:rPr>
          <w:b/>
          <w:bCs/>
          <w:color w:val="000000"/>
          <w:sz w:val="26"/>
          <w:szCs w:val="26"/>
          <w:lang w:eastAsia="ru-RU"/>
        </w:rPr>
      </w:pPr>
      <w:r w:rsidRPr="009F5742">
        <w:rPr>
          <w:b/>
          <w:bCs/>
          <w:color w:val="000000"/>
          <w:sz w:val="26"/>
          <w:szCs w:val="26"/>
          <w:lang w:eastAsia="ru-RU"/>
        </w:rPr>
        <w:t>ПОСТАНОВЛЯЕТ: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9F5742">
        <w:rPr>
          <w:color w:val="000000"/>
          <w:sz w:val="26"/>
          <w:szCs w:val="26"/>
          <w:lang w:eastAsia="ru-RU"/>
        </w:rPr>
        <w:t> 1. Утвердить Порядок наследования, учета и оформления выморочного имущества, переходящего в порядке наследования по закону в  муниципальную собственность Ерышевского сельского поселения Павловского района Воронежской области, согласно приложению.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9F5742">
        <w:rPr>
          <w:color w:val="000000"/>
          <w:sz w:val="26"/>
          <w:szCs w:val="26"/>
          <w:lang w:eastAsia="ru-RU"/>
        </w:rPr>
        <w:t>2. Настоящее постановление вступает в силу со дня его официального обнародования.</w:t>
      </w:r>
      <w:r w:rsidRPr="009F5742">
        <w:rPr>
          <w:color w:val="000000"/>
          <w:sz w:val="26"/>
          <w:szCs w:val="26"/>
          <w:lang w:eastAsia="ru-RU"/>
        </w:rPr>
        <w:br/>
        <w:t xml:space="preserve">               3. Контроль за исполнением настоящего постановления оставляю за собой.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9F5742">
        <w:rPr>
          <w:color w:val="000000"/>
          <w:sz w:val="26"/>
          <w:szCs w:val="26"/>
          <w:lang w:eastAsia="ru-RU"/>
        </w:rPr>
        <w:t>Глава Ерышевского</w:t>
      </w:r>
    </w:p>
    <w:p w:rsidR="009F5742" w:rsidRPr="009F5742" w:rsidRDefault="009F5742" w:rsidP="009F5742">
      <w:pPr>
        <w:widowControl/>
        <w:suppressAutoHyphens w:val="0"/>
        <w:autoSpaceDE/>
        <w:spacing w:after="200"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9F5742">
        <w:rPr>
          <w:color w:val="000000"/>
          <w:sz w:val="26"/>
          <w:szCs w:val="26"/>
          <w:lang w:eastAsia="ru-RU"/>
        </w:rPr>
        <w:t>сельского поселения                                                               Т.П.Быкова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</w:p>
    <w:p w:rsidR="009F5742" w:rsidRDefault="009F5742" w:rsidP="009F5742">
      <w:pPr>
        <w:widowControl/>
        <w:suppressAutoHyphens w:val="0"/>
        <w:autoSpaceDE/>
        <w:ind w:left="5812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 </w:t>
      </w:r>
    </w:p>
    <w:p w:rsidR="009F5742" w:rsidRPr="009F5742" w:rsidRDefault="009F5742" w:rsidP="009F5742">
      <w:pPr>
        <w:widowControl/>
        <w:suppressAutoHyphens w:val="0"/>
        <w:autoSpaceDE/>
        <w:ind w:left="5812"/>
        <w:jc w:val="both"/>
        <w:rPr>
          <w:sz w:val="26"/>
          <w:szCs w:val="24"/>
          <w:lang w:eastAsia="ru-RU"/>
        </w:rPr>
      </w:pPr>
    </w:p>
    <w:p w:rsidR="000A1BC9" w:rsidRDefault="000A1BC9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lastRenderedPageBreak/>
        <w:t>Приложение к постановлению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администрации Ерышевского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сельского поселения</w:t>
      </w:r>
    </w:p>
    <w:p w:rsidR="009F5742" w:rsidRPr="009F5742" w:rsidRDefault="000A1BC9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>от «07» 06. 2017г.  №013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right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sz w:val="26"/>
          <w:szCs w:val="28"/>
          <w:lang w:eastAsia="ru-RU"/>
        </w:rPr>
      </w:pPr>
      <w:r w:rsidRPr="009F5742">
        <w:rPr>
          <w:sz w:val="26"/>
          <w:szCs w:val="28"/>
          <w:lang w:eastAsia="ru-RU"/>
        </w:rPr>
        <w:t xml:space="preserve"> ПОРЯДОК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sz w:val="26"/>
          <w:szCs w:val="28"/>
          <w:lang w:eastAsia="ru-RU"/>
        </w:rPr>
      </w:pPr>
      <w:r w:rsidRPr="009F5742">
        <w:rPr>
          <w:sz w:val="26"/>
          <w:szCs w:val="28"/>
          <w:lang w:eastAsia="ru-RU"/>
        </w:rPr>
        <w:t xml:space="preserve"> наследования, учета и оформления выморочного имущества, переходящего в порядке наследования по закону в муниципальную собственность Ерышевского сельского поселения Павловского муниципального района Воронежской области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1. ОБЩИЕ ПОЛОЖЕНИЯ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1.1. Порядок наследования, учета и оформления выморочного имущества, переходящего в порядке наследования по закону в муниципальную собственность Ерышевского сельского поселения Павловского муниципального района Воронежской области  (далее - Порядок), разработан 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Уставом Ерышевского сельского поселения Павловского муниципального района Воронежской области, в целях осуществления полномочий по приему выморочного имущества   перешедшего в порядке наследования по закону в собственность Ерышевского сельского  поселения (далее - выморочное имущество), обеспечения надлежащего учета указанного имущества и контроля за его сохранностью. </w:t>
      </w:r>
    </w:p>
    <w:p w:rsidR="009F5742" w:rsidRPr="009F5742" w:rsidRDefault="009F5742" w:rsidP="009F5742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1.2. К выморочному имуществу относятся расположенные на территории Ерышевского сельского поселения жилые помещения (доли в праве общей долевой собственности на жилые помещения), земельные участки, а также расположенные на них здания, сооружения, иные объекты недвижимого имущества, доли в праве общей долевой собственности на них (далее - 0бъекты) принадлежавшие гражданам на праве собственности и освободившиеся после их смерти, в случае если у умершего гражданина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 один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 </w:t>
      </w:r>
    </w:p>
    <w:p w:rsidR="009F5742" w:rsidRPr="009F5742" w:rsidRDefault="009F5742" w:rsidP="009F5742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      К жилым помещениям относятся: жилой дом (часть жилого дома), квартира (часть квартиры), комната в коммунальной квартире.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 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2. ВЫЯВЛЕНИЕ, ОФОРМЛЕНИЕ И РЕГИСТРАЦИЯ ВЫМОРОЧНОГО ИМУЩЕСТВА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2.1. В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случае поступления информации от организаций и (или) физических лиц о выявлении факта смерти гражданина, имевшего жилое помещение, земельный участок, а также расположенные на нем здания, 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 w:rsidRPr="009F5742">
        <w:rPr>
          <w:sz w:val="26"/>
          <w:szCs w:val="24"/>
          <w:lang w:eastAsia="ru-RU"/>
        </w:rPr>
        <w:t>Ерышевского сельского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поселения Павловского муниципального района Воронежской области, при отсутствии у умершего </w:t>
      </w:r>
      <w:r w:rsidRPr="009F5742">
        <w:rPr>
          <w:color w:val="2D2D2D"/>
          <w:spacing w:val="2"/>
          <w:sz w:val="26"/>
          <w:szCs w:val="24"/>
          <w:lang w:eastAsia="en-US"/>
        </w:rPr>
        <w:lastRenderedPageBreak/>
        <w:t xml:space="preserve">гражданина наследников, администрация </w:t>
      </w:r>
      <w:r w:rsidRPr="009F5742">
        <w:rPr>
          <w:sz w:val="26"/>
          <w:szCs w:val="24"/>
          <w:lang w:eastAsia="ru-RU"/>
        </w:rPr>
        <w:t xml:space="preserve">Ерышевского сельского </w:t>
      </w:r>
      <w:r w:rsidRPr="009F5742">
        <w:rPr>
          <w:color w:val="2D2D2D"/>
          <w:spacing w:val="2"/>
          <w:sz w:val="26"/>
          <w:szCs w:val="24"/>
          <w:lang w:eastAsia="en-US"/>
        </w:rPr>
        <w:t>поселения (далее –Администрация) в течение 10 рабочих дней направляет запросы в: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 - Управление Федеральной службы государственной регистрации, кадастра и картографии по Воронежской области и орган, осуществляющий техническую инвентаризацию объектов недвижимости на территории Павловского муниципального района, о наличии или отсутствии правообладателя на выморочное имущество;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- органы нотариата о наличии или отсутствии открытых наследственных дел на данное жилое помещение.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2.2.  Администрация поселения осуществляет иные действия по установлению наследников имущества (запросы, публикации, поиск и запрос информации в Интернете и т.д.) 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2.3. При наличии у имущества признаков выморочного имущества, установленных              ст. 1151 Гражданского кодекса Российской Федерации, а также в случае установления судом факта признания имущества на территории Ерышевского сельского поселения выморочными Администрация  по месту нахождения выморочного имущества направляет нотариусу по месту открытия наследства заявление об открытии наследственного дела.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 Для получения свидетельства о праве на наследство по закону  Администрация представляет нотариусу следующие документы: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2.4.1. Копию свидетельства (справку) о смерти гражданина, выданного учреждением ЗАГС, или копию решения суда о признании жилого помещения (доли в праве общей долевой собственности на жилое помещение) выморочным.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2.4.2. Правоустанавливающий документ на выморочное имущество или его копию, оформленную в установленном порядке.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2.4.3. Выписку из домовой книги и финансового лицевого счета на жилое помещение (долю в праве общей долевой собственности на жилое помещение).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2.4.4. Выписку из Единого государственного реестра прав на недвижимое имущество и сделок с ним, удостоверяющую внесение в реестр записи о праве собственности умершего гражданина на  выморочное имущество.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2.4.5. Справку, выданную органом, осуществляющим технический учет объектов недвижимости, о наличии или отсутствии правообладателя на выморочное имущество.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2.4.6. Кадастровый паспорт на  объекты недвижимого имущества.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2.4.7. Копию доверенности представителя администрации Ерышевского сельского поселения на право оформления принятия наследства от имени Ерышевского сельского поселения.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2.5. 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В случае отказа нотариуса в выдаче свидетельства о праве на наследство или отказа в предоставлении документов, указанных в подразделе 2.4, по причине их отсутствия Администрация  обращается с исковым заявлением в суд о признании на выморочное имущество права собственности муниципального образования </w:t>
      </w:r>
      <w:r w:rsidRPr="009F5742">
        <w:rPr>
          <w:sz w:val="26"/>
          <w:szCs w:val="24"/>
          <w:lang w:eastAsia="ru-RU"/>
        </w:rPr>
        <w:t xml:space="preserve">Ерышевского сельского </w:t>
      </w:r>
      <w:r w:rsidRPr="009F5742">
        <w:rPr>
          <w:color w:val="2D2D2D"/>
          <w:spacing w:val="2"/>
          <w:sz w:val="26"/>
          <w:szCs w:val="24"/>
          <w:lang w:eastAsia="en-US"/>
        </w:rPr>
        <w:t>поселения.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color w:val="2D2D2D"/>
          <w:spacing w:val="2"/>
          <w:sz w:val="26"/>
          <w:szCs w:val="24"/>
          <w:lang w:eastAsia="en-US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t xml:space="preserve"> 2.6. Администрация  после</w:t>
      </w:r>
      <w:r w:rsidRPr="009F5742">
        <w:rPr>
          <w:sz w:val="26"/>
          <w:szCs w:val="24"/>
          <w:lang w:eastAsia="ru-RU"/>
        </w:rPr>
        <w:t xml:space="preserve"> выдачи нотариусом свидетельства о праве на наследство по закону,  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или вступления в законную силу решения суда о признании права собственности муниципального образования </w:t>
      </w:r>
      <w:r w:rsidRPr="009F5742">
        <w:rPr>
          <w:sz w:val="26"/>
          <w:szCs w:val="24"/>
          <w:lang w:eastAsia="ru-RU"/>
        </w:rPr>
        <w:t xml:space="preserve">Ерышевского сельского </w:t>
      </w:r>
      <w:r w:rsidRPr="009F5742">
        <w:rPr>
          <w:color w:val="2D2D2D"/>
          <w:spacing w:val="2"/>
          <w:sz w:val="26"/>
          <w:szCs w:val="24"/>
          <w:lang w:eastAsia="en-US"/>
        </w:rPr>
        <w:t>поселения на выморочное имущество:</w:t>
      </w:r>
      <w:r w:rsidRPr="009F5742">
        <w:rPr>
          <w:color w:val="2D2D2D"/>
          <w:spacing w:val="2"/>
          <w:sz w:val="26"/>
          <w:szCs w:val="24"/>
          <w:lang w:eastAsia="en-US"/>
        </w:rPr>
        <w:br/>
        <w:t xml:space="preserve">        2.6.1. Принимает постановление </w:t>
      </w:r>
      <w:r w:rsidRPr="009F5742">
        <w:rPr>
          <w:sz w:val="26"/>
          <w:szCs w:val="24"/>
          <w:lang w:eastAsia="ru-RU"/>
        </w:rPr>
        <w:t xml:space="preserve">Ерышевского сельского 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поселения о приеме в муниципальную собственность </w:t>
      </w:r>
      <w:r w:rsidRPr="009F5742">
        <w:rPr>
          <w:sz w:val="26"/>
          <w:szCs w:val="24"/>
          <w:lang w:eastAsia="ru-RU"/>
        </w:rPr>
        <w:t>Ерышевского сельского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поселения выморочное имущество.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color w:val="2D2D2D"/>
          <w:spacing w:val="2"/>
          <w:sz w:val="26"/>
          <w:szCs w:val="24"/>
          <w:lang w:eastAsia="en-US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lastRenderedPageBreak/>
        <w:t xml:space="preserve">2.6.2.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Pr="009F5742">
        <w:rPr>
          <w:sz w:val="26"/>
          <w:szCs w:val="24"/>
          <w:lang w:eastAsia="ru-RU"/>
        </w:rPr>
        <w:t>Ерышевского сельского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поселения на выморочное имущество.</w:t>
      </w:r>
      <w:r w:rsidRPr="009F5742">
        <w:rPr>
          <w:color w:val="2D2D2D"/>
          <w:spacing w:val="2"/>
          <w:sz w:val="26"/>
          <w:szCs w:val="24"/>
          <w:lang w:eastAsia="en-US"/>
        </w:rPr>
        <w:br/>
        <w:t xml:space="preserve">     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color w:val="2D2D2D"/>
          <w:spacing w:val="2"/>
          <w:sz w:val="26"/>
          <w:szCs w:val="24"/>
          <w:lang w:eastAsia="en-US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t>3. УЧЕТ ВЫМОРОЧНОГО ИМУЩЕСТВА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color w:val="2D2D2D"/>
          <w:spacing w:val="2"/>
          <w:sz w:val="26"/>
          <w:szCs w:val="24"/>
          <w:lang w:eastAsia="en-US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color w:val="2D2D2D"/>
          <w:spacing w:val="2"/>
          <w:sz w:val="26"/>
          <w:szCs w:val="24"/>
          <w:lang w:eastAsia="en-US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t xml:space="preserve"> 3.1. Выморочное имущество вносится в реестр муниципального имущества муниципального образования </w:t>
      </w:r>
      <w:r w:rsidRPr="009F5742">
        <w:rPr>
          <w:sz w:val="26"/>
          <w:szCs w:val="24"/>
          <w:lang w:eastAsia="ru-RU"/>
        </w:rPr>
        <w:t>Ерышевское сельское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поселение. </w:t>
      </w:r>
      <w:r w:rsidRPr="009F5742">
        <w:rPr>
          <w:color w:val="2D2D2D"/>
          <w:spacing w:val="2"/>
          <w:sz w:val="26"/>
          <w:szCs w:val="24"/>
          <w:lang w:eastAsia="en-US"/>
        </w:rPr>
        <w:br/>
      </w:r>
      <w:r w:rsidRPr="009F5742">
        <w:rPr>
          <w:sz w:val="26"/>
          <w:szCs w:val="24"/>
          <w:lang w:eastAsia="ru-RU"/>
        </w:rPr>
        <w:t xml:space="preserve">       3.2. Выморочное имущество учитывается в казне 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муниципального образования </w:t>
      </w:r>
      <w:r w:rsidRPr="009F5742">
        <w:rPr>
          <w:sz w:val="26"/>
          <w:szCs w:val="24"/>
          <w:lang w:eastAsia="ru-RU"/>
        </w:rPr>
        <w:t>Ерышевское сельское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поселение. </w:t>
      </w:r>
      <w:r w:rsidRPr="009F5742">
        <w:rPr>
          <w:color w:val="2D2D2D"/>
          <w:spacing w:val="2"/>
          <w:sz w:val="26"/>
          <w:szCs w:val="24"/>
          <w:lang w:eastAsia="en-US"/>
        </w:rPr>
        <w:br/>
        <w:t xml:space="preserve">       3.3. Выморочное имущество - жилые помещения, принятые в муниципальную собственность </w:t>
      </w:r>
      <w:r w:rsidRPr="009F5742">
        <w:rPr>
          <w:sz w:val="26"/>
          <w:szCs w:val="24"/>
          <w:lang w:eastAsia="ru-RU"/>
        </w:rPr>
        <w:t>включаются в соответствующий жилищный фонд социального использования Ерышевского сельского поселения.</w:t>
      </w:r>
      <w:r w:rsidRPr="009F5742">
        <w:rPr>
          <w:color w:val="2D2D2D"/>
          <w:spacing w:val="2"/>
          <w:sz w:val="26"/>
          <w:szCs w:val="24"/>
          <w:lang w:eastAsia="en-US"/>
        </w:rPr>
        <w:t xml:space="preserve"> 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color w:val="2D2D2D"/>
          <w:spacing w:val="2"/>
          <w:sz w:val="26"/>
          <w:szCs w:val="24"/>
          <w:lang w:eastAsia="en-US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color w:val="2D2D2D"/>
          <w:spacing w:val="2"/>
          <w:sz w:val="26"/>
          <w:szCs w:val="24"/>
          <w:lang w:eastAsia="en-US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t>4.ЗАКЛЮЧИТЕЛЬНЫЕ ПОЛОЖЕНИЯ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center"/>
        <w:rPr>
          <w:color w:val="2D2D2D"/>
          <w:spacing w:val="2"/>
          <w:sz w:val="26"/>
          <w:szCs w:val="24"/>
          <w:lang w:eastAsia="en-US"/>
        </w:rPr>
      </w:pP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color w:val="2D2D2D"/>
          <w:spacing w:val="2"/>
          <w:sz w:val="26"/>
          <w:szCs w:val="24"/>
          <w:lang w:eastAsia="en-US"/>
        </w:rPr>
        <w:t>4.1.</w:t>
      </w:r>
      <w:r w:rsidRPr="009F5742">
        <w:rPr>
          <w:sz w:val="26"/>
          <w:szCs w:val="24"/>
          <w:lang w:eastAsia="ru-RU"/>
        </w:rPr>
        <w:t xml:space="preserve"> Распоряжение выморочным имуществом осуществляется    в соответствии с Жилищным кодексом РФ, Федеральными законами, нормативными правовыми актами органов местного самоуправления Ерышевского сельского поселения.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>4.2. С целью освобождения выморочного имущества от вещей и последующего его ремонта Администрация  по месту нахождения выморочного имущества создает комиссию для описи имущества, находящегося в жилом помещении, после чего принимает решение о его утилизации или передаче на хранение.</w:t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4.3. </w:t>
      </w:r>
      <w:r w:rsidRPr="009F5742">
        <w:rPr>
          <w:color w:val="2D2D2D"/>
          <w:spacing w:val="2"/>
          <w:sz w:val="26"/>
          <w:szCs w:val="24"/>
          <w:lang w:eastAsia="en-US"/>
        </w:rPr>
        <w:t>Все, что не урегулировано настоящим Положением, регулируется действующим законодательством Российской Федерации.</w:t>
      </w:r>
      <w:r w:rsidRPr="009F5742">
        <w:rPr>
          <w:color w:val="2D2D2D"/>
          <w:spacing w:val="2"/>
          <w:sz w:val="26"/>
          <w:szCs w:val="24"/>
          <w:lang w:eastAsia="en-US"/>
        </w:rPr>
        <w:br/>
      </w:r>
      <w:r w:rsidRPr="009F5742">
        <w:rPr>
          <w:color w:val="2D2D2D"/>
          <w:spacing w:val="2"/>
          <w:sz w:val="26"/>
          <w:szCs w:val="24"/>
          <w:lang w:eastAsia="en-US"/>
        </w:rPr>
        <w:br/>
      </w:r>
    </w:p>
    <w:p w:rsidR="009F5742" w:rsidRPr="009F5742" w:rsidRDefault="009F5742" w:rsidP="009F5742">
      <w:pPr>
        <w:widowControl/>
        <w:suppressAutoHyphens w:val="0"/>
        <w:autoSpaceDE/>
        <w:ind w:firstLine="426"/>
        <w:jc w:val="both"/>
        <w:rPr>
          <w:sz w:val="26"/>
          <w:szCs w:val="24"/>
          <w:lang w:eastAsia="ru-RU"/>
        </w:rPr>
      </w:pPr>
      <w:r w:rsidRPr="009F5742">
        <w:rPr>
          <w:sz w:val="26"/>
          <w:szCs w:val="24"/>
          <w:lang w:eastAsia="ru-RU"/>
        </w:rPr>
        <w:t xml:space="preserve">    </w:t>
      </w:r>
    </w:p>
    <w:p w:rsidR="00DF0204" w:rsidRDefault="00DF0204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Pr="00601D1D" w:rsidRDefault="00601D1D" w:rsidP="00601D1D">
      <w:pPr>
        <w:widowControl/>
        <w:suppressAutoHyphens w:val="0"/>
        <w:autoSpaceDE/>
        <w:jc w:val="center"/>
        <w:rPr>
          <w:bCs/>
          <w:sz w:val="26"/>
          <w:szCs w:val="26"/>
          <w:lang w:eastAsia="ru-RU"/>
        </w:rPr>
      </w:pPr>
      <w:r w:rsidRPr="00601D1D">
        <w:rPr>
          <w:bCs/>
          <w:sz w:val="26"/>
          <w:szCs w:val="26"/>
          <w:lang w:eastAsia="ru-RU"/>
        </w:rPr>
        <w:lastRenderedPageBreak/>
        <w:t xml:space="preserve">А К Т </w:t>
      </w:r>
    </w:p>
    <w:p w:rsidR="00601D1D" w:rsidRPr="00601D1D" w:rsidRDefault="00601D1D" w:rsidP="00601D1D">
      <w:pPr>
        <w:widowControl/>
        <w:suppressAutoHyphens w:val="0"/>
        <w:autoSpaceDE/>
        <w:jc w:val="center"/>
        <w:rPr>
          <w:bCs/>
          <w:sz w:val="26"/>
          <w:szCs w:val="26"/>
          <w:lang w:eastAsia="ru-RU"/>
        </w:rPr>
      </w:pPr>
      <w:r w:rsidRPr="00601D1D">
        <w:rPr>
          <w:bCs/>
          <w:sz w:val="26"/>
          <w:szCs w:val="26"/>
          <w:lang w:eastAsia="ru-RU"/>
        </w:rPr>
        <w:t xml:space="preserve">об обнародовании </w:t>
      </w:r>
    </w:p>
    <w:p w:rsidR="00601D1D" w:rsidRPr="00601D1D" w:rsidRDefault="00601D1D" w:rsidP="00601D1D">
      <w:pPr>
        <w:widowControl/>
        <w:tabs>
          <w:tab w:val="left" w:pos="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 xml:space="preserve">постановления администрации Ерышевского сельского поселения Павловского муниципального </w:t>
      </w:r>
      <w:r w:rsidR="008544EA">
        <w:rPr>
          <w:sz w:val="26"/>
          <w:szCs w:val="26"/>
          <w:lang w:eastAsia="ru-RU"/>
        </w:rPr>
        <w:t>района Воронежской области от 07.06.2017 г. №013</w:t>
      </w:r>
      <w:r w:rsidRPr="00601D1D">
        <w:rPr>
          <w:sz w:val="26"/>
          <w:szCs w:val="26"/>
          <w:lang w:eastAsia="ru-RU"/>
        </w:rPr>
        <w:t xml:space="preserve"> «</w:t>
      </w:r>
      <w:r w:rsidR="008544EA" w:rsidRPr="008544EA">
        <w:rPr>
          <w:sz w:val="26"/>
          <w:szCs w:val="24"/>
          <w:lang w:eastAsia="ru-RU"/>
        </w:rPr>
        <w:t>Об утверждении Порядка наследования, учета и оформления выморочного имущества, переходящего в порядке наследования по закону в муниципальную собственность</w:t>
      </w:r>
      <w:r w:rsidRPr="00601D1D">
        <w:rPr>
          <w:sz w:val="26"/>
          <w:szCs w:val="26"/>
          <w:lang w:eastAsia="ru-RU"/>
        </w:rPr>
        <w:t>»</w:t>
      </w:r>
    </w:p>
    <w:p w:rsidR="00601D1D" w:rsidRPr="00601D1D" w:rsidRDefault="00601D1D" w:rsidP="00601D1D">
      <w:pPr>
        <w:widowControl/>
        <w:suppressAutoHyphens w:val="0"/>
        <w:autoSpaceDE/>
        <w:jc w:val="center"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jc w:val="center"/>
        <w:rPr>
          <w:sz w:val="26"/>
          <w:szCs w:val="26"/>
          <w:u w:val="single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8544EA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 07 июня 2017 года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№18</w:t>
      </w:r>
      <w:r w:rsidR="00601D1D" w:rsidRPr="00601D1D">
        <w:rPr>
          <w:sz w:val="26"/>
          <w:szCs w:val="26"/>
          <w:lang w:eastAsia="ru-RU"/>
        </w:rPr>
        <w:tab/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с. Ерышевка</w:t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Специальная комиссия в составе:</w:t>
      </w:r>
    </w:p>
    <w:p w:rsidR="00601D1D" w:rsidRPr="00601D1D" w:rsidRDefault="00601D1D" w:rsidP="00601D1D">
      <w:pPr>
        <w:widowControl/>
        <w:numPr>
          <w:ilvl w:val="0"/>
          <w:numId w:val="4"/>
        </w:numPr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601D1D" w:rsidRPr="00601D1D" w:rsidRDefault="00601D1D" w:rsidP="00601D1D">
      <w:pPr>
        <w:widowControl/>
        <w:numPr>
          <w:ilvl w:val="0"/>
          <w:numId w:val="4"/>
        </w:numPr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601D1D" w:rsidRPr="00601D1D" w:rsidRDefault="00601D1D" w:rsidP="00601D1D">
      <w:pPr>
        <w:widowControl/>
        <w:numPr>
          <w:ilvl w:val="0"/>
          <w:numId w:val="4"/>
        </w:numPr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601D1D" w:rsidRPr="00601D1D" w:rsidRDefault="00601D1D" w:rsidP="00601D1D">
      <w:pPr>
        <w:widowControl/>
        <w:numPr>
          <w:ilvl w:val="0"/>
          <w:numId w:val="4"/>
        </w:numPr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Григорьева Ольга Васильевна – директор МУК Ерышевское «Культурно-досуговое объединение», член комиссии;</w:t>
      </w:r>
    </w:p>
    <w:p w:rsidR="00601D1D" w:rsidRPr="00601D1D" w:rsidRDefault="00601D1D" w:rsidP="00601D1D">
      <w:pPr>
        <w:widowControl/>
        <w:numPr>
          <w:ilvl w:val="0"/>
          <w:numId w:val="4"/>
        </w:numPr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Тринкинец Валентина Егоровна – заведующая библиотекой, член комиссии;</w:t>
      </w:r>
    </w:p>
    <w:p w:rsidR="00601D1D" w:rsidRPr="00601D1D" w:rsidRDefault="00601D1D" w:rsidP="00601D1D">
      <w:pPr>
        <w:widowControl/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1D1D">
        <w:rPr>
          <w:sz w:val="26"/>
          <w:szCs w:val="26"/>
          <w:lang w:eastAsia="ru-RU"/>
        </w:rPr>
        <w:t xml:space="preserve">         соста</w:t>
      </w:r>
      <w:r w:rsidR="008544EA">
        <w:rPr>
          <w:sz w:val="26"/>
          <w:szCs w:val="26"/>
          <w:lang w:eastAsia="ru-RU"/>
        </w:rPr>
        <w:t>вила настоящий акт в том, что 07.06</w:t>
      </w:r>
      <w:r w:rsidRPr="00601D1D">
        <w:rPr>
          <w:sz w:val="26"/>
          <w:szCs w:val="26"/>
          <w:lang w:eastAsia="ru-RU"/>
        </w:rPr>
        <w:t xml:space="preserve">.2017 года произведено обнародование постановления администрации Ерышевского сельского поселения Павловского муниципального </w:t>
      </w:r>
      <w:r w:rsidR="008544EA">
        <w:rPr>
          <w:sz w:val="26"/>
          <w:szCs w:val="26"/>
          <w:lang w:eastAsia="ru-RU"/>
        </w:rPr>
        <w:t>района Воронежской области от 07</w:t>
      </w:r>
      <w:r w:rsidRPr="00601D1D">
        <w:rPr>
          <w:sz w:val="26"/>
          <w:szCs w:val="26"/>
          <w:lang w:eastAsia="ru-RU"/>
        </w:rPr>
        <w:t>.</w:t>
      </w:r>
      <w:r w:rsidR="008544EA">
        <w:rPr>
          <w:sz w:val="26"/>
          <w:szCs w:val="26"/>
          <w:lang w:eastAsia="ru-RU"/>
        </w:rPr>
        <w:t>06.2017 г. №013</w:t>
      </w:r>
      <w:r w:rsidRPr="00601D1D">
        <w:rPr>
          <w:sz w:val="26"/>
          <w:szCs w:val="26"/>
          <w:lang w:eastAsia="ru-RU"/>
        </w:rPr>
        <w:t xml:space="preserve"> «</w:t>
      </w:r>
      <w:r w:rsidR="008544EA" w:rsidRPr="008544EA">
        <w:rPr>
          <w:sz w:val="26"/>
          <w:szCs w:val="24"/>
          <w:lang w:eastAsia="ru-RU"/>
        </w:rPr>
        <w:t>Об утверждении Порядка наследования, учета и оформления выморочного имущества, переходящего в порядке наследования по закону в муниципальную собственность</w:t>
      </w:r>
      <w:r w:rsidRPr="00601D1D">
        <w:rPr>
          <w:sz w:val="26"/>
          <w:szCs w:val="26"/>
          <w:lang w:eastAsia="ru-RU"/>
        </w:rPr>
        <w:t xml:space="preserve">», путем доведения до всеобщего сведения текста постановления, посредством размещения его в здании администрации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601D1D" w:rsidRPr="00601D1D" w:rsidRDefault="00601D1D" w:rsidP="00601D1D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 xml:space="preserve">        Вышеуказанный докум</w:t>
      </w:r>
      <w:r w:rsidR="008544EA">
        <w:rPr>
          <w:sz w:val="26"/>
          <w:szCs w:val="26"/>
          <w:lang w:eastAsia="ru-RU"/>
        </w:rPr>
        <w:t>ент подлежит обнародованию до 14 июня</w:t>
      </w:r>
      <w:r w:rsidRPr="00601D1D">
        <w:rPr>
          <w:sz w:val="26"/>
          <w:szCs w:val="26"/>
          <w:lang w:eastAsia="ru-RU"/>
        </w:rPr>
        <w:t xml:space="preserve"> 2017 года.</w:t>
      </w:r>
    </w:p>
    <w:p w:rsidR="00601D1D" w:rsidRPr="00601D1D" w:rsidRDefault="00601D1D" w:rsidP="00601D1D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Председатель комиссии</w:t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>_____________                  Букреева Л.И.</w:t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Зам. председателя комиссии</w:t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>_____________                   Сухотерина Н.В.</w:t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Секретарь комиссии</w:t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>_____________                   Черемисина А.И.</w:t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  <w:r w:rsidRPr="00601D1D">
        <w:rPr>
          <w:sz w:val="26"/>
          <w:szCs w:val="26"/>
          <w:lang w:eastAsia="ru-RU"/>
        </w:rPr>
        <w:t>Члены комиссии</w:t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>_____________                   Григорьева О.В.</w:t>
      </w:r>
    </w:p>
    <w:p w:rsidR="00601D1D" w:rsidRPr="00601D1D" w:rsidRDefault="00601D1D" w:rsidP="00601D1D">
      <w:pPr>
        <w:widowControl/>
        <w:suppressAutoHyphens w:val="0"/>
        <w:autoSpaceDE/>
        <w:rPr>
          <w:sz w:val="26"/>
          <w:szCs w:val="26"/>
          <w:lang w:eastAsia="ru-RU"/>
        </w:rPr>
      </w:pPr>
    </w:p>
    <w:p w:rsidR="00601D1D" w:rsidRPr="00601D1D" w:rsidRDefault="00601D1D" w:rsidP="00601D1D">
      <w:pPr>
        <w:suppressAutoHyphens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>_____________</w:t>
      </w:r>
      <w:r w:rsidRPr="00601D1D">
        <w:rPr>
          <w:sz w:val="26"/>
          <w:szCs w:val="26"/>
          <w:lang w:eastAsia="ru-RU"/>
        </w:rPr>
        <w:tab/>
      </w:r>
      <w:r w:rsidRPr="00601D1D">
        <w:rPr>
          <w:sz w:val="26"/>
          <w:szCs w:val="26"/>
          <w:lang w:eastAsia="ru-RU"/>
        </w:rPr>
        <w:tab/>
        <w:t xml:space="preserve">  Тринкинец В.Е</w:t>
      </w:r>
    </w:p>
    <w:p w:rsidR="00601D1D" w:rsidRDefault="00601D1D" w:rsidP="00601D1D">
      <w:pPr>
        <w:widowControl/>
        <w:suppressAutoHyphens w:val="0"/>
        <w:autoSpaceDE/>
        <w:jc w:val="both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p w:rsidR="00601D1D" w:rsidRPr="00BD1D36" w:rsidRDefault="00601D1D" w:rsidP="009F5742">
      <w:pPr>
        <w:widowControl/>
        <w:suppressAutoHyphens w:val="0"/>
        <w:autoSpaceDE/>
        <w:jc w:val="right"/>
        <w:rPr>
          <w:sz w:val="26"/>
          <w:szCs w:val="26"/>
        </w:rPr>
      </w:pPr>
    </w:p>
    <w:sectPr w:rsidR="00601D1D" w:rsidRPr="00BD1D36" w:rsidSect="00CE2245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>
    <w:nsid w:val="63CE0EEB"/>
    <w:multiLevelType w:val="hybridMultilevel"/>
    <w:tmpl w:val="B6E6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21"/>
    <w:rsid w:val="000315C6"/>
    <w:rsid w:val="000369EB"/>
    <w:rsid w:val="000A1BC9"/>
    <w:rsid w:val="00114501"/>
    <w:rsid w:val="00134CD0"/>
    <w:rsid w:val="00141C34"/>
    <w:rsid w:val="001424F2"/>
    <w:rsid w:val="001B5EC8"/>
    <w:rsid w:val="0028750B"/>
    <w:rsid w:val="002C0D1C"/>
    <w:rsid w:val="00312386"/>
    <w:rsid w:val="00335660"/>
    <w:rsid w:val="003A3737"/>
    <w:rsid w:val="003C2322"/>
    <w:rsid w:val="004E2F60"/>
    <w:rsid w:val="00513AC9"/>
    <w:rsid w:val="00601D1D"/>
    <w:rsid w:val="006151C8"/>
    <w:rsid w:val="00622D4F"/>
    <w:rsid w:val="00787784"/>
    <w:rsid w:val="007D3F59"/>
    <w:rsid w:val="007E0E72"/>
    <w:rsid w:val="00802D8A"/>
    <w:rsid w:val="00835F7C"/>
    <w:rsid w:val="008544EA"/>
    <w:rsid w:val="008B13F6"/>
    <w:rsid w:val="008D7620"/>
    <w:rsid w:val="009F5742"/>
    <w:rsid w:val="00A65334"/>
    <w:rsid w:val="00A72F01"/>
    <w:rsid w:val="00A81D21"/>
    <w:rsid w:val="00AA4B17"/>
    <w:rsid w:val="00B30874"/>
    <w:rsid w:val="00BD1D36"/>
    <w:rsid w:val="00BD36E5"/>
    <w:rsid w:val="00C163FC"/>
    <w:rsid w:val="00C75BE8"/>
    <w:rsid w:val="00CE2245"/>
    <w:rsid w:val="00D05FAE"/>
    <w:rsid w:val="00DD1BBE"/>
    <w:rsid w:val="00DF0204"/>
    <w:rsid w:val="00DF7015"/>
    <w:rsid w:val="00EA5CCA"/>
    <w:rsid w:val="00EA6770"/>
    <w:rsid w:val="00F7384A"/>
    <w:rsid w:val="00F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D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4CD0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134CD0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34CD0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331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E331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E331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4">
    <w:name w:val="Основной шрифт абзаца4"/>
    <w:uiPriority w:val="99"/>
    <w:rsid w:val="00134CD0"/>
  </w:style>
  <w:style w:type="character" w:customStyle="1" w:styleId="Absatz-Standardschriftart">
    <w:name w:val="Absatz-Standardschriftart"/>
    <w:rsid w:val="00134CD0"/>
  </w:style>
  <w:style w:type="character" w:customStyle="1" w:styleId="31">
    <w:name w:val="Основной шрифт абзаца3"/>
    <w:uiPriority w:val="99"/>
    <w:rsid w:val="00134CD0"/>
  </w:style>
  <w:style w:type="character" w:customStyle="1" w:styleId="2">
    <w:name w:val="Основной шрифт абзаца2"/>
    <w:uiPriority w:val="99"/>
    <w:rsid w:val="00134CD0"/>
  </w:style>
  <w:style w:type="character" w:customStyle="1" w:styleId="WW-Absatz-Standardschriftart">
    <w:name w:val="WW-Absatz-Standardschriftart"/>
    <w:uiPriority w:val="99"/>
    <w:rsid w:val="00134CD0"/>
  </w:style>
  <w:style w:type="character" w:customStyle="1" w:styleId="WW8Num1z0">
    <w:name w:val="WW8Num1z0"/>
    <w:rsid w:val="00134CD0"/>
    <w:rPr>
      <w:rFonts w:ascii="Times New Roman" w:hAnsi="Times New Roman"/>
    </w:rPr>
  </w:style>
  <w:style w:type="character" w:customStyle="1" w:styleId="WW8Num7z0">
    <w:name w:val="WW8Num7z0"/>
    <w:rsid w:val="00134CD0"/>
    <w:rPr>
      <w:rFonts w:ascii="Times New Roman" w:hAnsi="Times New Roman"/>
    </w:rPr>
  </w:style>
  <w:style w:type="character" w:customStyle="1" w:styleId="1">
    <w:name w:val="Основной шрифт абзаца1"/>
    <w:rsid w:val="00134CD0"/>
  </w:style>
  <w:style w:type="character" w:customStyle="1" w:styleId="a3">
    <w:name w:val="Текст выноски Знак"/>
    <w:rsid w:val="00134CD0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134CD0"/>
  </w:style>
  <w:style w:type="paragraph" w:customStyle="1" w:styleId="a5">
    <w:name w:val="Заголовок"/>
    <w:basedOn w:val="a"/>
    <w:next w:val="a6"/>
    <w:rsid w:val="00134C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134C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3313"/>
    <w:rPr>
      <w:sz w:val="20"/>
      <w:szCs w:val="20"/>
      <w:lang w:eastAsia="ar-SA"/>
    </w:rPr>
  </w:style>
  <w:style w:type="paragraph" w:styleId="a8">
    <w:name w:val="List"/>
    <w:basedOn w:val="a6"/>
    <w:semiHidden/>
    <w:rsid w:val="00134CD0"/>
    <w:rPr>
      <w:rFonts w:cs="Tahoma"/>
    </w:rPr>
  </w:style>
  <w:style w:type="paragraph" w:customStyle="1" w:styleId="40">
    <w:name w:val="Название4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134CD0"/>
    <w:pPr>
      <w:suppressLineNumbers/>
    </w:pPr>
    <w:rPr>
      <w:rFonts w:cs="Tahoma"/>
    </w:rPr>
  </w:style>
  <w:style w:type="paragraph" w:customStyle="1" w:styleId="32">
    <w:name w:val="Название3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134CD0"/>
    <w:pPr>
      <w:suppressLineNumbers/>
    </w:pPr>
    <w:rPr>
      <w:rFonts w:cs="Tahoma"/>
    </w:rPr>
  </w:style>
  <w:style w:type="paragraph" w:customStyle="1" w:styleId="20">
    <w:name w:val="Название2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134CD0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134CD0"/>
    <w:pPr>
      <w:suppressLineNumbers/>
    </w:pPr>
    <w:rPr>
      <w:rFonts w:cs="Tahoma"/>
    </w:rPr>
  </w:style>
  <w:style w:type="paragraph" w:customStyle="1" w:styleId="ConsPlusNonformat">
    <w:name w:val="ConsPlusNonformat"/>
    <w:rsid w:val="00134C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34CD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Title">
    <w:name w:val="ConsTitle"/>
    <w:rsid w:val="00134CD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styleId="a9">
    <w:name w:val="List Paragraph"/>
    <w:basedOn w:val="a"/>
    <w:qFormat/>
    <w:rsid w:val="00134CD0"/>
    <w:pPr>
      <w:ind w:left="708"/>
    </w:pPr>
  </w:style>
  <w:style w:type="paragraph" w:styleId="aa">
    <w:name w:val="Balloon Text"/>
    <w:basedOn w:val="a"/>
    <w:link w:val="12"/>
    <w:rsid w:val="00134CD0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rsid w:val="002E3313"/>
    <w:rPr>
      <w:sz w:val="0"/>
      <w:szCs w:val="0"/>
      <w:lang w:eastAsia="ar-SA"/>
    </w:rPr>
  </w:style>
  <w:style w:type="paragraph" w:customStyle="1" w:styleId="ConsPlusNormal">
    <w:name w:val="ConsPlusNormal"/>
    <w:rsid w:val="00134CD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 Знак Знак"/>
    <w:basedOn w:val="a"/>
    <w:rsid w:val="00134CD0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c">
    <w:name w:val="Normal (Web)"/>
    <w:basedOn w:val="a"/>
    <w:rsid w:val="00134CD0"/>
    <w:pPr>
      <w:widowControl/>
      <w:autoSpaceDE/>
      <w:spacing w:before="100" w:after="100"/>
    </w:pPr>
    <w:rPr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AA4B1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locked/>
    <w:rsid w:val="00AA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D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4CD0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134CD0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34CD0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331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E331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E331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4">
    <w:name w:val="Основной шрифт абзаца4"/>
    <w:uiPriority w:val="99"/>
    <w:rsid w:val="00134CD0"/>
  </w:style>
  <w:style w:type="character" w:customStyle="1" w:styleId="Absatz-Standardschriftart">
    <w:name w:val="Absatz-Standardschriftart"/>
    <w:rsid w:val="00134CD0"/>
  </w:style>
  <w:style w:type="character" w:customStyle="1" w:styleId="31">
    <w:name w:val="Основной шрифт абзаца3"/>
    <w:uiPriority w:val="99"/>
    <w:rsid w:val="00134CD0"/>
  </w:style>
  <w:style w:type="character" w:customStyle="1" w:styleId="2">
    <w:name w:val="Основной шрифт абзаца2"/>
    <w:uiPriority w:val="99"/>
    <w:rsid w:val="00134CD0"/>
  </w:style>
  <w:style w:type="character" w:customStyle="1" w:styleId="WW-Absatz-Standardschriftart">
    <w:name w:val="WW-Absatz-Standardschriftart"/>
    <w:uiPriority w:val="99"/>
    <w:rsid w:val="00134CD0"/>
  </w:style>
  <w:style w:type="character" w:customStyle="1" w:styleId="WW8Num1z0">
    <w:name w:val="WW8Num1z0"/>
    <w:rsid w:val="00134CD0"/>
    <w:rPr>
      <w:rFonts w:ascii="Times New Roman" w:hAnsi="Times New Roman"/>
    </w:rPr>
  </w:style>
  <w:style w:type="character" w:customStyle="1" w:styleId="WW8Num7z0">
    <w:name w:val="WW8Num7z0"/>
    <w:rsid w:val="00134CD0"/>
    <w:rPr>
      <w:rFonts w:ascii="Times New Roman" w:hAnsi="Times New Roman"/>
    </w:rPr>
  </w:style>
  <w:style w:type="character" w:customStyle="1" w:styleId="1">
    <w:name w:val="Основной шрифт абзаца1"/>
    <w:rsid w:val="00134CD0"/>
  </w:style>
  <w:style w:type="character" w:customStyle="1" w:styleId="a3">
    <w:name w:val="Текст выноски Знак"/>
    <w:rsid w:val="00134CD0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134CD0"/>
  </w:style>
  <w:style w:type="paragraph" w:customStyle="1" w:styleId="a5">
    <w:name w:val="Заголовок"/>
    <w:basedOn w:val="a"/>
    <w:next w:val="a6"/>
    <w:rsid w:val="00134C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134C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3313"/>
    <w:rPr>
      <w:sz w:val="20"/>
      <w:szCs w:val="20"/>
      <w:lang w:eastAsia="ar-SA"/>
    </w:rPr>
  </w:style>
  <w:style w:type="paragraph" w:styleId="a8">
    <w:name w:val="List"/>
    <w:basedOn w:val="a6"/>
    <w:semiHidden/>
    <w:rsid w:val="00134CD0"/>
    <w:rPr>
      <w:rFonts w:cs="Tahoma"/>
    </w:rPr>
  </w:style>
  <w:style w:type="paragraph" w:customStyle="1" w:styleId="40">
    <w:name w:val="Название4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134CD0"/>
    <w:pPr>
      <w:suppressLineNumbers/>
    </w:pPr>
    <w:rPr>
      <w:rFonts w:cs="Tahoma"/>
    </w:rPr>
  </w:style>
  <w:style w:type="paragraph" w:customStyle="1" w:styleId="32">
    <w:name w:val="Название3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134CD0"/>
    <w:pPr>
      <w:suppressLineNumbers/>
    </w:pPr>
    <w:rPr>
      <w:rFonts w:cs="Tahoma"/>
    </w:rPr>
  </w:style>
  <w:style w:type="paragraph" w:customStyle="1" w:styleId="20">
    <w:name w:val="Название2"/>
    <w:basedOn w:val="a"/>
    <w:uiPriority w:val="99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134CD0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134C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134CD0"/>
    <w:pPr>
      <w:suppressLineNumbers/>
    </w:pPr>
    <w:rPr>
      <w:rFonts w:cs="Tahoma"/>
    </w:rPr>
  </w:style>
  <w:style w:type="paragraph" w:customStyle="1" w:styleId="ConsPlusNonformat">
    <w:name w:val="ConsPlusNonformat"/>
    <w:rsid w:val="00134C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34CD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Title">
    <w:name w:val="ConsTitle"/>
    <w:rsid w:val="00134CD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styleId="a9">
    <w:name w:val="List Paragraph"/>
    <w:basedOn w:val="a"/>
    <w:qFormat/>
    <w:rsid w:val="00134CD0"/>
    <w:pPr>
      <w:ind w:left="708"/>
    </w:pPr>
  </w:style>
  <w:style w:type="paragraph" w:styleId="aa">
    <w:name w:val="Balloon Text"/>
    <w:basedOn w:val="a"/>
    <w:link w:val="12"/>
    <w:rsid w:val="00134CD0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rsid w:val="002E3313"/>
    <w:rPr>
      <w:sz w:val="0"/>
      <w:szCs w:val="0"/>
      <w:lang w:eastAsia="ar-SA"/>
    </w:rPr>
  </w:style>
  <w:style w:type="paragraph" w:customStyle="1" w:styleId="ConsPlusNormal">
    <w:name w:val="ConsPlusNormal"/>
    <w:rsid w:val="00134CD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 Знак Знак"/>
    <w:basedOn w:val="a"/>
    <w:rsid w:val="00134CD0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c">
    <w:name w:val="Normal (Web)"/>
    <w:basedOn w:val="a"/>
    <w:rsid w:val="00134CD0"/>
    <w:pPr>
      <w:widowControl/>
      <w:autoSpaceDE/>
      <w:spacing w:before="100" w:after="100"/>
    </w:pPr>
    <w:rPr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AA4B1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locked/>
    <w:rsid w:val="00AA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2017-06-09T10:08:00Z</cp:lastPrinted>
  <dcterms:created xsi:type="dcterms:W3CDTF">2018-01-24T10:24:00Z</dcterms:created>
  <dcterms:modified xsi:type="dcterms:W3CDTF">2018-01-24T10:24:00Z</dcterms:modified>
</cp:coreProperties>
</file>