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0D" w:rsidRDefault="0005130D">
      <w:pPr>
        <w:rPr>
          <w:sz w:val="24"/>
        </w:rPr>
      </w:pPr>
    </w:p>
    <w:p w:rsidR="0005130D" w:rsidRDefault="0023766E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АДМИНИСТРАЦИЯ </w:t>
      </w:r>
    </w:p>
    <w:p w:rsidR="0005130D" w:rsidRDefault="0023766E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ЕРЫШЕВСКОГО СЕЛЬСКОГО ПОСЕЛЕНИЯ</w:t>
      </w:r>
      <w:r>
        <w:rPr>
          <w:rFonts w:ascii="Times New Roman CYR" w:hAnsi="Times New Roman CYR"/>
          <w:b/>
          <w:sz w:val="28"/>
        </w:rPr>
        <w:br/>
        <w:t xml:space="preserve">ПАВЛОВСКОГО МУНИЦИПАЛЬНОГО РАЙОНА </w:t>
      </w:r>
    </w:p>
    <w:p w:rsidR="0005130D" w:rsidRDefault="0023766E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ВОРОНЕЖСКОЙ ОБЛАСТИ</w:t>
      </w:r>
    </w:p>
    <w:p w:rsidR="0005130D" w:rsidRDefault="0005130D">
      <w:pPr>
        <w:spacing w:after="0" w:line="240" w:lineRule="auto"/>
        <w:jc w:val="center"/>
        <w:rPr>
          <w:sz w:val="28"/>
        </w:rPr>
      </w:pPr>
    </w:p>
    <w:p w:rsidR="0005130D" w:rsidRDefault="0005130D">
      <w:pPr>
        <w:spacing w:after="0" w:line="240" w:lineRule="auto"/>
        <w:jc w:val="center"/>
        <w:rPr>
          <w:sz w:val="28"/>
        </w:rPr>
      </w:pPr>
    </w:p>
    <w:p w:rsidR="0005130D" w:rsidRDefault="0023766E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РАСПОРЯЖЕНИЕ</w:t>
      </w:r>
    </w:p>
    <w:p w:rsidR="0005130D" w:rsidRDefault="0005130D">
      <w:pPr>
        <w:spacing w:after="0" w:line="240" w:lineRule="auto"/>
        <w:jc w:val="center"/>
        <w:rPr>
          <w:sz w:val="28"/>
        </w:rPr>
      </w:pPr>
    </w:p>
    <w:p w:rsidR="0005130D" w:rsidRDefault="00D62126">
      <w:pPr>
        <w:spacing w:after="0" w:line="240" w:lineRule="auto"/>
        <w:jc w:val="both"/>
        <w:rPr>
          <w:rFonts w:ascii="Times New Roman CYR" w:hAnsi="Times New Roman CYR"/>
          <w:sz w:val="28"/>
          <w:u w:val="single"/>
          <w:shd w:val="clear" w:color="auto" w:fill="FFFFFF"/>
        </w:rPr>
      </w:pPr>
      <w:r>
        <w:rPr>
          <w:rFonts w:ascii="Times New Roman CYR" w:hAnsi="Times New Roman CYR"/>
          <w:sz w:val="28"/>
          <w:u w:val="single"/>
        </w:rPr>
        <w:t>от 18.01.2022</w:t>
      </w:r>
      <w:r w:rsidR="0023766E">
        <w:rPr>
          <w:rFonts w:ascii="Times New Roman CYR" w:hAnsi="Times New Roman CYR"/>
          <w:sz w:val="28"/>
          <w:u w:val="single"/>
        </w:rPr>
        <w:t xml:space="preserve"> г  года  </w:t>
      </w:r>
      <w:r>
        <w:rPr>
          <w:rFonts w:ascii="Times New Roman CYR" w:hAnsi="Times New Roman CYR"/>
          <w:sz w:val="28"/>
          <w:u w:val="single"/>
          <w:shd w:val="clear" w:color="auto" w:fill="FFFFFF"/>
        </w:rPr>
        <w:t xml:space="preserve"> № 02</w:t>
      </w:r>
      <w:r w:rsidR="0023766E">
        <w:rPr>
          <w:rFonts w:ascii="Times New Roman CYR" w:hAnsi="Times New Roman CYR"/>
          <w:sz w:val="28"/>
          <w:u w:val="single"/>
          <w:shd w:val="clear" w:color="auto" w:fill="FFFFFF"/>
        </w:rPr>
        <w:t>-р</w:t>
      </w:r>
    </w:p>
    <w:p w:rsidR="0005130D" w:rsidRDefault="0023766E">
      <w:pPr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Ерышевка</w:t>
      </w:r>
      <w:proofErr w:type="spellEnd"/>
      <w:r>
        <w:rPr>
          <w:rFonts w:ascii="Times New Roman CYR" w:hAnsi="Times New Roman CYR"/>
          <w:sz w:val="28"/>
        </w:rPr>
        <w:t xml:space="preserve"> </w:t>
      </w:r>
    </w:p>
    <w:p w:rsidR="0005130D" w:rsidRDefault="0005130D">
      <w:pPr>
        <w:rPr>
          <w:sz w:val="28"/>
        </w:rPr>
      </w:pPr>
    </w:p>
    <w:p w:rsidR="0005130D" w:rsidRDefault="0023766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графика включения и</w:t>
      </w:r>
    </w:p>
    <w:p w:rsidR="0005130D" w:rsidRDefault="0023766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отключения систем уличного освещения</w:t>
      </w:r>
    </w:p>
    <w:p w:rsidR="0005130D" w:rsidRDefault="0005130D">
      <w:pPr>
        <w:rPr>
          <w:rFonts w:ascii="Times New Roman" w:hAnsi="Times New Roman"/>
          <w:sz w:val="24"/>
        </w:rPr>
      </w:pPr>
    </w:p>
    <w:p w:rsidR="0005130D" w:rsidRDefault="0023766E">
      <w:pPr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В соответствии с Федеральным законом от 06.10.2003г. № 131–ФЗ «Об общих принципах организации местного самоуправления в Российской Федерации, приказом департамента жилищно-коммунального хозяйства и энергетики Воронежской области от 26.12.2016 № 216 « Об утверждении Единого  графика работы наружного освещения населенных пунктов на территории Воронежской области с учетом географического положения муниципального района, городского округа» на территории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поселения, </w:t>
      </w:r>
      <w:r>
        <w:rPr>
          <w:rFonts w:ascii="Times New Roman" w:hAnsi="Times New Roman"/>
          <w:color w:val="000000"/>
          <w:sz w:val="26"/>
        </w:rPr>
        <w:t xml:space="preserve"> руководствуясь Уставом </w:t>
      </w:r>
      <w:proofErr w:type="spellStart"/>
      <w:r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сельского поселения:</w:t>
      </w:r>
      <w:proofErr w:type="gramEnd"/>
    </w:p>
    <w:p w:rsidR="0005130D" w:rsidRDefault="0023766E">
      <w:pPr>
        <w:pStyle w:val="a3"/>
        <w:numPr>
          <w:ilvl w:val="0"/>
          <w:numId w:val="1"/>
        </w:numPr>
        <w:ind w:right="-55"/>
        <w:jc w:val="both"/>
        <w:rPr>
          <w:sz w:val="26"/>
        </w:rPr>
      </w:pPr>
      <w:r>
        <w:rPr>
          <w:sz w:val="26"/>
        </w:rPr>
        <w:t xml:space="preserve">Установить режим уличного освещения в населенном пункте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</w:t>
      </w:r>
      <w:r w:rsidR="00D62126">
        <w:rPr>
          <w:sz w:val="26"/>
        </w:rPr>
        <w:t xml:space="preserve">ния (с. </w:t>
      </w:r>
      <w:proofErr w:type="spellStart"/>
      <w:r w:rsidR="00D62126">
        <w:rPr>
          <w:sz w:val="26"/>
        </w:rPr>
        <w:t>Ерышевка</w:t>
      </w:r>
      <w:proofErr w:type="spellEnd"/>
      <w:proofErr w:type="gramStart"/>
      <w:r w:rsidR="00D62126">
        <w:rPr>
          <w:sz w:val="26"/>
        </w:rPr>
        <w:t xml:space="preserve"> )</w:t>
      </w:r>
      <w:proofErr w:type="gramEnd"/>
      <w:r w:rsidR="00D62126">
        <w:rPr>
          <w:sz w:val="26"/>
        </w:rPr>
        <w:t xml:space="preserve">  с 11.01.2022</w:t>
      </w:r>
      <w:r>
        <w:rPr>
          <w:sz w:val="26"/>
        </w:rPr>
        <w:t xml:space="preserve"> г. согласно приложению №1 к настоящему распоряжению.</w:t>
      </w:r>
    </w:p>
    <w:p w:rsidR="0005130D" w:rsidRDefault="0023766E">
      <w:pPr>
        <w:pStyle w:val="a3"/>
        <w:numPr>
          <w:ilvl w:val="0"/>
          <w:numId w:val="1"/>
        </w:numPr>
        <w:ind w:left="0" w:right="-55" w:firstLine="349"/>
        <w:jc w:val="both"/>
        <w:rPr>
          <w:sz w:val="26"/>
        </w:rPr>
      </w:pPr>
      <w:r>
        <w:rPr>
          <w:sz w:val="26"/>
        </w:rPr>
        <w:t>Корректировку датчиков уличного освещения производить не реже двух раз в месяц согласно приложению №1 к настоящему распоряжению.</w:t>
      </w:r>
    </w:p>
    <w:p w:rsidR="0005130D" w:rsidRDefault="0023766E">
      <w:pPr>
        <w:pStyle w:val="a3"/>
        <w:numPr>
          <w:ilvl w:val="0"/>
          <w:numId w:val="1"/>
        </w:numPr>
        <w:ind w:left="0" w:right="-55" w:firstLine="360"/>
        <w:jc w:val="both"/>
        <w:rPr>
          <w:sz w:val="26"/>
        </w:rPr>
      </w:pPr>
      <w:proofErr w:type="gramStart"/>
      <w:r>
        <w:rPr>
          <w:sz w:val="26"/>
        </w:rPr>
        <w:t>Ответственному</w:t>
      </w:r>
      <w:proofErr w:type="gramEnd"/>
      <w:r>
        <w:rPr>
          <w:sz w:val="26"/>
        </w:rPr>
        <w:t xml:space="preserve"> за энергохозяйство 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proofErr w:type="spellStart"/>
      <w:r>
        <w:rPr>
          <w:sz w:val="26"/>
        </w:rPr>
        <w:t>Чавчалов</w:t>
      </w:r>
      <w:proofErr w:type="spellEnd"/>
      <w:r>
        <w:rPr>
          <w:sz w:val="26"/>
        </w:rPr>
        <w:t xml:space="preserve"> В.В. обеспечить строгое выполнение указанного режима уличного освещения.</w:t>
      </w:r>
    </w:p>
    <w:p w:rsidR="0005130D" w:rsidRDefault="0023766E">
      <w:pPr>
        <w:pStyle w:val="a3"/>
        <w:numPr>
          <w:ilvl w:val="0"/>
          <w:numId w:val="1"/>
        </w:numPr>
        <w:ind w:left="0" w:firstLine="349"/>
        <w:jc w:val="both"/>
        <w:outlineLvl w:val="0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распоряжению оставляю за собой.</w:t>
      </w:r>
    </w:p>
    <w:p w:rsidR="0005130D" w:rsidRDefault="0005130D">
      <w:pPr>
        <w:ind w:right="5345" w:firstLine="720"/>
        <w:rPr>
          <w:sz w:val="26"/>
        </w:rPr>
      </w:pPr>
    </w:p>
    <w:p w:rsidR="0005130D" w:rsidRDefault="0023766E">
      <w:pPr>
        <w:pStyle w:val="a4"/>
        <w:rPr>
          <w:rFonts w:ascii="Times New Roman" w:hAnsi="Times New Roman"/>
          <w:sz w:val="26"/>
        </w:rPr>
      </w:pPr>
      <w:r>
        <w:rPr>
          <w:noProof/>
        </w:rPr>
        <w:drawing>
          <wp:inline distT="0" distB="0" distL="0" distR="0">
            <wp:extent cx="3790950" cy="13811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30D" w:rsidRDefault="0005130D"/>
    <w:p w:rsidR="0005130D" w:rsidRDefault="0023766E">
      <w:pPr>
        <w:ind w:left="5103" w:hanging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Приложение №1                                                                                                                                                                                                                                     к распоряжению администрации </w:t>
      </w:r>
      <w:proofErr w:type="spellStart"/>
      <w:r>
        <w:rPr>
          <w:rFonts w:ascii="Times New Roman" w:hAnsi="Times New Roman"/>
          <w:sz w:val="24"/>
        </w:rPr>
        <w:t>Ерышевского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2126">
        <w:rPr>
          <w:rFonts w:ascii="Times New Roman" w:hAnsi="Times New Roman"/>
          <w:sz w:val="24"/>
        </w:rPr>
        <w:t xml:space="preserve">                  от  18.01.2022 г. № 02</w:t>
      </w:r>
      <w:r>
        <w:rPr>
          <w:rFonts w:ascii="Times New Roman" w:hAnsi="Times New Roman"/>
          <w:sz w:val="24"/>
        </w:rPr>
        <w:t xml:space="preserve">-р      </w:t>
      </w:r>
    </w:p>
    <w:p w:rsidR="0005130D" w:rsidRDefault="0023766E">
      <w:pPr>
        <w:pStyle w:val="1"/>
        <w:rPr>
          <w:rFonts w:ascii="Times New Roman" w:hAnsi="Times New Roman"/>
          <w:b/>
          <w:i w:val="0"/>
          <w:sz w:val="28"/>
        </w:rPr>
      </w:pPr>
      <w:bookmarkStart w:id="0" w:name="_Toc350868819"/>
      <w:r>
        <w:rPr>
          <w:rFonts w:ascii="Times New Roman" w:hAnsi="Times New Roman"/>
          <w:b/>
          <w:i w:val="0"/>
          <w:sz w:val="28"/>
        </w:rPr>
        <w:t>График</w:t>
      </w:r>
    </w:p>
    <w:p w:rsidR="0005130D" w:rsidRDefault="0023766E">
      <w:pPr>
        <w:pStyle w:val="1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 xml:space="preserve"> работы наружного освещения населенного пункта на территории </w:t>
      </w:r>
      <w:proofErr w:type="spellStart"/>
      <w:r>
        <w:rPr>
          <w:rFonts w:ascii="Times New Roman" w:hAnsi="Times New Roman"/>
          <w:b/>
          <w:i w:val="0"/>
          <w:sz w:val="28"/>
        </w:rPr>
        <w:t>Ерышевского</w:t>
      </w:r>
      <w:proofErr w:type="spellEnd"/>
      <w:r>
        <w:rPr>
          <w:rFonts w:ascii="Times New Roman" w:hAnsi="Times New Roman"/>
          <w:b/>
          <w:i w:val="0"/>
          <w:sz w:val="28"/>
        </w:rPr>
        <w:t xml:space="preserve"> сельского поселения Павловского муниципального района Воронежской области  </w:t>
      </w:r>
      <w:bookmarkEnd w:id="0"/>
    </w:p>
    <w:p w:rsidR="0005130D" w:rsidRDefault="00D6212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2022</w:t>
      </w:r>
      <w:r w:rsidR="0023766E">
        <w:rPr>
          <w:rFonts w:ascii="Times New Roman" w:hAnsi="Times New Roman"/>
          <w:b/>
          <w:sz w:val="28"/>
        </w:rPr>
        <w:t xml:space="preserve"> год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D621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 2022</w:t>
            </w:r>
            <w:r w:rsidR="0023766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месяца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выключение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16-45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16-52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17-00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17-08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17-17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7-06</w:t>
            </w:r>
          </w:p>
          <w:p w:rsidR="0005130D" w:rsidRDefault="00051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- 445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- 186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D621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 2022</w:t>
            </w:r>
            <w:r w:rsidR="0023766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26-28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17-33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17-42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17-50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17-59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18-03</w:t>
            </w:r>
          </w:p>
          <w:p w:rsidR="0005130D" w:rsidRDefault="000513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6-59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6-53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6-43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6-34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6-19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- 362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- 168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 202</w:t>
            </w:r>
            <w:r w:rsidR="00D62126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18-11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18-18</w:t>
            </w:r>
          </w:p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18-26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18-34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18-42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18-52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5-59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5-49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5-38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5-13</w:t>
            </w:r>
          </w:p>
          <w:p w:rsidR="0005130D" w:rsidRDefault="00051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- 346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- 176 </w:t>
            </w:r>
          </w:p>
          <w:p w:rsidR="0005130D" w:rsidRDefault="0005130D">
            <w:pPr>
              <w:rPr>
                <w:rFonts w:ascii="Times New Roman" w:hAnsi="Times New Roman"/>
                <w:sz w:val="24"/>
              </w:rPr>
            </w:pP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 202</w:t>
            </w:r>
            <w:r w:rsidR="00D62126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20-00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20-09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20-17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20-33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6-02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5-51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5-39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5-08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 темное время в течение месяца  - 277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- 167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 202</w:t>
            </w:r>
            <w:r w:rsidR="00D62126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20-50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20-57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21-05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21-13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4-49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4-42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4-34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4-22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- 232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Темное время суток в месяц от 0 до 6 часов (ночной режим)  - 144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D621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Июнь 2022</w:t>
            </w:r>
            <w:r w:rsidR="0023766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21-32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21-37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21-40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21-42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21-43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21-43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4-17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- 197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- 127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D621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Июль 2022</w:t>
            </w:r>
            <w:r w:rsidR="0023766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21-40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21-37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21-33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4-30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4-37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4-45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4-54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- 221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- 143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Август 202</w:t>
            </w:r>
            <w:r w:rsidR="00D62126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21-04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20-54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20-46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20-36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20-13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5-02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5-33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5-43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- 271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- 166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 202</w:t>
            </w:r>
            <w:r w:rsidR="00D62126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20-01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19-50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19-39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19-17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19-06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19-59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19-48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19-37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19-17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19-06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- 318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- 179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D621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 2022</w:t>
            </w:r>
            <w:r w:rsidR="0023766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17-55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17-44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17-34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17-24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17-14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17-05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5-36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5-44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5-52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6-00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6-08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6-18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 темное время в течение месяца  - 387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- 182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D621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 2022</w:t>
            </w:r>
            <w:r w:rsidR="0023766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16-56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16-49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16-42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6-34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6-42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6-50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6-58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7-05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- 423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Темное время суток в месяц от 0 до 6 часов (ночной режим)  - 180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D621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 2022</w:t>
            </w:r>
            <w:r w:rsidR="0023766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7-28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- 462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Темное время суток в месяц от 0 до 6 часов (ночной режим)  - 186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Default="00051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Default="00051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Default="00051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года - 3941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Темное время суток в месяц от 0 до 6 часов (ночной режим)  - 2004</w:t>
            </w:r>
          </w:p>
        </w:tc>
      </w:tr>
    </w:tbl>
    <w:p w:rsidR="0005130D" w:rsidRDefault="0005130D">
      <w:pPr>
        <w:rPr>
          <w:sz w:val="28"/>
        </w:rPr>
      </w:pPr>
    </w:p>
    <w:p w:rsidR="0005130D" w:rsidRDefault="002376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наружного освещения следует проводить в вечернее время при снижении естественной освещенности дл 20лк, а отключение – в утренние сумерки при естественной освещенности до 10лк.</w:t>
      </w:r>
    </w:p>
    <w:p w:rsidR="0005130D" w:rsidRDefault="0005130D">
      <w:pPr>
        <w:rPr>
          <w:rFonts w:ascii="Times New Roman" w:hAnsi="Times New Roman"/>
          <w:sz w:val="24"/>
        </w:rPr>
      </w:pPr>
    </w:p>
    <w:p w:rsidR="0005130D" w:rsidRDefault="0023766E">
      <w:pPr>
        <w:rPr>
          <w:sz w:val="28"/>
        </w:rPr>
      </w:pPr>
      <w:r>
        <w:rPr>
          <w:noProof/>
        </w:rPr>
        <w:drawing>
          <wp:inline distT="0" distB="0" distL="0" distR="0">
            <wp:extent cx="3924300" cy="1428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30D" w:rsidRDefault="0005130D">
      <w:pPr>
        <w:jc w:val="center"/>
        <w:rPr>
          <w:sz w:val="24"/>
        </w:rPr>
      </w:pPr>
    </w:p>
    <w:p w:rsidR="0005130D" w:rsidRDefault="0005130D"/>
    <w:sectPr w:rsidR="0005130D" w:rsidSect="0005130D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098B"/>
    <w:multiLevelType w:val="hybridMultilevel"/>
    <w:tmpl w:val="7C125470"/>
    <w:lvl w:ilvl="0" w:tplc="235CC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30D"/>
    <w:rsid w:val="0005130D"/>
    <w:rsid w:val="001F50C8"/>
    <w:rsid w:val="0023766E"/>
    <w:rsid w:val="007435FA"/>
    <w:rsid w:val="007A2481"/>
    <w:rsid w:val="00D6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D"/>
  </w:style>
  <w:style w:type="paragraph" w:styleId="1">
    <w:name w:val="heading 1"/>
    <w:basedOn w:val="a"/>
    <w:next w:val="a"/>
    <w:link w:val="10"/>
    <w:qFormat/>
    <w:rsid w:val="0005130D"/>
    <w:pPr>
      <w:keepNext/>
      <w:spacing w:after="0" w:line="288" w:lineRule="auto"/>
      <w:jc w:val="center"/>
      <w:outlineLvl w:val="0"/>
    </w:pPr>
    <w:rPr>
      <w:rFonts w:ascii="Impact" w:hAnsi="Impact"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130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4">
    <w:name w:val="No Spacing"/>
    <w:qFormat/>
    <w:rsid w:val="0005130D"/>
    <w:pPr>
      <w:spacing w:after="0" w:line="240" w:lineRule="auto"/>
    </w:pPr>
  </w:style>
  <w:style w:type="character" w:customStyle="1" w:styleId="LineNumber">
    <w:name w:val="Line Number"/>
    <w:basedOn w:val="a0"/>
    <w:semiHidden/>
    <w:rsid w:val="0005130D"/>
  </w:style>
  <w:style w:type="character" w:styleId="a5">
    <w:name w:val="Hyperlink"/>
    <w:rsid w:val="000513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5130D"/>
    <w:rPr>
      <w:rFonts w:ascii="Impact" w:hAnsi="Impact"/>
      <w:i/>
      <w:sz w:val="36"/>
    </w:rPr>
  </w:style>
  <w:style w:type="table" w:styleId="11">
    <w:name w:val="Table Simple 1"/>
    <w:basedOn w:val="a1"/>
    <w:rsid w:val="000513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0513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2022-02-04T11:04:00Z</dcterms:created>
  <dcterms:modified xsi:type="dcterms:W3CDTF">2022-02-04T11:04:00Z</dcterms:modified>
</cp:coreProperties>
</file>