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AD" w:rsidRDefault="0000236C">
      <w:pPr>
        <w:jc w:val="center"/>
        <w:rPr>
          <w:sz w:val="26"/>
          <w:u w:val="none"/>
        </w:rPr>
      </w:pPr>
      <w:r>
        <w:rPr>
          <w:sz w:val="26"/>
          <w:u w:val="none"/>
        </w:rPr>
        <w:t xml:space="preserve">АДМИНИСТРАЦИЯ </w:t>
      </w:r>
    </w:p>
    <w:p w:rsidR="00BC4CAD" w:rsidRDefault="0000236C">
      <w:pPr>
        <w:jc w:val="center"/>
        <w:rPr>
          <w:sz w:val="26"/>
          <w:u w:val="none"/>
        </w:rPr>
      </w:pPr>
      <w:r>
        <w:rPr>
          <w:sz w:val="26"/>
          <w:u w:val="none"/>
        </w:rPr>
        <w:t>ЕРЫШЕВСКОГО СЕЛЬСКОГО ПОСЕЛЕНИЯ</w:t>
      </w:r>
    </w:p>
    <w:p w:rsidR="00BC4CAD" w:rsidRDefault="0000236C">
      <w:pPr>
        <w:jc w:val="center"/>
        <w:rPr>
          <w:sz w:val="26"/>
        </w:rPr>
      </w:pPr>
      <w:r>
        <w:rPr>
          <w:sz w:val="26"/>
          <w:u w:val="none"/>
        </w:rPr>
        <w:t xml:space="preserve"> ПАВЛОВСКОГО МУНИЦИПАЛЬНОГО РАЙОНА</w:t>
      </w:r>
    </w:p>
    <w:p w:rsidR="00BC4CAD" w:rsidRDefault="0000236C">
      <w:pPr>
        <w:jc w:val="center"/>
        <w:rPr>
          <w:sz w:val="26"/>
          <w:u w:val="none"/>
        </w:rPr>
      </w:pPr>
      <w:r>
        <w:rPr>
          <w:sz w:val="26"/>
          <w:u w:val="none"/>
        </w:rPr>
        <w:t>ВОРОНЕЖСКОЙ ОБЛАСТИ</w:t>
      </w:r>
    </w:p>
    <w:p w:rsidR="00BC4CAD" w:rsidRDefault="00BC4CAD">
      <w:pPr>
        <w:jc w:val="center"/>
        <w:rPr>
          <w:sz w:val="26"/>
          <w:u w:val="none"/>
        </w:rPr>
      </w:pPr>
    </w:p>
    <w:p w:rsidR="00BC4CAD" w:rsidRDefault="0000236C">
      <w:pPr>
        <w:jc w:val="center"/>
        <w:rPr>
          <w:sz w:val="26"/>
          <w:u w:val="none"/>
        </w:rPr>
      </w:pPr>
      <w:r>
        <w:rPr>
          <w:sz w:val="26"/>
          <w:u w:val="none"/>
        </w:rPr>
        <w:t xml:space="preserve">РАСПОРЯЖЕНИЕ     </w:t>
      </w:r>
    </w:p>
    <w:p w:rsidR="00BC4CAD" w:rsidRDefault="00BC4CAD">
      <w:pPr>
        <w:rPr>
          <w:sz w:val="26"/>
          <w:u w:val="none"/>
        </w:rPr>
      </w:pPr>
    </w:p>
    <w:p w:rsidR="00BC4CAD" w:rsidRDefault="0000236C">
      <w:pPr>
        <w:rPr>
          <w:sz w:val="26"/>
        </w:rPr>
      </w:pPr>
      <w:r>
        <w:rPr>
          <w:sz w:val="26"/>
        </w:rPr>
        <w:t>от  15.07.2021г.     № 11-р</w:t>
      </w:r>
    </w:p>
    <w:p w:rsidR="00BC4CAD" w:rsidRDefault="0000236C">
      <w:pPr>
        <w:rPr>
          <w:sz w:val="26"/>
          <w:u w:val="none"/>
        </w:rPr>
      </w:pPr>
      <w:r>
        <w:rPr>
          <w:sz w:val="26"/>
          <w:u w:val="none"/>
        </w:rPr>
        <w:t xml:space="preserve">   с. Ерышевка</w:t>
      </w:r>
    </w:p>
    <w:p w:rsidR="00BC4CAD" w:rsidRDefault="00BC4CAD">
      <w:pPr>
        <w:rPr>
          <w:sz w:val="26"/>
          <w:u w:val="none"/>
        </w:rPr>
      </w:pPr>
    </w:p>
    <w:p w:rsidR="00BC4CAD" w:rsidRDefault="0000236C">
      <w:pPr>
        <w:pStyle w:val="paragraph"/>
        <w:spacing w:before="0" w:beforeAutospacing="0" w:after="0" w:afterAutospacing="0"/>
        <w:jc w:val="both"/>
        <w:rPr>
          <w:sz w:val="26"/>
        </w:rPr>
      </w:pPr>
      <w:r>
        <w:rPr>
          <w:rStyle w:val="normaltextrun"/>
          <w:sz w:val="26"/>
        </w:rPr>
        <w:t>О предоставлении помещения для проведения  </w:t>
      </w:r>
      <w:r>
        <w:rPr>
          <w:rStyle w:val="eop"/>
          <w:sz w:val="26"/>
        </w:rPr>
        <w:t> </w:t>
      </w:r>
    </w:p>
    <w:p w:rsidR="00BC4CAD" w:rsidRDefault="0000236C">
      <w:pPr>
        <w:pStyle w:val="paragraph"/>
        <w:spacing w:before="0" w:beforeAutospacing="0" w:after="0" w:afterAutospacing="0"/>
        <w:jc w:val="both"/>
        <w:rPr>
          <w:sz w:val="26"/>
        </w:rPr>
      </w:pPr>
      <w:r>
        <w:rPr>
          <w:rStyle w:val="normaltextrun"/>
          <w:sz w:val="26"/>
        </w:rPr>
        <w:t>публичных агитационных мероприятий </w:t>
      </w:r>
      <w:r>
        <w:rPr>
          <w:rStyle w:val="eop"/>
          <w:sz w:val="26"/>
        </w:rPr>
        <w:t> </w:t>
      </w:r>
    </w:p>
    <w:p w:rsidR="00BC4CAD" w:rsidRDefault="0000236C">
      <w:pPr>
        <w:pStyle w:val="paragraph"/>
        <w:spacing w:before="0" w:beforeAutospacing="0" w:after="0" w:afterAutospacing="0"/>
        <w:jc w:val="both"/>
        <w:rPr>
          <w:rStyle w:val="normaltextrun"/>
          <w:sz w:val="26"/>
        </w:rPr>
      </w:pPr>
      <w:r>
        <w:rPr>
          <w:rStyle w:val="normaltextrun"/>
          <w:sz w:val="26"/>
        </w:rPr>
        <w:t xml:space="preserve">в форме собраний зарегистрированным </w:t>
      </w:r>
    </w:p>
    <w:p w:rsidR="00BC4CAD" w:rsidRDefault="0000236C">
      <w:pPr>
        <w:pStyle w:val="paragraph"/>
        <w:spacing w:before="0" w:beforeAutospacing="0" w:after="0" w:afterAutospacing="0"/>
        <w:jc w:val="both"/>
        <w:rPr>
          <w:rStyle w:val="normaltextrun"/>
          <w:sz w:val="26"/>
        </w:rPr>
      </w:pPr>
      <w:r>
        <w:rPr>
          <w:rStyle w:val="normaltextrun"/>
          <w:sz w:val="26"/>
        </w:rPr>
        <w:t xml:space="preserve">кандидатам, избирательным объединениям, </w:t>
      </w:r>
    </w:p>
    <w:p w:rsidR="00BC4CAD" w:rsidRDefault="0000236C">
      <w:pPr>
        <w:pStyle w:val="paragraph"/>
        <w:spacing w:before="0" w:beforeAutospacing="0" w:after="0" w:afterAutospacing="0"/>
        <w:jc w:val="both"/>
        <w:rPr>
          <w:rStyle w:val="normaltextrun"/>
          <w:sz w:val="26"/>
        </w:rPr>
      </w:pPr>
      <w:r>
        <w:rPr>
          <w:rStyle w:val="normaltextrun"/>
          <w:sz w:val="26"/>
        </w:rPr>
        <w:t xml:space="preserve">выдвинувшим зарегистрированных кандидатов </w:t>
      </w:r>
    </w:p>
    <w:p w:rsidR="00BC4CAD" w:rsidRDefault="0000236C">
      <w:pPr>
        <w:pStyle w:val="paragraph"/>
        <w:spacing w:before="0" w:beforeAutospacing="0" w:after="0" w:afterAutospacing="0"/>
        <w:jc w:val="both"/>
        <w:rPr>
          <w:sz w:val="26"/>
        </w:rPr>
      </w:pPr>
      <w:r>
        <w:rPr>
          <w:rStyle w:val="normaltextrun"/>
          <w:sz w:val="26"/>
        </w:rPr>
        <w:t>в депутаты</w:t>
      </w:r>
      <w:r>
        <w:rPr>
          <w:sz w:val="26"/>
        </w:rPr>
        <w:t xml:space="preserve">Государственной Думы Федерального </w:t>
      </w:r>
    </w:p>
    <w:p w:rsidR="00BC4CAD" w:rsidRDefault="0000236C">
      <w:pPr>
        <w:pStyle w:val="paragraph"/>
        <w:spacing w:before="0" w:beforeAutospacing="0" w:after="0" w:afterAutospacing="0"/>
        <w:jc w:val="both"/>
        <w:rPr>
          <w:rStyle w:val="normaltextrun"/>
          <w:sz w:val="26"/>
        </w:rPr>
      </w:pPr>
      <w:r>
        <w:rPr>
          <w:sz w:val="26"/>
        </w:rPr>
        <w:t>Собрания Российской Федерации восьмого созыва</w:t>
      </w:r>
    </w:p>
    <w:p w:rsidR="00BC4CAD" w:rsidRDefault="0000236C">
      <w:pPr>
        <w:pStyle w:val="paragraph"/>
        <w:spacing w:before="0" w:beforeAutospacing="0" w:after="0" w:afterAutospacing="0"/>
        <w:jc w:val="both"/>
        <w:rPr>
          <w:sz w:val="26"/>
        </w:rPr>
      </w:pPr>
      <w:r>
        <w:rPr>
          <w:rStyle w:val="normaltextrun"/>
          <w:sz w:val="26"/>
        </w:rPr>
        <w:t>19.09.2021г.</w:t>
      </w:r>
    </w:p>
    <w:p w:rsidR="00BC4CAD" w:rsidRDefault="0000236C">
      <w:pPr>
        <w:pStyle w:val="paragraph"/>
        <w:jc w:val="both"/>
        <w:rPr>
          <w:sz w:val="26"/>
        </w:rPr>
      </w:pPr>
      <w:r>
        <w:rPr>
          <w:rStyle w:val="eop"/>
          <w:sz w:val="26"/>
        </w:rPr>
        <w:t>  </w:t>
      </w:r>
    </w:p>
    <w:p w:rsidR="00BC4CAD" w:rsidRDefault="0000236C">
      <w:pPr>
        <w:pStyle w:val="paragraph"/>
        <w:ind w:firstLine="720"/>
        <w:jc w:val="both"/>
        <w:rPr>
          <w:rStyle w:val="eop"/>
          <w:sz w:val="26"/>
        </w:rPr>
      </w:pPr>
      <w:r>
        <w:rPr>
          <w:rStyle w:val="normaltextrun"/>
          <w:sz w:val="26"/>
        </w:rPr>
        <w:t xml:space="preserve">В  соответствии со </w:t>
      </w:r>
      <w:r>
        <w:rPr>
          <w:sz w:val="26"/>
        </w:rPr>
        <w:t>статьей 68  Федерального закона от 22 февраля 2014 года № 20-ФЗ  «О выборах депутатов Государственной Думы Федерального Собрания Российской Федерации»</w:t>
      </w:r>
      <w:r>
        <w:rPr>
          <w:rStyle w:val="normaltextrun"/>
          <w:sz w:val="26"/>
        </w:rPr>
        <w:t xml:space="preserve">, в  целях обеспечения равных условий проведения предвыборной агитации посредством публичных мероприятий в период избирательной кампании по выборам </w:t>
      </w:r>
      <w:r>
        <w:rPr>
          <w:sz w:val="26"/>
        </w:rPr>
        <w:t>депутатов Государственной Думы Федерального Собрания Российской Федерации восьмого созыва</w:t>
      </w:r>
      <w:r>
        <w:rPr>
          <w:rStyle w:val="eop"/>
          <w:sz w:val="26"/>
        </w:rPr>
        <w:t> </w:t>
      </w:r>
    </w:p>
    <w:p w:rsidR="00BC4CAD" w:rsidRDefault="00BC4CAD">
      <w:pPr>
        <w:pStyle w:val="paragraph"/>
        <w:ind w:firstLine="720"/>
        <w:jc w:val="both"/>
        <w:rPr>
          <w:sz w:val="26"/>
        </w:rPr>
      </w:pPr>
    </w:p>
    <w:p w:rsidR="00BC4CAD" w:rsidRDefault="0000236C">
      <w:pPr>
        <w:pStyle w:val="paragraph"/>
        <w:ind w:firstLine="720"/>
        <w:jc w:val="both"/>
        <w:rPr>
          <w:rStyle w:val="eop"/>
          <w:sz w:val="26"/>
        </w:rPr>
      </w:pPr>
      <w:r>
        <w:rPr>
          <w:rStyle w:val="normaltextrun"/>
          <w:sz w:val="26"/>
        </w:rPr>
        <w:t>1. Определить помещение, находящееся в муниципальной собственности администрации Ерышевского сельского поселения, пригодное для проведения публичных агитационных мероприятий в форме собраний</w:t>
      </w:r>
      <w:r>
        <w:rPr>
          <w:rStyle w:val="eop"/>
          <w:sz w:val="26"/>
        </w:rPr>
        <w:t>  </w:t>
      </w:r>
      <w:r>
        <w:rPr>
          <w:rStyle w:val="normaltextrun"/>
          <w:sz w:val="26"/>
        </w:rPr>
        <w:t>для встреч зарегистрированных кандидатов, доверенных лиц с избирателями в период избирательной кампании, помещение в здании МКУК «Ерышевское КДО», расположенное по адресу: Воронежская область, Павловский район, с. Ерышевка, пл. Кирова, 9. Вместимость 100 посадочных места.</w:t>
      </w:r>
      <w:r>
        <w:rPr>
          <w:rStyle w:val="eop"/>
          <w:sz w:val="26"/>
        </w:rPr>
        <w:t> </w:t>
      </w:r>
    </w:p>
    <w:p w:rsidR="00BC4CAD" w:rsidRDefault="0000236C">
      <w:pPr>
        <w:pStyle w:val="paragraph"/>
        <w:ind w:firstLine="720"/>
        <w:jc w:val="both"/>
        <w:rPr>
          <w:rStyle w:val="normaltextrun"/>
          <w:sz w:val="26"/>
        </w:rPr>
      </w:pPr>
      <w:r>
        <w:rPr>
          <w:sz w:val="26"/>
        </w:rPr>
        <w:t xml:space="preserve">2. Указанное помещение </w:t>
      </w:r>
      <w:r>
        <w:rPr>
          <w:rStyle w:val="normaltextrun"/>
          <w:sz w:val="26"/>
        </w:rPr>
        <w:t xml:space="preserve">безвозмездно предоставлять  по заявке зарегистрированных кандидатов на выборах депутатов </w:t>
      </w:r>
      <w:r>
        <w:rPr>
          <w:sz w:val="26"/>
        </w:rPr>
        <w:t>Государственной Думы Федерального Собрания Российской Федерации восьмого созыва</w:t>
      </w:r>
      <w:r>
        <w:rPr>
          <w:rStyle w:val="eop"/>
          <w:sz w:val="26"/>
        </w:rPr>
        <w:t>   </w:t>
      </w:r>
      <w:r>
        <w:rPr>
          <w:rStyle w:val="normaltextrun"/>
          <w:sz w:val="26"/>
        </w:rPr>
        <w:t>для встреч зарегистрированных кандидатов, доверенных лиц с избирателями в период избирательной кампании.</w:t>
      </w:r>
    </w:p>
    <w:p w:rsidR="00BC4CAD" w:rsidRDefault="0000236C">
      <w:pPr>
        <w:pStyle w:val="paragraph"/>
        <w:ind w:firstLine="720"/>
        <w:jc w:val="both"/>
        <w:rPr>
          <w:rStyle w:val="normaltextrun"/>
          <w:sz w:val="26"/>
        </w:rPr>
      </w:pPr>
      <w:r>
        <w:rPr>
          <w:rStyle w:val="normaltextrun"/>
          <w:sz w:val="26"/>
        </w:rPr>
        <w:t xml:space="preserve">3. Время, на которое безвозмездно предоставляется указанное помещение, не более двух часов. </w:t>
      </w:r>
    </w:p>
    <w:p w:rsidR="00BC4CAD" w:rsidRDefault="00BC4CAD">
      <w:pPr>
        <w:pStyle w:val="paragraph"/>
        <w:ind w:firstLine="720"/>
        <w:jc w:val="both"/>
        <w:rPr>
          <w:rStyle w:val="normaltextrun"/>
          <w:sz w:val="26"/>
        </w:rPr>
      </w:pPr>
    </w:p>
    <w:p w:rsidR="00BC4CAD" w:rsidRDefault="00BC4CAD">
      <w:pPr>
        <w:pStyle w:val="paragraph"/>
        <w:ind w:firstLine="720"/>
        <w:jc w:val="both"/>
        <w:rPr>
          <w:rStyle w:val="normaltextrun"/>
          <w:sz w:val="26"/>
        </w:rPr>
      </w:pPr>
    </w:p>
    <w:p w:rsidR="00BC4CAD" w:rsidRDefault="00BC4CAD">
      <w:pPr>
        <w:pStyle w:val="paragraph"/>
        <w:ind w:firstLine="720"/>
        <w:jc w:val="both"/>
        <w:rPr>
          <w:rStyle w:val="normaltextrun"/>
          <w:sz w:val="26"/>
        </w:rPr>
      </w:pPr>
    </w:p>
    <w:p w:rsidR="00BC4CAD" w:rsidRDefault="00BC4CAD">
      <w:pPr>
        <w:pStyle w:val="paragraph"/>
        <w:ind w:firstLine="720"/>
        <w:jc w:val="both"/>
        <w:rPr>
          <w:rStyle w:val="normaltextrun"/>
          <w:sz w:val="26"/>
        </w:rPr>
      </w:pPr>
    </w:p>
    <w:p w:rsidR="00BC4CAD" w:rsidRDefault="00BC4CAD">
      <w:pPr>
        <w:pStyle w:val="paragraph"/>
        <w:ind w:firstLine="720"/>
        <w:jc w:val="both"/>
        <w:rPr>
          <w:sz w:val="26"/>
        </w:rPr>
      </w:pPr>
    </w:p>
    <w:p w:rsidR="00BC4CAD" w:rsidRDefault="0000236C">
      <w:pPr>
        <w:pStyle w:val="paragraph"/>
        <w:ind w:firstLine="705"/>
        <w:jc w:val="both"/>
        <w:rPr>
          <w:sz w:val="26"/>
        </w:rPr>
      </w:pPr>
      <w:r>
        <w:rPr>
          <w:rStyle w:val="normaltextrun"/>
          <w:sz w:val="26"/>
        </w:rPr>
        <w:t>4. Обнародовать  настоящее распоряжение на территории Ерышевского сельского поселения и разместить на официальном сайте администрации Ерышевского сельского поселения в сети Интернет.</w:t>
      </w:r>
      <w:r>
        <w:rPr>
          <w:rStyle w:val="eop"/>
          <w:sz w:val="26"/>
        </w:rPr>
        <w:t> </w:t>
      </w:r>
    </w:p>
    <w:p w:rsidR="00BC4CAD" w:rsidRDefault="0000236C">
      <w:pPr>
        <w:pStyle w:val="paragraph"/>
        <w:jc w:val="both"/>
        <w:rPr>
          <w:sz w:val="26"/>
        </w:rPr>
      </w:pPr>
      <w:r>
        <w:rPr>
          <w:rStyle w:val="eop"/>
          <w:sz w:val="26"/>
        </w:rPr>
        <w:t> </w:t>
      </w:r>
      <w:r>
        <w:rPr>
          <w:noProof/>
        </w:rPr>
        <w:drawing>
          <wp:inline distT="0" distB="0" distL="0" distR="0">
            <wp:extent cx="4114800" cy="1504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6"/>
        </w:rPr>
        <w:tab/>
      </w:r>
    </w:p>
    <w:p w:rsidR="00BC4CAD" w:rsidRDefault="00BC4CAD">
      <w:pPr>
        <w:tabs>
          <w:tab w:val="left" w:pos="1335"/>
        </w:tabs>
        <w:jc w:val="both"/>
        <w:rPr>
          <w:sz w:val="26"/>
        </w:rPr>
      </w:pPr>
    </w:p>
    <w:sectPr w:rsidR="00BC4CAD" w:rsidSect="00BC4CAD">
      <w:pgSz w:w="11906" w:h="16838" w:code="9"/>
      <w:pgMar w:top="1134" w:right="851" w:bottom="1134" w:left="17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2A6"/>
    <w:multiLevelType w:val="hybridMultilevel"/>
    <w:tmpl w:val="41DA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4EF47D4"/>
    <w:multiLevelType w:val="multilevel"/>
    <w:tmpl w:val="457ABAB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95F0702"/>
    <w:multiLevelType w:val="multilevel"/>
    <w:tmpl w:val="10AAA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4CAD"/>
    <w:rsid w:val="0000236C"/>
    <w:rsid w:val="000C553B"/>
    <w:rsid w:val="00BC4CAD"/>
    <w:rsid w:val="00D0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AD"/>
    <w:rPr>
      <w:sz w:val="28"/>
      <w:u w:val="single"/>
    </w:rPr>
  </w:style>
  <w:style w:type="paragraph" w:styleId="1">
    <w:name w:val="heading 1"/>
    <w:basedOn w:val="a"/>
    <w:next w:val="a"/>
    <w:qFormat/>
    <w:rsid w:val="00BC4CAD"/>
    <w:pPr>
      <w:keepNext/>
      <w:numPr>
        <w:numId w:val="1"/>
      </w:numPr>
      <w:jc w:val="center"/>
      <w:outlineLvl w:val="0"/>
    </w:pPr>
    <w:rPr>
      <w:b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C4CAD"/>
    <w:pPr>
      <w:keepNext/>
      <w:spacing w:before="240" w:after="120"/>
    </w:pPr>
    <w:rPr>
      <w:rFonts w:ascii="Arial" w:hAnsi="Arial"/>
    </w:rPr>
  </w:style>
  <w:style w:type="paragraph" w:styleId="a3">
    <w:name w:val="Body Text"/>
    <w:basedOn w:val="a"/>
    <w:rsid w:val="00BC4CAD"/>
    <w:pPr>
      <w:spacing w:after="140" w:line="276" w:lineRule="auto"/>
    </w:pPr>
  </w:style>
  <w:style w:type="paragraph" w:styleId="a4">
    <w:name w:val="List"/>
    <w:basedOn w:val="a3"/>
    <w:rsid w:val="00BC4CAD"/>
  </w:style>
  <w:style w:type="paragraph" w:styleId="a5">
    <w:name w:val="caption"/>
    <w:basedOn w:val="a"/>
    <w:qFormat/>
    <w:rsid w:val="00BC4CA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rsid w:val="00BC4CAD"/>
    <w:pPr>
      <w:suppressLineNumbers/>
    </w:pPr>
  </w:style>
  <w:style w:type="paragraph" w:styleId="a6">
    <w:name w:val="Document Map"/>
    <w:basedOn w:val="a"/>
    <w:qFormat/>
    <w:rsid w:val="00BC4CAD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BC4CAD"/>
    <w:pPr>
      <w:ind w:left="708" w:firstLine="708"/>
      <w:jc w:val="center"/>
    </w:pPr>
    <w:rPr>
      <w:sz w:val="24"/>
      <w:u w:val="none"/>
    </w:rPr>
  </w:style>
  <w:style w:type="paragraph" w:styleId="2">
    <w:name w:val="Body Text Indent 2"/>
    <w:basedOn w:val="a"/>
    <w:qFormat/>
    <w:rsid w:val="00BC4CAD"/>
    <w:pPr>
      <w:ind w:firstLine="708"/>
    </w:pPr>
    <w:rPr>
      <w:sz w:val="24"/>
      <w:u w:val="none"/>
    </w:rPr>
  </w:style>
  <w:style w:type="paragraph" w:styleId="a8">
    <w:name w:val="Balloon Text"/>
    <w:basedOn w:val="a"/>
    <w:qFormat/>
    <w:rsid w:val="00BC4CAD"/>
    <w:rPr>
      <w:rFonts w:ascii="Tahoma" w:hAnsi="Tahoma"/>
      <w:sz w:val="16"/>
    </w:rPr>
  </w:style>
  <w:style w:type="paragraph" w:customStyle="1" w:styleId="paragraph">
    <w:name w:val="paragraph"/>
    <w:basedOn w:val="a"/>
    <w:rsid w:val="00BC4CAD"/>
    <w:pPr>
      <w:spacing w:before="100" w:beforeAutospacing="1" w:after="100" w:afterAutospacing="1"/>
    </w:pPr>
    <w:rPr>
      <w:sz w:val="24"/>
      <w:u w:val="none"/>
    </w:rPr>
  </w:style>
  <w:style w:type="character" w:customStyle="1" w:styleId="LineNumber">
    <w:name w:val="Line Number"/>
    <w:basedOn w:val="a0"/>
    <w:semiHidden/>
    <w:rsid w:val="00BC4CAD"/>
  </w:style>
  <w:style w:type="character" w:styleId="a9">
    <w:name w:val="Hyperlink"/>
    <w:rsid w:val="00BC4CAD"/>
    <w:rPr>
      <w:color w:val="0000FF"/>
      <w:u w:val="single"/>
    </w:rPr>
  </w:style>
  <w:style w:type="character" w:customStyle="1" w:styleId="WW8Num1z0">
    <w:name w:val="WW8Num1z0"/>
    <w:qFormat/>
    <w:rsid w:val="00BC4CAD"/>
    <w:rPr>
      <w:rFonts w:ascii="Symbol" w:hAnsi="Symbol"/>
    </w:rPr>
  </w:style>
  <w:style w:type="character" w:customStyle="1" w:styleId="WW8Num1z1">
    <w:name w:val="WW8Num1z1"/>
    <w:qFormat/>
    <w:rsid w:val="00BC4CAD"/>
  </w:style>
  <w:style w:type="character" w:customStyle="1" w:styleId="WW8Num1z2">
    <w:name w:val="WW8Num1z2"/>
    <w:qFormat/>
    <w:rsid w:val="00BC4CAD"/>
  </w:style>
  <w:style w:type="character" w:customStyle="1" w:styleId="WW8Num1z3">
    <w:name w:val="WW8Num1z3"/>
    <w:qFormat/>
    <w:rsid w:val="00BC4CAD"/>
  </w:style>
  <w:style w:type="character" w:customStyle="1" w:styleId="WW8Num1z4">
    <w:name w:val="WW8Num1z4"/>
    <w:qFormat/>
    <w:rsid w:val="00BC4CAD"/>
  </w:style>
  <w:style w:type="character" w:customStyle="1" w:styleId="WW8Num1z5">
    <w:name w:val="WW8Num1z5"/>
    <w:qFormat/>
    <w:rsid w:val="00BC4CAD"/>
  </w:style>
  <w:style w:type="character" w:customStyle="1" w:styleId="WW8Num1z6">
    <w:name w:val="WW8Num1z6"/>
    <w:qFormat/>
    <w:rsid w:val="00BC4CAD"/>
  </w:style>
  <w:style w:type="character" w:customStyle="1" w:styleId="WW8Num1z7">
    <w:name w:val="WW8Num1z7"/>
    <w:qFormat/>
    <w:rsid w:val="00BC4CAD"/>
  </w:style>
  <w:style w:type="character" w:customStyle="1" w:styleId="WW8Num1z8">
    <w:name w:val="WW8Num1z8"/>
    <w:qFormat/>
    <w:rsid w:val="00BC4CAD"/>
  </w:style>
  <w:style w:type="character" w:customStyle="1" w:styleId="WW8Num2z0">
    <w:name w:val="WW8Num2z0"/>
    <w:qFormat/>
    <w:rsid w:val="00BC4CAD"/>
  </w:style>
  <w:style w:type="character" w:customStyle="1" w:styleId="WW8Num2z1">
    <w:name w:val="WW8Num2z1"/>
    <w:qFormat/>
    <w:rsid w:val="00BC4CAD"/>
  </w:style>
  <w:style w:type="character" w:customStyle="1" w:styleId="WW8Num2z2">
    <w:name w:val="WW8Num2z2"/>
    <w:qFormat/>
    <w:rsid w:val="00BC4CAD"/>
  </w:style>
  <w:style w:type="character" w:customStyle="1" w:styleId="WW8Num2z3">
    <w:name w:val="WW8Num2z3"/>
    <w:qFormat/>
    <w:rsid w:val="00BC4CAD"/>
  </w:style>
  <w:style w:type="character" w:customStyle="1" w:styleId="WW8Num2z4">
    <w:name w:val="WW8Num2z4"/>
    <w:qFormat/>
    <w:rsid w:val="00BC4CAD"/>
  </w:style>
  <w:style w:type="character" w:customStyle="1" w:styleId="WW8Num2z5">
    <w:name w:val="WW8Num2z5"/>
    <w:qFormat/>
    <w:rsid w:val="00BC4CAD"/>
  </w:style>
  <w:style w:type="character" w:customStyle="1" w:styleId="WW8Num2z6">
    <w:name w:val="WW8Num2z6"/>
    <w:qFormat/>
    <w:rsid w:val="00BC4CAD"/>
  </w:style>
  <w:style w:type="character" w:customStyle="1" w:styleId="WW8Num2z7">
    <w:name w:val="WW8Num2z7"/>
    <w:qFormat/>
    <w:rsid w:val="00BC4CAD"/>
  </w:style>
  <w:style w:type="character" w:customStyle="1" w:styleId="WW8Num2z8">
    <w:name w:val="WW8Num2z8"/>
    <w:qFormat/>
    <w:rsid w:val="00BC4CAD"/>
  </w:style>
  <w:style w:type="character" w:customStyle="1" w:styleId="WW8Num3z0">
    <w:name w:val="WW8Num3z0"/>
    <w:qFormat/>
    <w:rsid w:val="00BC4CAD"/>
  </w:style>
  <w:style w:type="character" w:customStyle="1" w:styleId="WW8Num3z1">
    <w:name w:val="WW8Num3z1"/>
    <w:qFormat/>
    <w:rsid w:val="00BC4CAD"/>
  </w:style>
  <w:style w:type="character" w:customStyle="1" w:styleId="WW8Num3z2">
    <w:name w:val="WW8Num3z2"/>
    <w:qFormat/>
    <w:rsid w:val="00BC4CAD"/>
  </w:style>
  <w:style w:type="character" w:customStyle="1" w:styleId="WW8Num3z3">
    <w:name w:val="WW8Num3z3"/>
    <w:qFormat/>
    <w:rsid w:val="00BC4CAD"/>
  </w:style>
  <w:style w:type="character" w:customStyle="1" w:styleId="WW8Num3z4">
    <w:name w:val="WW8Num3z4"/>
    <w:qFormat/>
    <w:rsid w:val="00BC4CAD"/>
  </w:style>
  <w:style w:type="character" w:customStyle="1" w:styleId="WW8Num3z5">
    <w:name w:val="WW8Num3z5"/>
    <w:qFormat/>
    <w:rsid w:val="00BC4CAD"/>
  </w:style>
  <w:style w:type="character" w:customStyle="1" w:styleId="WW8Num3z6">
    <w:name w:val="WW8Num3z6"/>
    <w:qFormat/>
    <w:rsid w:val="00BC4CAD"/>
  </w:style>
  <w:style w:type="character" w:customStyle="1" w:styleId="WW8Num3z7">
    <w:name w:val="WW8Num3z7"/>
    <w:qFormat/>
    <w:rsid w:val="00BC4CAD"/>
  </w:style>
  <w:style w:type="character" w:customStyle="1" w:styleId="WW8Num3z8">
    <w:name w:val="WW8Num3z8"/>
    <w:qFormat/>
    <w:rsid w:val="00BC4CAD"/>
  </w:style>
  <w:style w:type="character" w:customStyle="1" w:styleId="WW8Num4z0">
    <w:name w:val="WW8Num4z0"/>
    <w:qFormat/>
    <w:rsid w:val="00BC4CAD"/>
  </w:style>
  <w:style w:type="character" w:customStyle="1" w:styleId="WW8Num4z1">
    <w:name w:val="WW8Num4z1"/>
    <w:qFormat/>
    <w:rsid w:val="00BC4CAD"/>
  </w:style>
  <w:style w:type="character" w:customStyle="1" w:styleId="WW8Num4z2">
    <w:name w:val="WW8Num4z2"/>
    <w:qFormat/>
    <w:rsid w:val="00BC4CAD"/>
  </w:style>
  <w:style w:type="character" w:customStyle="1" w:styleId="WW8Num4z3">
    <w:name w:val="WW8Num4z3"/>
    <w:qFormat/>
    <w:rsid w:val="00BC4CAD"/>
  </w:style>
  <w:style w:type="character" w:customStyle="1" w:styleId="WW8Num4z4">
    <w:name w:val="WW8Num4z4"/>
    <w:qFormat/>
    <w:rsid w:val="00BC4CAD"/>
  </w:style>
  <w:style w:type="character" w:customStyle="1" w:styleId="WW8Num4z5">
    <w:name w:val="WW8Num4z5"/>
    <w:qFormat/>
    <w:rsid w:val="00BC4CAD"/>
  </w:style>
  <w:style w:type="character" w:customStyle="1" w:styleId="WW8Num4z6">
    <w:name w:val="WW8Num4z6"/>
    <w:qFormat/>
    <w:rsid w:val="00BC4CAD"/>
  </w:style>
  <w:style w:type="character" w:customStyle="1" w:styleId="WW8Num4z7">
    <w:name w:val="WW8Num4z7"/>
    <w:qFormat/>
    <w:rsid w:val="00BC4CAD"/>
  </w:style>
  <w:style w:type="character" w:customStyle="1" w:styleId="WW8Num4z8">
    <w:name w:val="WW8Num4z8"/>
    <w:qFormat/>
    <w:rsid w:val="00BC4CAD"/>
  </w:style>
  <w:style w:type="character" w:customStyle="1" w:styleId="normaltextrun">
    <w:name w:val="normaltextrun"/>
    <w:basedOn w:val="a0"/>
    <w:rsid w:val="00BC4CAD"/>
  </w:style>
  <w:style w:type="character" w:customStyle="1" w:styleId="eop">
    <w:name w:val="eop"/>
    <w:basedOn w:val="a0"/>
    <w:rsid w:val="00BC4CAD"/>
  </w:style>
  <w:style w:type="table" w:styleId="10">
    <w:name w:val="Table Simple 1"/>
    <w:basedOn w:val="a1"/>
    <w:rsid w:val="00BC4C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BC4CAD"/>
  </w:style>
  <w:style w:type="numbering" w:customStyle="1" w:styleId="WW8Num2">
    <w:name w:val="WW8Num2"/>
    <w:rsid w:val="00BC4CAD"/>
  </w:style>
  <w:style w:type="numbering" w:customStyle="1" w:styleId="WW8Num3">
    <w:name w:val="WW8Num3"/>
    <w:rsid w:val="00BC4CAD"/>
  </w:style>
  <w:style w:type="numbering" w:customStyle="1" w:styleId="WW8Num4">
    <w:name w:val="WW8Num4"/>
    <w:rsid w:val="00BC4C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2021-11-17T07:23:00Z</dcterms:created>
  <dcterms:modified xsi:type="dcterms:W3CDTF">2021-11-17T07:23:00Z</dcterms:modified>
</cp:coreProperties>
</file>