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CA" w:rsidRDefault="00DD2C47">
      <w:pPr>
        <w:pStyle w:val="a7"/>
        <w:spacing w:after="0"/>
        <w:ind w:left="720" w:hanging="720"/>
        <w:jc w:val="center"/>
        <w:rPr>
          <w:rFonts w:ascii="Arial" w:hAnsi="Arial"/>
        </w:rPr>
      </w:pPr>
      <w:r>
        <w:rPr>
          <w:rFonts w:ascii="Arial" w:hAnsi="Arial"/>
        </w:rPr>
        <w:t>СОВЕТ НАРОДНЫХ ДЕПУТАТОВ</w:t>
      </w:r>
    </w:p>
    <w:p w:rsidR="00AD3ECA" w:rsidRDefault="00DD2C47">
      <w:pPr>
        <w:pStyle w:val="a7"/>
        <w:spacing w:after="0"/>
        <w:ind w:left="720" w:hanging="720"/>
        <w:jc w:val="center"/>
        <w:rPr>
          <w:rFonts w:ascii="Arial" w:hAnsi="Arial"/>
        </w:rPr>
      </w:pPr>
      <w:r>
        <w:rPr>
          <w:rFonts w:ascii="Arial" w:hAnsi="Arial"/>
        </w:rPr>
        <w:t>ЕРЫШЕВСКОГО СЕЛЬСКОГО ПОСЕЛЕНИЯ</w:t>
      </w:r>
    </w:p>
    <w:p w:rsidR="00AD3ECA" w:rsidRDefault="00DD2C47">
      <w:pPr>
        <w:pStyle w:val="a7"/>
        <w:spacing w:after="0"/>
        <w:ind w:left="720" w:hanging="720"/>
        <w:jc w:val="center"/>
        <w:rPr>
          <w:rFonts w:ascii="Arial" w:hAnsi="Arial"/>
        </w:rPr>
      </w:pPr>
      <w:r>
        <w:rPr>
          <w:rFonts w:ascii="Arial" w:hAnsi="Arial"/>
        </w:rPr>
        <w:t>ПАВЛОВСКОГО МУНИЦИПАЛЬНОГО РАЙОНА</w:t>
      </w:r>
    </w:p>
    <w:p w:rsidR="00AD3ECA" w:rsidRDefault="00DD2C47">
      <w:pPr>
        <w:pStyle w:val="a7"/>
        <w:spacing w:after="0"/>
        <w:ind w:left="720" w:hanging="720"/>
        <w:jc w:val="center"/>
        <w:rPr>
          <w:rFonts w:ascii="Arial" w:hAnsi="Arial"/>
        </w:rPr>
      </w:pPr>
      <w:r>
        <w:rPr>
          <w:rFonts w:ascii="Arial" w:hAnsi="Arial"/>
        </w:rPr>
        <w:t>ВОРОНЕЖСКОЙ ОБЛАСТИ</w:t>
      </w:r>
    </w:p>
    <w:p w:rsidR="00AD3ECA" w:rsidRDefault="00AD3ECA">
      <w:pPr>
        <w:pStyle w:val="a7"/>
        <w:spacing w:after="0"/>
        <w:ind w:left="720" w:hanging="720"/>
        <w:jc w:val="center"/>
        <w:rPr>
          <w:rFonts w:ascii="Arial" w:hAnsi="Arial"/>
        </w:rPr>
      </w:pPr>
    </w:p>
    <w:p w:rsidR="00AD3ECA" w:rsidRDefault="00DD2C47">
      <w:pPr>
        <w:pStyle w:val="a7"/>
        <w:spacing w:after="0"/>
        <w:ind w:left="720" w:hanging="720"/>
        <w:jc w:val="center"/>
        <w:rPr>
          <w:rFonts w:ascii="Arial" w:hAnsi="Arial"/>
        </w:rPr>
      </w:pPr>
      <w:r>
        <w:rPr>
          <w:rFonts w:ascii="Arial" w:hAnsi="Arial"/>
        </w:rPr>
        <w:t>РЕШЕНИЕ</w:t>
      </w:r>
    </w:p>
    <w:p w:rsidR="00AD3ECA" w:rsidRDefault="00AD3ECA">
      <w:pPr>
        <w:pStyle w:val="a7"/>
        <w:spacing w:after="0"/>
        <w:ind w:left="720" w:hanging="720"/>
        <w:jc w:val="both"/>
        <w:rPr>
          <w:rFonts w:ascii="Arial" w:hAnsi="Arial"/>
        </w:rPr>
      </w:pPr>
    </w:p>
    <w:p w:rsidR="00AD3ECA" w:rsidRDefault="00DD2C47">
      <w:pPr>
        <w:pStyle w:val="a7"/>
        <w:spacing w:after="0"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от 31.03.2022 г. № 109</w:t>
      </w:r>
    </w:p>
    <w:p w:rsidR="00AD3ECA" w:rsidRDefault="00DD2C47">
      <w:pPr>
        <w:pStyle w:val="a7"/>
        <w:spacing w:after="0"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с. Ерышевка</w:t>
      </w:r>
    </w:p>
    <w:p w:rsidR="00AD3ECA" w:rsidRDefault="00AD3ECA">
      <w:pPr>
        <w:pStyle w:val="a7"/>
        <w:spacing w:after="0"/>
        <w:ind w:left="720" w:hanging="720"/>
        <w:jc w:val="both"/>
        <w:rPr>
          <w:rFonts w:ascii="Arial" w:hAnsi="Arial"/>
        </w:rPr>
      </w:pPr>
    </w:p>
    <w:p w:rsidR="00AD3ECA" w:rsidRDefault="00DD2C47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О внесении изменений в решение Совета</w:t>
      </w:r>
    </w:p>
    <w:p w:rsidR="00AD3ECA" w:rsidRDefault="00DD2C47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народных депутатов Ерышевского сельского</w:t>
      </w:r>
    </w:p>
    <w:p w:rsidR="00AD3ECA" w:rsidRDefault="00DD2C47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 xml:space="preserve">поселения </w:t>
      </w:r>
      <w:r>
        <w:rPr>
          <w:rFonts w:ascii="Arial" w:hAnsi="Arial"/>
        </w:rPr>
        <w:t>Павловского муниципального района</w:t>
      </w:r>
    </w:p>
    <w:p w:rsidR="00AD3ECA" w:rsidRDefault="00DD2C47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Воронежской области от 23.12.2021г. № 90</w:t>
      </w:r>
    </w:p>
    <w:p w:rsidR="00AD3ECA" w:rsidRDefault="00DD2C47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 xml:space="preserve">«Об утверждении бюджета Ерышевского </w:t>
      </w:r>
    </w:p>
    <w:p w:rsidR="00AD3ECA" w:rsidRDefault="00DD2C47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сельского поселения Павловского муниципального</w:t>
      </w:r>
    </w:p>
    <w:p w:rsidR="00AD3ECA" w:rsidRDefault="00DD2C47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 xml:space="preserve"> района Воронежской области</w:t>
      </w:r>
    </w:p>
    <w:p w:rsidR="00AD3ECA" w:rsidRDefault="00DD2C47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 xml:space="preserve">на 2022 год и на плановый период </w:t>
      </w:r>
    </w:p>
    <w:p w:rsidR="00AD3ECA" w:rsidRDefault="00DD2C47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2023 и 2024 годов»</w:t>
      </w:r>
    </w:p>
    <w:p w:rsidR="00AD3ECA" w:rsidRDefault="00AD3ECA">
      <w:pPr>
        <w:ind w:left="720" w:hanging="720"/>
        <w:jc w:val="both"/>
        <w:rPr>
          <w:rFonts w:ascii="Arial" w:hAnsi="Arial"/>
        </w:rPr>
      </w:pPr>
    </w:p>
    <w:p w:rsidR="00AD3ECA" w:rsidRDefault="00DD2C4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В соответствии </w:t>
      </w:r>
      <w:r>
        <w:rPr>
          <w:rFonts w:ascii="Arial" w:hAnsi="Arial"/>
        </w:rPr>
        <w:t>с ч. 10 ст. 35 Федерального закона от 6 октября 2003 года № 131-ФЗ «Об общих принципах организации местного самоуправления в Российской Федерации», Уставом Ерышевского сельского поселения Совет народных депутатов Ерышевского сельского поселения Павловского</w:t>
      </w:r>
      <w:r>
        <w:rPr>
          <w:rFonts w:ascii="Arial" w:hAnsi="Arial"/>
        </w:rPr>
        <w:t xml:space="preserve"> муниципального района Воронежской области</w:t>
      </w:r>
    </w:p>
    <w:p w:rsidR="00AD3ECA" w:rsidRDefault="00AD3ECA">
      <w:pPr>
        <w:jc w:val="both"/>
        <w:rPr>
          <w:rFonts w:ascii="Arial" w:hAnsi="Arial"/>
        </w:rPr>
      </w:pPr>
    </w:p>
    <w:p w:rsidR="00AD3ECA" w:rsidRDefault="00DD2C47">
      <w:pPr>
        <w:ind w:left="720" w:hanging="720"/>
        <w:jc w:val="center"/>
        <w:rPr>
          <w:rFonts w:ascii="Arial" w:hAnsi="Arial"/>
        </w:rPr>
      </w:pPr>
      <w:r>
        <w:rPr>
          <w:rFonts w:ascii="Arial" w:hAnsi="Arial"/>
        </w:rPr>
        <w:t>РЕШИЛ:</w:t>
      </w:r>
    </w:p>
    <w:p w:rsidR="00AD3ECA" w:rsidRDefault="00AD3ECA">
      <w:pPr>
        <w:ind w:left="720" w:hanging="720"/>
        <w:jc w:val="both"/>
        <w:rPr>
          <w:rFonts w:ascii="Arial" w:hAnsi="Arial"/>
        </w:rPr>
      </w:pPr>
    </w:p>
    <w:p w:rsidR="00AD3ECA" w:rsidRDefault="00DD2C4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1. Внести в решение Совета народных депутатов Ерышевского сельского поселения Павловского муниципального района Воронежской области </w:t>
      </w:r>
      <w:r>
        <w:rPr>
          <w:rFonts w:ascii="Arial" w:hAnsi="Arial"/>
        </w:rPr>
        <w:t xml:space="preserve">от 23.12.2021 г. № 90 </w:t>
      </w:r>
      <w:r>
        <w:rPr>
          <w:rFonts w:ascii="Arial" w:hAnsi="Arial"/>
        </w:rPr>
        <w:t xml:space="preserve">«Об утверждении бюджета Ерышевского сельского </w:t>
      </w:r>
      <w:r>
        <w:rPr>
          <w:rFonts w:ascii="Arial" w:hAnsi="Arial"/>
        </w:rPr>
        <w:t>поселения Павловского муниципального района Воронежской области на 2022 год и на плановый период 2023 и 2024 годов» следующие изменения и дополнения:</w:t>
      </w:r>
    </w:p>
    <w:p w:rsidR="00AD3ECA" w:rsidRDefault="00AD3ECA">
      <w:pPr>
        <w:jc w:val="both"/>
        <w:rPr>
          <w:rFonts w:ascii="Arial" w:hAnsi="Arial"/>
        </w:rPr>
      </w:pPr>
    </w:p>
    <w:p w:rsidR="00AD3ECA" w:rsidRDefault="00DD2C47">
      <w:pPr>
        <w:widowControl w:val="0"/>
        <w:tabs>
          <w:tab w:val="left" w:pos="1428"/>
        </w:tabs>
        <w:jc w:val="both"/>
        <w:rPr>
          <w:rFonts w:ascii="Arial" w:hAnsi="Arial"/>
        </w:rPr>
      </w:pPr>
      <w:r>
        <w:rPr>
          <w:rFonts w:ascii="Arial" w:hAnsi="Arial"/>
        </w:rPr>
        <w:t>в части 1 статьи 1:</w:t>
      </w:r>
    </w:p>
    <w:p w:rsidR="00AD3ECA" w:rsidRDefault="00DD2C47">
      <w:pPr>
        <w:widowControl w:val="0"/>
        <w:tabs>
          <w:tab w:val="left" w:pos="1428"/>
        </w:tabs>
        <w:jc w:val="both"/>
        <w:rPr>
          <w:rFonts w:ascii="Arial" w:hAnsi="Arial"/>
        </w:rPr>
      </w:pPr>
      <w:r>
        <w:rPr>
          <w:rFonts w:ascii="Arial" w:hAnsi="Arial"/>
        </w:rPr>
        <w:t>1) в п. 1) цифры «5055,7» заменить цифрами « 11417,79086 » тыс. рублей;</w:t>
      </w:r>
    </w:p>
    <w:p w:rsidR="00AD3ECA" w:rsidRDefault="00DD2C47">
      <w:pPr>
        <w:jc w:val="both"/>
        <w:rPr>
          <w:rFonts w:ascii="Arial" w:hAnsi="Arial"/>
        </w:rPr>
      </w:pPr>
      <w:r>
        <w:rPr>
          <w:rFonts w:ascii="Arial" w:hAnsi="Arial"/>
        </w:rPr>
        <w:t>2) в п. 2) ци</w:t>
      </w:r>
      <w:r>
        <w:rPr>
          <w:rFonts w:ascii="Arial" w:hAnsi="Arial"/>
        </w:rPr>
        <w:t xml:space="preserve">фры «5055,7» заменить цифрами «12014,29086» тыс. рублей; </w:t>
      </w:r>
    </w:p>
    <w:p w:rsidR="00AD3ECA" w:rsidRDefault="00DD2C47">
      <w:pPr>
        <w:jc w:val="both"/>
        <w:rPr>
          <w:rFonts w:ascii="Arial" w:hAnsi="Arial"/>
        </w:rPr>
      </w:pPr>
      <w:r>
        <w:rPr>
          <w:rFonts w:ascii="Arial" w:hAnsi="Arial"/>
        </w:rPr>
        <w:t>в части 3 статьи 1:</w:t>
      </w:r>
    </w:p>
    <w:p w:rsidR="00AD3ECA" w:rsidRDefault="00DD2C47">
      <w:pPr>
        <w:jc w:val="both"/>
        <w:rPr>
          <w:rFonts w:ascii="Arial" w:hAnsi="Arial"/>
        </w:rPr>
      </w:pPr>
      <w:r>
        <w:rPr>
          <w:rFonts w:ascii="Arial" w:hAnsi="Arial"/>
        </w:rPr>
        <w:t>изложить в новой редакции приложение №1 «Источники внутреннего финансирования дефицита бюджета Ерышевского сельского поселения на 2022 год и плановый период 2023 и 2024 годов» со</w:t>
      </w:r>
      <w:r>
        <w:rPr>
          <w:rFonts w:ascii="Arial" w:hAnsi="Arial"/>
        </w:rPr>
        <w:t>гласно приложению №1 к настоящему решению;</w:t>
      </w:r>
    </w:p>
    <w:p w:rsidR="00AD3ECA" w:rsidRDefault="00DD2C47">
      <w:pPr>
        <w:jc w:val="both"/>
        <w:rPr>
          <w:rFonts w:ascii="Arial" w:hAnsi="Arial"/>
        </w:rPr>
      </w:pPr>
      <w:r>
        <w:rPr>
          <w:rFonts w:ascii="Arial" w:hAnsi="Arial"/>
        </w:rPr>
        <w:t>в части 1 статьи 2:</w:t>
      </w:r>
    </w:p>
    <w:p w:rsidR="00AD3ECA" w:rsidRDefault="00DD2C47">
      <w:pPr>
        <w:jc w:val="both"/>
        <w:rPr>
          <w:rFonts w:ascii="Arial" w:hAnsi="Arial"/>
        </w:rPr>
      </w:pPr>
      <w:r>
        <w:rPr>
          <w:rFonts w:ascii="Arial" w:hAnsi="Arial"/>
        </w:rPr>
        <w:t>приложение № 2 «Поступление доходов бюджета Ерышевского сельского поселения</w:t>
      </w:r>
    </w:p>
    <w:p w:rsidR="00AD3ECA" w:rsidRDefault="00DD2C47">
      <w:pPr>
        <w:jc w:val="both"/>
        <w:rPr>
          <w:rFonts w:ascii="Arial" w:hAnsi="Arial"/>
        </w:rPr>
      </w:pPr>
      <w:r>
        <w:rPr>
          <w:rFonts w:ascii="Arial" w:hAnsi="Arial"/>
        </w:rPr>
        <w:t>Павловского муниципального района по кодам видов доходов, подвидов доходов на 2022 год и на плановый период 2023 и 20</w:t>
      </w:r>
      <w:r>
        <w:rPr>
          <w:rFonts w:ascii="Arial" w:hAnsi="Arial"/>
        </w:rPr>
        <w:t>24 годов» изложить в новой редакции согласно приложению № 2 к настоящему решению;</w:t>
      </w:r>
    </w:p>
    <w:p w:rsidR="00AD3ECA" w:rsidRDefault="00DD2C47">
      <w:pPr>
        <w:jc w:val="both"/>
        <w:rPr>
          <w:rFonts w:ascii="Arial" w:hAnsi="Arial"/>
        </w:rPr>
      </w:pPr>
      <w:r>
        <w:rPr>
          <w:rFonts w:ascii="Arial" w:hAnsi="Arial"/>
        </w:rPr>
        <w:t>в части 1 статьи 5:</w:t>
      </w:r>
    </w:p>
    <w:p w:rsidR="00AD3ECA" w:rsidRDefault="00DD2C47">
      <w:pPr>
        <w:jc w:val="both"/>
        <w:rPr>
          <w:rFonts w:ascii="Arial" w:hAnsi="Arial"/>
        </w:rPr>
      </w:pPr>
      <w:r>
        <w:rPr>
          <w:rFonts w:ascii="Arial" w:hAnsi="Arial"/>
        </w:rPr>
        <w:t>приложение № 6 «Ведомственная структура расходов бюджета Ерышевского сельского поселения Павловского муниципального района на 2022 год и на плановый перио</w:t>
      </w:r>
      <w:r>
        <w:rPr>
          <w:rFonts w:ascii="Arial" w:hAnsi="Arial"/>
        </w:rPr>
        <w:t>д 2023 и 2024 годов» изложить в новой редакции согласно приложению № 3 к настоящему решению;</w:t>
      </w:r>
    </w:p>
    <w:p w:rsidR="00AD3ECA" w:rsidRDefault="00DD2C47">
      <w:pPr>
        <w:jc w:val="both"/>
        <w:rPr>
          <w:rFonts w:ascii="Arial" w:hAnsi="Arial"/>
        </w:rPr>
      </w:pPr>
      <w:r>
        <w:rPr>
          <w:rFonts w:ascii="Arial" w:hAnsi="Arial"/>
        </w:rPr>
        <w:t>в части 2 статьи 5:</w:t>
      </w:r>
    </w:p>
    <w:p w:rsidR="00AD3ECA" w:rsidRDefault="00DD2C47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приложение № 7 «Распределение бюджетных ассигнований по разделам, подразделам, целевым статьям (муниципальным программам Ерышевского сельского </w:t>
      </w:r>
      <w:r>
        <w:rPr>
          <w:rFonts w:ascii="Arial" w:hAnsi="Arial"/>
        </w:rPr>
        <w:t>поселения Павловского муниципального района), группам видов расходов классификации расходов бюджета Ерышевского сельского поселения Павловского муниципального района на 2022 год и на плановый период 2023 и 2024 годов» изложить в новой редакции согласно при</w:t>
      </w:r>
      <w:r>
        <w:rPr>
          <w:rFonts w:ascii="Arial" w:hAnsi="Arial"/>
        </w:rPr>
        <w:t>ложению № 4 к настоящему решению;</w:t>
      </w:r>
    </w:p>
    <w:p w:rsidR="00AD3ECA" w:rsidRDefault="00DD2C47">
      <w:pPr>
        <w:jc w:val="both"/>
        <w:rPr>
          <w:rFonts w:ascii="Arial" w:hAnsi="Arial"/>
        </w:rPr>
      </w:pPr>
      <w:r>
        <w:rPr>
          <w:rFonts w:ascii="Arial" w:hAnsi="Arial"/>
        </w:rPr>
        <w:t>в части 3 статьи 5:</w:t>
      </w:r>
    </w:p>
    <w:p w:rsidR="00AD3ECA" w:rsidRDefault="00DD2C47">
      <w:pPr>
        <w:jc w:val="both"/>
        <w:rPr>
          <w:rFonts w:ascii="Arial" w:hAnsi="Arial"/>
        </w:rPr>
      </w:pPr>
      <w:r>
        <w:rPr>
          <w:rFonts w:ascii="Arial" w:hAnsi="Arial"/>
        </w:rPr>
        <w:t>приложение № 8 «Распределение бюджетных ассигнований по целевым статьям (муниципальным программам Ерышевского сельского поселения Павловского муниципального района), группам видов расходов, разделам, по</w:t>
      </w:r>
      <w:r>
        <w:rPr>
          <w:rFonts w:ascii="Arial" w:hAnsi="Arial"/>
        </w:rPr>
        <w:t>дразделам классификации бюджетам Ерышевского сельского поселения Павловского муниципального района на 2022 год и на плановый период 2023 и 2024 годов» изложить в новой редакции согласно приложению № 5 к настоящему решению.</w:t>
      </w:r>
    </w:p>
    <w:p w:rsidR="00AD3ECA" w:rsidRDefault="00AD3ECA">
      <w:pPr>
        <w:tabs>
          <w:tab w:val="left" w:pos="615"/>
          <w:tab w:val="left" w:pos="660"/>
        </w:tabs>
        <w:jc w:val="both"/>
        <w:rPr>
          <w:rFonts w:ascii="Arial" w:hAnsi="Arial"/>
        </w:rPr>
      </w:pPr>
    </w:p>
    <w:p w:rsidR="00AD3ECA" w:rsidRDefault="00DD2C47">
      <w:pPr>
        <w:tabs>
          <w:tab w:val="left" w:pos="615"/>
          <w:tab w:val="left" w:pos="660"/>
        </w:tabs>
        <w:jc w:val="both"/>
        <w:rPr>
          <w:rFonts w:ascii="Arial" w:hAnsi="Arial"/>
        </w:rPr>
      </w:pPr>
      <w:r>
        <w:rPr>
          <w:rFonts w:ascii="Arial" w:hAnsi="Arial"/>
        </w:rPr>
        <w:t>2. Обнародовать настоящее решени</w:t>
      </w:r>
      <w:r>
        <w:rPr>
          <w:rFonts w:ascii="Arial" w:hAnsi="Arial"/>
        </w:rPr>
        <w:t>е и опубликовать на официальном сайте Администации Ерышевского сельского поселения.</w:t>
      </w:r>
    </w:p>
    <w:p w:rsidR="00AD3ECA" w:rsidRDefault="00DD2C47">
      <w:pPr>
        <w:jc w:val="both"/>
        <w:rPr>
          <w:rFonts w:ascii="Arial" w:hAnsi="Arial"/>
        </w:rPr>
      </w:pPr>
      <w:r>
        <w:rPr>
          <w:rFonts w:ascii="Arial" w:hAnsi="Arial"/>
        </w:rPr>
        <w:t>.</w:t>
      </w:r>
    </w:p>
    <w:p w:rsidR="00AD3ECA" w:rsidRDefault="00DD2C47">
      <w:pPr>
        <w:jc w:val="both"/>
        <w:rPr>
          <w:rFonts w:ascii="Arial" w:hAnsi="Arial"/>
        </w:rPr>
      </w:pPr>
      <w:r>
        <w:rPr>
          <w:rFonts w:ascii="Arial" w:hAnsi="Arial"/>
        </w:rPr>
        <w:t>3. Настоящее решение вступает в силу со дня его обнародования.</w:t>
      </w:r>
    </w:p>
    <w:p w:rsidR="00AD3ECA" w:rsidRDefault="00AD3ECA">
      <w:pPr>
        <w:jc w:val="both"/>
        <w:rPr>
          <w:rFonts w:ascii="Arial" w:hAnsi="Arial"/>
        </w:rPr>
      </w:pPr>
    </w:p>
    <w:p w:rsidR="00AD3ECA" w:rsidRDefault="00AD3ECA">
      <w:pPr>
        <w:jc w:val="both"/>
        <w:rPr>
          <w:rFonts w:ascii="Arial" w:hAnsi="Arial"/>
        </w:rPr>
      </w:pPr>
    </w:p>
    <w:p w:rsidR="00AD3ECA" w:rsidRDefault="00AD3ECA">
      <w:pPr>
        <w:jc w:val="both"/>
        <w:rPr>
          <w:rFonts w:ascii="Arial" w:hAnsi="Arial"/>
        </w:rPr>
      </w:pPr>
    </w:p>
    <w:p w:rsidR="00AD3ECA" w:rsidRDefault="00DD2C4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Ерышевскогосельского поселения  </w:t>
      </w:r>
    </w:p>
    <w:p w:rsidR="00AD3ECA" w:rsidRDefault="00DD2C47">
      <w:pPr>
        <w:jc w:val="both"/>
        <w:rPr>
          <w:rFonts w:ascii="Arial" w:hAnsi="Arial"/>
        </w:rPr>
      </w:pPr>
      <w:r>
        <w:rPr>
          <w:rFonts w:ascii="Arial" w:hAnsi="Arial"/>
        </w:rPr>
        <w:t>Павловского муниципального района</w:t>
      </w:r>
    </w:p>
    <w:p w:rsidR="00AD3ECA" w:rsidRDefault="00DD2C4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Воронежской области            </w:t>
      </w:r>
      <w:r>
        <w:rPr>
          <w:rFonts w:ascii="Arial" w:hAnsi="Arial"/>
        </w:rPr>
        <w:t xml:space="preserve">                                                                                    Т.П.Быкова</w:t>
      </w:r>
    </w:p>
    <w:p w:rsidR="00AD3ECA" w:rsidRDefault="00AD3ECA">
      <w:pPr>
        <w:ind w:left="720" w:hanging="720"/>
        <w:jc w:val="both"/>
        <w:rPr>
          <w:rFonts w:ascii="Arial" w:hAnsi="Arial"/>
        </w:rPr>
      </w:pPr>
    </w:p>
    <w:p w:rsidR="00AD3ECA" w:rsidRDefault="00AD3ECA">
      <w:pPr>
        <w:ind w:left="720" w:hanging="720"/>
        <w:jc w:val="both"/>
        <w:rPr>
          <w:rFonts w:ascii="Arial" w:hAnsi="Arial"/>
        </w:rPr>
      </w:pPr>
    </w:p>
    <w:sectPr w:rsidR="00AD3ECA" w:rsidSect="00AD3ECA">
      <w:footerReference w:type="default" r:id="rId7"/>
      <w:footnotePr>
        <w:pos w:val="beneathText"/>
      </w:footnotePr>
      <w:pgSz w:w="11905" w:h="16837" w:code="9"/>
      <w:pgMar w:top="851" w:right="851" w:bottom="851" w:left="1418" w:header="720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C47" w:rsidRDefault="00DD2C47" w:rsidP="00AD3ECA">
      <w:r>
        <w:separator/>
      </w:r>
    </w:p>
  </w:endnote>
  <w:endnote w:type="continuationSeparator" w:id="1">
    <w:p w:rsidR="00DD2C47" w:rsidRDefault="00DD2C47" w:rsidP="00AD3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ECA" w:rsidRDefault="00AD3ECA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C47" w:rsidRDefault="00DD2C47" w:rsidP="00AD3ECA">
      <w:r>
        <w:separator/>
      </w:r>
    </w:p>
  </w:footnote>
  <w:footnote w:type="continuationSeparator" w:id="1">
    <w:p w:rsidR="00DD2C47" w:rsidRDefault="00DD2C47" w:rsidP="00AD3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B5A51CC"/>
    <w:lvl w:ilvl="0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0000002"/>
    <w:multiLevelType w:val="multilevel"/>
    <w:tmpl w:val="6D549820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D3ECA"/>
    <w:rsid w:val="00033890"/>
    <w:rsid w:val="00AD3ECA"/>
    <w:rsid w:val="00DD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CA"/>
    <w:pPr>
      <w:suppressAutoHyphens/>
    </w:pPr>
    <w:rPr>
      <w:sz w:val="24"/>
    </w:rPr>
  </w:style>
  <w:style w:type="paragraph" w:styleId="4">
    <w:name w:val="heading 4"/>
    <w:basedOn w:val="a"/>
    <w:next w:val="a"/>
    <w:qFormat/>
    <w:rsid w:val="00AD3ECA"/>
    <w:pPr>
      <w:keepNext/>
      <w:tabs>
        <w:tab w:val="left" w:pos="0"/>
      </w:tabs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D3ECA"/>
    <w:pPr>
      <w:widowControl w:val="0"/>
      <w:suppressAutoHyphens/>
    </w:pPr>
    <w:rPr>
      <w:rFonts w:ascii="Arial" w:hAnsi="Arial"/>
      <w:b/>
    </w:rPr>
  </w:style>
  <w:style w:type="paragraph" w:customStyle="1" w:styleId="ConsPlusNormal">
    <w:name w:val="ConsPlusNormal"/>
    <w:rsid w:val="00AD3ECA"/>
    <w:pPr>
      <w:widowControl w:val="0"/>
      <w:suppressAutoHyphens/>
      <w:ind w:firstLine="720"/>
    </w:pPr>
    <w:rPr>
      <w:rFonts w:ascii="Arial" w:hAnsi="Arial"/>
    </w:rPr>
  </w:style>
  <w:style w:type="paragraph" w:customStyle="1" w:styleId="Standard">
    <w:name w:val="Standard"/>
    <w:rsid w:val="00AD3ECA"/>
    <w:pPr>
      <w:widowControl w:val="0"/>
      <w:suppressAutoHyphens/>
    </w:pPr>
    <w:rPr>
      <w:sz w:val="24"/>
    </w:rPr>
  </w:style>
  <w:style w:type="paragraph" w:customStyle="1" w:styleId="a3">
    <w:name w:val="Заголовок"/>
    <w:basedOn w:val="a"/>
    <w:next w:val="a4"/>
    <w:rsid w:val="00AD3ECA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rsid w:val="00AD3ECA"/>
    <w:pPr>
      <w:spacing w:after="120"/>
    </w:pPr>
  </w:style>
  <w:style w:type="paragraph" w:customStyle="1" w:styleId="6">
    <w:name w:val="Название6"/>
    <w:basedOn w:val="a"/>
    <w:rsid w:val="00AD3ECA"/>
    <w:pPr>
      <w:suppressLineNumbers/>
      <w:spacing w:before="120" w:after="120"/>
    </w:pPr>
    <w:rPr>
      <w:i/>
    </w:rPr>
  </w:style>
  <w:style w:type="paragraph" w:customStyle="1" w:styleId="60">
    <w:name w:val="Указатель6"/>
    <w:basedOn w:val="a"/>
    <w:rsid w:val="00AD3ECA"/>
    <w:pPr>
      <w:suppressLineNumbers/>
    </w:pPr>
  </w:style>
  <w:style w:type="paragraph" w:customStyle="1" w:styleId="5">
    <w:name w:val="Название5"/>
    <w:basedOn w:val="a"/>
    <w:rsid w:val="00AD3ECA"/>
    <w:pPr>
      <w:suppressLineNumbers/>
      <w:spacing w:before="120" w:after="120"/>
    </w:pPr>
    <w:rPr>
      <w:i/>
    </w:rPr>
  </w:style>
  <w:style w:type="paragraph" w:customStyle="1" w:styleId="50">
    <w:name w:val="Указатель5"/>
    <w:basedOn w:val="a"/>
    <w:rsid w:val="00AD3ECA"/>
    <w:pPr>
      <w:suppressLineNumbers/>
    </w:pPr>
  </w:style>
  <w:style w:type="paragraph" w:customStyle="1" w:styleId="40">
    <w:name w:val="Название4"/>
    <w:basedOn w:val="a"/>
    <w:rsid w:val="00AD3ECA"/>
    <w:pPr>
      <w:suppressLineNumbers/>
      <w:spacing w:before="120" w:after="120"/>
    </w:pPr>
    <w:rPr>
      <w:i/>
    </w:rPr>
  </w:style>
  <w:style w:type="paragraph" w:customStyle="1" w:styleId="41">
    <w:name w:val="Указатель4"/>
    <w:basedOn w:val="a"/>
    <w:rsid w:val="00AD3ECA"/>
    <w:pPr>
      <w:suppressLineNumbers/>
    </w:pPr>
  </w:style>
  <w:style w:type="paragraph" w:customStyle="1" w:styleId="3">
    <w:name w:val="Название3"/>
    <w:basedOn w:val="a"/>
    <w:rsid w:val="00AD3ECA"/>
    <w:pPr>
      <w:suppressLineNumbers/>
      <w:spacing w:before="120" w:after="120"/>
    </w:pPr>
    <w:rPr>
      <w:i/>
    </w:rPr>
  </w:style>
  <w:style w:type="paragraph" w:customStyle="1" w:styleId="30">
    <w:name w:val="Указатель3"/>
    <w:basedOn w:val="a"/>
    <w:rsid w:val="00AD3ECA"/>
    <w:pPr>
      <w:suppressLineNumbers/>
    </w:pPr>
  </w:style>
  <w:style w:type="paragraph" w:customStyle="1" w:styleId="2">
    <w:name w:val="Название2"/>
    <w:basedOn w:val="a"/>
    <w:rsid w:val="00AD3ECA"/>
    <w:pPr>
      <w:suppressLineNumbers/>
      <w:spacing w:before="120" w:after="120"/>
    </w:pPr>
    <w:rPr>
      <w:i/>
    </w:rPr>
  </w:style>
  <w:style w:type="paragraph" w:customStyle="1" w:styleId="20">
    <w:name w:val="Указатель2"/>
    <w:basedOn w:val="a"/>
    <w:rsid w:val="00AD3ECA"/>
    <w:pPr>
      <w:suppressLineNumbers/>
    </w:pPr>
  </w:style>
  <w:style w:type="paragraph" w:customStyle="1" w:styleId="1">
    <w:name w:val="Название1"/>
    <w:basedOn w:val="a"/>
    <w:rsid w:val="00AD3ECA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"/>
    <w:rsid w:val="00AD3ECA"/>
    <w:pPr>
      <w:suppressLineNumbers/>
    </w:pPr>
  </w:style>
  <w:style w:type="paragraph" w:styleId="a5">
    <w:name w:val="Title"/>
    <w:basedOn w:val="a"/>
    <w:next w:val="a6"/>
    <w:qFormat/>
    <w:rsid w:val="00AD3ECA"/>
    <w:pPr>
      <w:jc w:val="center"/>
    </w:pPr>
    <w:rPr>
      <w:b/>
      <w:sz w:val="28"/>
    </w:rPr>
  </w:style>
  <w:style w:type="paragraph" w:styleId="a7">
    <w:name w:val="Body Text Indent"/>
    <w:basedOn w:val="a"/>
    <w:rsid w:val="00AD3ECA"/>
    <w:pPr>
      <w:spacing w:after="120"/>
      <w:ind w:left="283"/>
    </w:pPr>
  </w:style>
  <w:style w:type="paragraph" w:customStyle="1" w:styleId="a8">
    <w:name w:val="Знак"/>
    <w:basedOn w:val="a"/>
    <w:rsid w:val="00AD3ECA"/>
    <w:pPr>
      <w:spacing w:after="160" w:line="240" w:lineRule="exact"/>
    </w:pPr>
    <w:rPr>
      <w:rFonts w:ascii="Verdana" w:hAnsi="Verdana"/>
      <w:sz w:val="20"/>
    </w:rPr>
  </w:style>
  <w:style w:type="paragraph" w:customStyle="1" w:styleId="a9">
    <w:name w:val="Знак Знак Знак Знак Знак Знак Знак Знак Знак Знак"/>
    <w:basedOn w:val="a"/>
    <w:rsid w:val="00AD3ECA"/>
    <w:pPr>
      <w:spacing w:after="160" w:line="240" w:lineRule="exact"/>
    </w:pPr>
    <w:rPr>
      <w:rFonts w:ascii="Verdana" w:hAnsi="Verdana"/>
    </w:rPr>
  </w:style>
  <w:style w:type="paragraph" w:styleId="aa">
    <w:name w:val="Balloon Text"/>
    <w:basedOn w:val="a"/>
    <w:rsid w:val="00AD3ECA"/>
    <w:rPr>
      <w:rFonts w:ascii="Tahoma" w:hAnsi="Tahoma"/>
      <w:sz w:val="16"/>
    </w:rPr>
  </w:style>
  <w:style w:type="paragraph" w:styleId="ab">
    <w:name w:val="header"/>
    <w:basedOn w:val="a"/>
    <w:rsid w:val="00AD3ECA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AD3ECA"/>
    <w:pPr>
      <w:tabs>
        <w:tab w:val="center" w:pos="4677"/>
        <w:tab w:val="right" w:pos="9355"/>
      </w:tabs>
    </w:pPr>
  </w:style>
  <w:style w:type="paragraph" w:customStyle="1" w:styleId="11">
    <w:name w:val="Статья1"/>
    <w:basedOn w:val="a"/>
    <w:next w:val="a"/>
    <w:rsid w:val="00AD3ECA"/>
    <w:pPr>
      <w:keepNext/>
      <w:spacing w:before="120" w:after="120"/>
      <w:ind w:left="1900" w:hanging="1191"/>
    </w:pPr>
    <w:rPr>
      <w:b/>
      <w:sz w:val="28"/>
    </w:rPr>
  </w:style>
  <w:style w:type="paragraph" w:styleId="a6">
    <w:name w:val="Subtitle"/>
    <w:basedOn w:val="a3"/>
    <w:next w:val="a4"/>
    <w:qFormat/>
    <w:rsid w:val="00AD3ECA"/>
    <w:pPr>
      <w:jc w:val="center"/>
    </w:pPr>
    <w:rPr>
      <w:i/>
    </w:rPr>
  </w:style>
  <w:style w:type="paragraph" w:styleId="ad">
    <w:name w:val="List"/>
    <w:basedOn w:val="a4"/>
    <w:rsid w:val="00AD3ECA"/>
  </w:style>
  <w:style w:type="paragraph" w:customStyle="1" w:styleId="ae">
    <w:name w:val="Содержимое врезки"/>
    <w:basedOn w:val="a4"/>
    <w:rsid w:val="00AD3ECA"/>
  </w:style>
  <w:style w:type="character" w:customStyle="1" w:styleId="LineNumber">
    <w:name w:val="Line Number"/>
    <w:basedOn w:val="a0"/>
    <w:semiHidden/>
    <w:rsid w:val="00AD3ECA"/>
  </w:style>
  <w:style w:type="character" w:styleId="af">
    <w:name w:val="Hyperlink"/>
    <w:rsid w:val="00AD3ECA"/>
    <w:rPr>
      <w:color w:val="0000FF"/>
      <w:u w:val="single"/>
    </w:rPr>
  </w:style>
  <w:style w:type="character" w:customStyle="1" w:styleId="61">
    <w:name w:val="Основной шрифт абзаца6"/>
    <w:rsid w:val="00AD3ECA"/>
  </w:style>
  <w:style w:type="character" w:customStyle="1" w:styleId="51">
    <w:name w:val="Основной шрифт абзаца5"/>
    <w:rsid w:val="00AD3ECA"/>
  </w:style>
  <w:style w:type="character" w:customStyle="1" w:styleId="Absatz-Standardschriftart">
    <w:name w:val="Absatz-Standardschriftart"/>
    <w:rsid w:val="00AD3ECA"/>
  </w:style>
  <w:style w:type="character" w:customStyle="1" w:styleId="WW-Absatz-Standardschriftart">
    <w:name w:val="WW-Absatz-Standardschriftart"/>
    <w:rsid w:val="00AD3ECA"/>
  </w:style>
  <w:style w:type="character" w:customStyle="1" w:styleId="42">
    <w:name w:val="Основной шрифт абзаца4"/>
    <w:rsid w:val="00AD3ECA"/>
  </w:style>
  <w:style w:type="character" w:customStyle="1" w:styleId="31">
    <w:name w:val="Основной шрифт абзаца3"/>
    <w:rsid w:val="00AD3ECA"/>
  </w:style>
  <w:style w:type="character" w:customStyle="1" w:styleId="21">
    <w:name w:val="Основной шрифт абзаца2"/>
    <w:rsid w:val="00AD3ECA"/>
  </w:style>
  <w:style w:type="character" w:customStyle="1" w:styleId="WW8Num3z0">
    <w:name w:val="WW8Num3z0"/>
    <w:rsid w:val="00AD3ECA"/>
    <w:rPr>
      <w:color w:val="auto"/>
    </w:rPr>
  </w:style>
  <w:style w:type="character" w:customStyle="1" w:styleId="12">
    <w:name w:val="Основной шрифт абзаца1"/>
    <w:rsid w:val="00AD3ECA"/>
  </w:style>
  <w:style w:type="character" w:customStyle="1" w:styleId="af0">
    <w:name w:val="Верхний колонтитул Знак"/>
    <w:rsid w:val="00AD3ECA"/>
    <w:rPr>
      <w:sz w:val="24"/>
    </w:rPr>
  </w:style>
  <w:style w:type="character" w:customStyle="1" w:styleId="af1">
    <w:name w:val="Нижний колонтитул Знак"/>
    <w:rsid w:val="00AD3ECA"/>
    <w:rPr>
      <w:sz w:val="24"/>
    </w:rPr>
  </w:style>
  <w:style w:type="character" w:customStyle="1" w:styleId="af2">
    <w:name w:val="Символ нумерации"/>
    <w:rsid w:val="00AD3ECA"/>
  </w:style>
  <w:style w:type="character" w:styleId="af3">
    <w:name w:val="page number"/>
    <w:basedOn w:val="12"/>
    <w:rsid w:val="00AD3ECA"/>
  </w:style>
  <w:style w:type="table" w:styleId="13">
    <w:name w:val="Table Simple 1"/>
    <w:basedOn w:val="a1"/>
    <w:rsid w:val="00AD3E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2022-04-05T11:17:00Z</dcterms:created>
  <dcterms:modified xsi:type="dcterms:W3CDTF">2022-04-05T11:17:00Z</dcterms:modified>
</cp:coreProperties>
</file>