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1B3554" w:rsidP="001B3554">
      <w:pPr>
        <w:pStyle w:val="a3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ПРОЕКТ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АДМИНИСТРАЦИЯ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ВОРОНЕЖСКОЙ ОБЛАСТИ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F6366">
        <w:rPr>
          <w:rFonts w:ascii="Times New Roman" w:hAnsi="Times New Roman"/>
          <w:sz w:val="28"/>
          <w:szCs w:val="28"/>
        </w:rPr>
        <w:t>П</w:t>
      </w:r>
      <w:proofErr w:type="gramEnd"/>
      <w:r w:rsidRPr="00AF636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AF6366" w:rsidRDefault="001B3554" w:rsidP="0087478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00.00.202 г.  № 00</w:t>
      </w:r>
    </w:p>
    <w:p w:rsidR="00960082" w:rsidRPr="00AF6366" w:rsidRDefault="00960082" w:rsidP="00874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AF6366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960082" w:rsidRPr="00AF6366" w:rsidRDefault="009600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О порядке ведения журнала учета уволенных лиц,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366">
        <w:rPr>
          <w:rFonts w:ascii="Times New Roman" w:hAnsi="Times New Roman"/>
          <w:sz w:val="28"/>
          <w:szCs w:val="28"/>
        </w:rPr>
        <w:t>замещавших</w:t>
      </w:r>
      <w:proofErr w:type="gramEnd"/>
      <w:r w:rsidRPr="00AF6366">
        <w:rPr>
          <w:rFonts w:ascii="Times New Roman" w:hAnsi="Times New Roman"/>
          <w:sz w:val="28"/>
          <w:szCs w:val="28"/>
        </w:rPr>
        <w:t xml:space="preserve"> должности муниципальной службы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в администрации  </w:t>
      </w:r>
      <w:proofErr w:type="spellStart"/>
      <w:r w:rsidRPr="00AF6366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F63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636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F6366">
        <w:rPr>
          <w:rFonts w:ascii="Times New Roman" w:hAnsi="Times New Roman"/>
          <w:sz w:val="28"/>
          <w:szCs w:val="28"/>
        </w:rPr>
        <w:t xml:space="preserve">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поселения Павловского муниципального района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Воронежской области, перечень которых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устанавливается нормативным правовым актом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В соответствии с Федеральным </w:t>
      </w:r>
      <w:hyperlink r:id="rId5" w:history="1">
        <w:r w:rsidRPr="00AF6366">
          <w:rPr>
            <w:rFonts w:ascii="Times New Roman" w:hAnsi="Times New Roman"/>
            <w:sz w:val="26"/>
            <w:szCs w:val="24"/>
          </w:rPr>
          <w:t>законом</w:t>
        </w:r>
      </w:hyperlink>
      <w:r w:rsidRPr="00AF6366">
        <w:rPr>
          <w:rFonts w:ascii="Times New Roman" w:hAnsi="Times New Roman"/>
          <w:sz w:val="26"/>
          <w:szCs w:val="24"/>
        </w:rPr>
        <w:t xml:space="preserve"> от 25.12.2008 № 273-ФЗ «О противодействии коррупции», </w:t>
      </w:r>
      <w:hyperlink r:id="rId6" w:history="1">
        <w:r w:rsidRPr="00AF6366">
          <w:rPr>
            <w:rFonts w:ascii="Times New Roman" w:hAnsi="Times New Roman"/>
            <w:sz w:val="26"/>
            <w:szCs w:val="24"/>
          </w:rPr>
          <w:t>статьей 64.1</w:t>
        </w:r>
      </w:hyperlink>
      <w:r w:rsidRPr="00AF6366">
        <w:rPr>
          <w:rFonts w:ascii="Times New Roman" w:hAnsi="Times New Roman"/>
          <w:sz w:val="26"/>
          <w:szCs w:val="24"/>
        </w:rPr>
        <w:t xml:space="preserve"> Трудового кодекса Российской Федерации администрация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ПОСТАНОВЛЯЕТ: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1. Утвердить Порядок ведения журнала учета уволенных лиц, замещавших должности 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актом, согласно приложению № 1 к настоящему постановлению.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2. Утвердить форму журнала учета уволенных лиц, замещавших должности 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 Павловского муниципального района Воронежской области, перечень которых устанавливается нормативным правовым актом, согласно приложению № 2 к настоящему постановлению.</w:t>
      </w:r>
    </w:p>
    <w:p w:rsidR="00C3137D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3. Назначить ответственным должностным лицом за ведение журнала учета уволенных лиц, замещавших должности 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актом, ведущего специалиста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 Павловского муниципального района </w:t>
      </w:r>
      <w:proofErr w:type="spellStart"/>
      <w:r w:rsidRPr="00AF6366">
        <w:rPr>
          <w:rFonts w:ascii="Times New Roman" w:hAnsi="Times New Roman"/>
          <w:sz w:val="26"/>
          <w:szCs w:val="24"/>
        </w:rPr>
        <w:t>Сухотерину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Н.В.</w:t>
      </w: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4.  Обнародовать настоящее постановление  в соответствии с Положением о порядке обнародования муниципальных правовых актов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в сети Интернет. </w:t>
      </w:r>
    </w:p>
    <w:p w:rsidR="00960082" w:rsidRPr="00AF6366" w:rsidRDefault="00960082" w:rsidP="00874782">
      <w:pPr>
        <w:pStyle w:val="ConsPlusNormal"/>
        <w:ind w:firstLine="709"/>
        <w:jc w:val="both"/>
        <w:rPr>
          <w:sz w:val="26"/>
          <w:szCs w:val="24"/>
        </w:rPr>
      </w:pPr>
      <w:r w:rsidRPr="00AF6366">
        <w:rPr>
          <w:sz w:val="26"/>
          <w:szCs w:val="24"/>
        </w:rPr>
        <w:t xml:space="preserve">5. </w:t>
      </w:r>
      <w:proofErr w:type="gramStart"/>
      <w:r w:rsidRPr="00AF6366">
        <w:rPr>
          <w:sz w:val="26"/>
          <w:szCs w:val="24"/>
        </w:rPr>
        <w:t>Контроль за</w:t>
      </w:r>
      <w:proofErr w:type="gramEnd"/>
      <w:r w:rsidRPr="00AF6366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960082" w:rsidRPr="00AF6366" w:rsidRDefault="009600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0"/>
        <w:gridCol w:w="3191"/>
      </w:tblGrid>
      <w:tr w:rsidR="00960082" w:rsidRPr="00AF6366" w:rsidTr="00E50553">
        <w:tc>
          <w:tcPr>
            <w:tcW w:w="6380" w:type="dxa"/>
            <w:hideMark/>
          </w:tcPr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  </w:t>
            </w:r>
          </w:p>
        </w:tc>
        <w:tc>
          <w:tcPr>
            <w:tcW w:w="3191" w:type="dxa"/>
          </w:tcPr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8747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                 </w:t>
            </w:r>
            <w:r w:rsidR="00960082"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Т.П.Быкова</w:t>
            </w:r>
          </w:p>
        </w:tc>
      </w:tr>
    </w:tbl>
    <w:p w:rsidR="00960082" w:rsidRPr="00AF6366" w:rsidRDefault="00960082" w:rsidP="00874782">
      <w:pPr>
        <w:pStyle w:val="cee1fbf7edfbe9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AF6366">
        <w:rPr>
          <w:rFonts w:ascii="Times New Roman" w:hAnsi="Times New Roman" w:cs="Times New Roman"/>
          <w:sz w:val="26"/>
          <w:szCs w:val="24"/>
        </w:rPr>
        <w:br w:type="page"/>
      </w:r>
      <w:r w:rsidRPr="00AF6366">
        <w:rPr>
          <w:rFonts w:ascii="Times New Roman" w:hAnsi="Times New Roman" w:cs="Times New Roman"/>
          <w:sz w:val="26"/>
          <w:szCs w:val="24"/>
        </w:rPr>
        <w:lastRenderedPageBreak/>
        <w:t>Приложение № 1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от  </w:t>
      </w:r>
      <w:r w:rsidR="001B3554">
        <w:rPr>
          <w:rFonts w:ascii="Times New Roman" w:hAnsi="Times New Roman"/>
          <w:sz w:val="26"/>
          <w:szCs w:val="24"/>
        </w:rPr>
        <w:t>00.00</w:t>
      </w:r>
      <w:r w:rsidR="00C3137D" w:rsidRPr="00AF6366">
        <w:rPr>
          <w:rFonts w:ascii="Times New Roman" w:hAnsi="Times New Roman"/>
          <w:sz w:val="26"/>
          <w:szCs w:val="24"/>
        </w:rPr>
        <w:t xml:space="preserve">. </w:t>
      </w:r>
      <w:r w:rsidR="001B3554">
        <w:rPr>
          <w:rFonts w:ascii="Times New Roman" w:hAnsi="Times New Roman"/>
          <w:sz w:val="26"/>
          <w:szCs w:val="24"/>
        </w:rPr>
        <w:t xml:space="preserve">202 </w:t>
      </w:r>
      <w:r w:rsidR="00C3137D" w:rsidRPr="00AF6366">
        <w:rPr>
          <w:rFonts w:ascii="Times New Roman" w:hAnsi="Times New Roman"/>
          <w:sz w:val="26"/>
          <w:szCs w:val="24"/>
        </w:rPr>
        <w:t xml:space="preserve">г. </w:t>
      </w:r>
      <w:r w:rsidRPr="00AF6366">
        <w:rPr>
          <w:rFonts w:ascii="Times New Roman" w:hAnsi="Times New Roman"/>
          <w:sz w:val="26"/>
          <w:szCs w:val="24"/>
        </w:rPr>
        <w:t xml:space="preserve"> № </w:t>
      </w:r>
      <w:r w:rsidR="001B3554">
        <w:rPr>
          <w:rFonts w:ascii="Times New Roman" w:hAnsi="Times New Roman"/>
          <w:sz w:val="26"/>
          <w:szCs w:val="24"/>
        </w:rPr>
        <w:t>00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ПОРЯДОК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ведения журнала учета уволенных лиц, замещавших должности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1. Настоящий Порядок устанавливает правила ведения журнала учета уволенных лиц, замещавших должности 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 (далее - Журнал).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2. Записи в Журнал вносятся на русском языке шариковой ручкой синего или черного цвета. Исправленный или зачеркнутый текст подтверждается записью «</w:t>
      </w:r>
      <w:proofErr w:type="gramStart"/>
      <w:r w:rsidRPr="00AF6366">
        <w:rPr>
          <w:rFonts w:ascii="Times New Roman" w:hAnsi="Times New Roman"/>
          <w:sz w:val="26"/>
          <w:szCs w:val="24"/>
        </w:rPr>
        <w:t>исправленному</w:t>
      </w:r>
      <w:proofErr w:type="gramEnd"/>
      <w:r w:rsidRPr="00AF6366">
        <w:rPr>
          <w:rFonts w:ascii="Times New Roman" w:hAnsi="Times New Roman"/>
          <w:sz w:val="26"/>
          <w:szCs w:val="24"/>
        </w:rPr>
        <w:t xml:space="preserve"> верить» и подписью ответственного за ведение Журнала уполномоченного лица, с указанием даты внесенного исправления. Подчистки и исправления с помощью корректирующего средства не допускаются.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3. Перед внесением первой записи Журнал должен быть пронумерован, прошнурован и скреплен печатью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а также должны быть поставлены дата начала ведения </w:t>
      </w:r>
      <w:hyperlink r:id="rId7" w:history="1">
        <w:r w:rsidRPr="00AF6366">
          <w:rPr>
            <w:rFonts w:ascii="Times New Roman" w:hAnsi="Times New Roman"/>
            <w:sz w:val="26"/>
            <w:szCs w:val="24"/>
          </w:rPr>
          <w:t>Журнала</w:t>
        </w:r>
      </w:hyperlink>
      <w:r w:rsidRPr="00AF6366">
        <w:rPr>
          <w:rFonts w:ascii="Times New Roman" w:hAnsi="Times New Roman"/>
          <w:sz w:val="26"/>
          <w:szCs w:val="24"/>
        </w:rPr>
        <w:t xml:space="preserve"> и подпись ответственного за ведение Журнала уполномоченного лица.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Ответственное за ведение </w:t>
      </w:r>
      <w:proofErr w:type="gramStart"/>
      <w:r w:rsidRPr="00AF6366">
        <w:rPr>
          <w:rFonts w:ascii="Times New Roman" w:hAnsi="Times New Roman"/>
          <w:sz w:val="26"/>
          <w:szCs w:val="24"/>
        </w:rPr>
        <w:t>Журнала</w:t>
      </w:r>
      <w:proofErr w:type="gramEnd"/>
      <w:r w:rsidRPr="00AF6366">
        <w:rPr>
          <w:rFonts w:ascii="Times New Roman" w:hAnsi="Times New Roman"/>
          <w:sz w:val="26"/>
          <w:szCs w:val="24"/>
        </w:rPr>
        <w:t xml:space="preserve"> уполномоченное должностное лицо определяется правовым актом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5. Журнал содержит следующую информацию: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1 указывается порядковый номер записи;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2 указывается дата увольнения;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3 указывается дата и номер распоряжения об увольнении;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4 указываются полностью фамилия, имя, отчество муниципального служащего;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5 указывается должность муниципального служащего;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6 указываются при необходимости прочие служебные пометки.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6. Журнал хранится у ответственного за ведение Журнала уполномоченного должностного лица до окончания его ведения, после чего заводится новый Журнал.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7. Журнал хранится в муниципальном архиве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 в течение 5 лет </w:t>
      </w:r>
      <w:proofErr w:type="gramStart"/>
      <w:r w:rsidRPr="00AF6366">
        <w:rPr>
          <w:rFonts w:ascii="Times New Roman" w:hAnsi="Times New Roman"/>
          <w:sz w:val="26"/>
          <w:szCs w:val="24"/>
        </w:rPr>
        <w:t>с даты окончания</w:t>
      </w:r>
      <w:proofErr w:type="gramEnd"/>
      <w:r w:rsidRPr="00AF6366">
        <w:rPr>
          <w:rFonts w:ascii="Times New Roman" w:hAnsi="Times New Roman"/>
          <w:sz w:val="26"/>
          <w:szCs w:val="24"/>
        </w:rPr>
        <w:t xml:space="preserve"> ведения Журнала.</w:t>
      </w:r>
    </w:p>
    <w:p w:rsidR="00960082" w:rsidRPr="00AF6366" w:rsidRDefault="009600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7"/>
        <w:gridCol w:w="3604"/>
      </w:tblGrid>
      <w:tr w:rsidR="00960082" w:rsidRPr="00AF6366" w:rsidTr="00E50553">
        <w:tc>
          <w:tcPr>
            <w:tcW w:w="5967" w:type="dxa"/>
            <w:hideMark/>
          </w:tcPr>
          <w:p w:rsidR="00960082" w:rsidRPr="00AF6366" w:rsidRDefault="00960082" w:rsidP="00874782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AF6366" w:rsidRDefault="00960082" w:rsidP="00874782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  </w:t>
            </w:r>
          </w:p>
        </w:tc>
        <w:tc>
          <w:tcPr>
            <w:tcW w:w="3604" w:type="dxa"/>
          </w:tcPr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Т.П.Быкова</w:t>
            </w:r>
          </w:p>
        </w:tc>
      </w:tr>
    </w:tbl>
    <w:p w:rsidR="00E50553" w:rsidRPr="00AF6366" w:rsidRDefault="00E50553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Приложение № 2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Воронежской области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от   </w:t>
      </w:r>
      <w:r w:rsidR="001B3554">
        <w:rPr>
          <w:rFonts w:ascii="Times New Roman" w:hAnsi="Times New Roman"/>
          <w:sz w:val="26"/>
          <w:szCs w:val="24"/>
        </w:rPr>
        <w:t>00.00</w:t>
      </w:r>
      <w:r w:rsidR="00C3137D" w:rsidRPr="00AF6366">
        <w:rPr>
          <w:rFonts w:ascii="Times New Roman" w:hAnsi="Times New Roman"/>
          <w:sz w:val="26"/>
          <w:szCs w:val="24"/>
        </w:rPr>
        <w:t xml:space="preserve">. </w:t>
      </w:r>
      <w:r w:rsidR="001B3554">
        <w:rPr>
          <w:rFonts w:ascii="Times New Roman" w:hAnsi="Times New Roman"/>
          <w:sz w:val="26"/>
          <w:szCs w:val="24"/>
        </w:rPr>
        <w:t xml:space="preserve">202 </w:t>
      </w:r>
      <w:r w:rsidR="00C3137D" w:rsidRPr="00AF6366">
        <w:rPr>
          <w:rFonts w:ascii="Times New Roman" w:hAnsi="Times New Roman"/>
          <w:sz w:val="26"/>
          <w:szCs w:val="24"/>
        </w:rPr>
        <w:t xml:space="preserve">г. </w:t>
      </w:r>
      <w:r w:rsidRPr="00AF6366">
        <w:rPr>
          <w:rFonts w:ascii="Times New Roman" w:hAnsi="Times New Roman"/>
          <w:sz w:val="26"/>
          <w:szCs w:val="24"/>
        </w:rPr>
        <w:t xml:space="preserve"> № </w:t>
      </w:r>
      <w:r w:rsidR="001B3554">
        <w:rPr>
          <w:rFonts w:ascii="Times New Roman" w:hAnsi="Times New Roman"/>
          <w:sz w:val="26"/>
          <w:szCs w:val="24"/>
        </w:rPr>
        <w:t>00</w:t>
      </w:r>
      <w:r w:rsidRPr="00AF6366">
        <w:rPr>
          <w:rFonts w:ascii="Times New Roman" w:hAnsi="Times New Roman"/>
          <w:sz w:val="26"/>
          <w:szCs w:val="24"/>
        </w:rPr>
        <w:t xml:space="preserve">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bookmarkStart w:id="0" w:name="P85"/>
      <w:bookmarkEnd w:id="0"/>
      <w:r w:rsidRPr="00AF6366">
        <w:rPr>
          <w:rFonts w:ascii="Times New Roman" w:hAnsi="Times New Roman"/>
          <w:sz w:val="26"/>
          <w:szCs w:val="24"/>
        </w:rPr>
        <w:t>Журнал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учета уволенных лиц, замещавших должности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муниципальной службы в администрации </w:t>
      </w:r>
      <w:proofErr w:type="spellStart"/>
      <w:r w:rsidRPr="00AF6366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F6366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правовым актом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cee1fbf7ede0fff2e0e1ebe8f6e0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416"/>
        <w:gridCol w:w="1701"/>
        <w:gridCol w:w="2126"/>
        <w:gridCol w:w="2268"/>
        <w:gridCol w:w="1418"/>
      </w:tblGrid>
      <w:tr w:rsidR="00960082" w:rsidRPr="00AF6366" w:rsidTr="00E50553">
        <w:tc>
          <w:tcPr>
            <w:tcW w:w="48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082" w:rsidRPr="00AF6366" w:rsidRDefault="009600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751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Сведения о муниципальном служащем</w:t>
            </w:r>
          </w:p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администрации  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082" w:rsidRPr="00AF6366" w:rsidRDefault="00960082" w:rsidP="00874782">
            <w:pPr>
              <w:widowControl w:val="0"/>
              <w:spacing w:after="0"/>
              <w:ind w:firstLine="8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Примечание</w:t>
            </w:r>
          </w:p>
        </w:tc>
      </w:tr>
      <w:tr w:rsidR="00960082" w:rsidRPr="00AF6366" w:rsidTr="00E50553">
        <w:tc>
          <w:tcPr>
            <w:tcW w:w="48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Дата увольнения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Дата и номер распоряжения об увольнении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Ф.И.О.</w:t>
            </w:r>
          </w:p>
          <w:p w:rsidR="00960082" w:rsidRPr="00AF6366" w:rsidRDefault="00960082" w:rsidP="0087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(полностью)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Должность</w:t>
            </w: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60082" w:rsidRPr="00AF6366" w:rsidTr="00E50553">
        <w:tc>
          <w:tcPr>
            <w:tcW w:w="4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</w:tbl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7"/>
        <w:gridCol w:w="3604"/>
      </w:tblGrid>
      <w:tr w:rsidR="00960082" w:rsidRPr="00AF6366" w:rsidTr="00E50553">
        <w:tc>
          <w:tcPr>
            <w:tcW w:w="5967" w:type="dxa"/>
            <w:hideMark/>
          </w:tcPr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  </w:t>
            </w:r>
            <w:r w:rsidR="00874782"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</w:t>
            </w:r>
          </w:p>
        </w:tc>
        <w:tc>
          <w:tcPr>
            <w:tcW w:w="3604" w:type="dxa"/>
          </w:tcPr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8747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                   </w:t>
            </w:r>
            <w:r w:rsidR="00960082"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Т.П.Быкова</w:t>
            </w:r>
          </w:p>
        </w:tc>
      </w:tr>
    </w:tbl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AF6366" w:rsidRDefault="00E50553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960082" w:rsidRPr="00AF6366" w:rsidSect="00AF6366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0A45A1"/>
    <w:rsid w:val="001B3554"/>
    <w:rsid w:val="00226F50"/>
    <w:rsid w:val="004B10C8"/>
    <w:rsid w:val="004D0309"/>
    <w:rsid w:val="005E4082"/>
    <w:rsid w:val="00623096"/>
    <w:rsid w:val="006950B3"/>
    <w:rsid w:val="00874782"/>
    <w:rsid w:val="00953B59"/>
    <w:rsid w:val="0095541E"/>
    <w:rsid w:val="00957D2D"/>
    <w:rsid w:val="00960082"/>
    <w:rsid w:val="00AD1504"/>
    <w:rsid w:val="00AF6366"/>
    <w:rsid w:val="00BB728C"/>
    <w:rsid w:val="00C3137D"/>
    <w:rsid w:val="00C64C6C"/>
    <w:rsid w:val="00D30E2F"/>
    <w:rsid w:val="00E50553"/>
    <w:rsid w:val="00EC487E"/>
    <w:rsid w:val="00F0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9BAE4E3B9FE867BDA48BFF14C1545FDFB49508EFE74588219CD7465C5F6674DA62712B7053DFCuDx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5" Type="http://schemas.openxmlformats.org/officeDocument/2006/relationships/hyperlink" Target="consultantplus://offline/ref=122336A7AE6224A43038FCDD1A2948C4F747D4D6DB499BD35580C2E9D66A7FAE5ADED015ADDD19CA22C6A19A12G9C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2022-06-24T07:46:00Z</dcterms:created>
  <dcterms:modified xsi:type="dcterms:W3CDTF">2022-06-24T07:46:00Z</dcterms:modified>
</cp:coreProperties>
</file>