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48" w:rsidRPr="00C23348" w:rsidRDefault="00C23348" w:rsidP="00C23348">
      <w:pPr>
        <w:spacing w:after="335" w:line="240" w:lineRule="auto"/>
        <w:jc w:val="center"/>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МИНИСТЕРСТВО ТРУДА И СОЦИАЛЬНОЙ ЗАЩИТЫ РОССИЙСКОЙ ФЕДЕРАЦИИ</w:t>
      </w:r>
    </w:p>
    <w:p w:rsidR="00C23348" w:rsidRPr="00C23348" w:rsidRDefault="00C23348" w:rsidP="00C23348">
      <w:pPr>
        <w:spacing w:after="335" w:line="240" w:lineRule="auto"/>
        <w:jc w:val="center"/>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ПИСЬМО</w:t>
      </w:r>
    </w:p>
    <w:p w:rsidR="00C23348" w:rsidRPr="00C23348" w:rsidRDefault="00C23348" w:rsidP="00C23348">
      <w:pPr>
        <w:spacing w:after="335" w:line="240" w:lineRule="auto"/>
        <w:jc w:val="center"/>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от 11 октября 2017 г. N 18-4/10/В-7931</w:t>
      </w:r>
    </w:p>
    <w:p w:rsidR="00C23348" w:rsidRPr="00C23348" w:rsidRDefault="00C23348" w:rsidP="00C23348">
      <w:pPr>
        <w:spacing w:after="0" w:line="240" w:lineRule="auto"/>
        <w:jc w:val="both"/>
        <w:rPr>
          <w:rFonts w:ascii="Times New Roman" w:eastAsia="Times New Roman" w:hAnsi="Times New Roman" w:cs="Times New Roman"/>
          <w:color w:val="382E2C"/>
          <w:sz w:val="27"/>
          <w:szCs w:val="27"/>
          <w:lang w:eastAsia="ru-RU"/>
        </w:rPr>
      </w:pPr>
      <w:proofErr w:type="gramStart"/>
      <w:r w:rsidRPr="00C23348">
        <w:rPr>
          <w:rFonts w:ascii="Times New Roman" w:eastAsia="Times New Roman" w:hAnsi="Times New Roman" w:cs="Times New Roman"/>
          <w:color w:val="382E2C"/>
          <w:sz w:val="27"/>
          <w:szCs w:val="27"/>
          <w:lang w:eastAsia="ru-RU"/>
        </w:rPr>
        <w:t>В рамках осуществления полномочий, предусмотренных пунктом 25 Указа Президента Российской Федерации от 2 апреля 2013 г. N </w:t>
      </w:r>
      <w:hyperlink r:id="rId5" w:history="1">
        <w:r w:rsidRPr="00C23348">
          <w:rPr>
            <w:rFonts w:ascii="Times New Roman" w:eastAsia="Times New Roman" w:hAnsi="Times New Roman" w:cs="Times New Roman"/>
            <w:color w:val="50634F"/>
            <w:sz w:val="27"/>
            <w:u w:val="single"/>
            <w:lang w:eastAsia="ru-RU"/>
          </w:rPr>
          <w:t>309</w:t>
        </w:r>
      </w:hyperlink>
      <w:r w:rsidRPr="00C23348">
        <w:rPr>
          <w:rFonts w:ascii="Times New Roman" w:eastAsia="Times New Roman" w:hAnsi="Times New Roman" w:cs="Times New Roman"/>
          <w:color w:val="382E2C"/>
          <w:sz w:val="27"/>
          <w:szCs w:val="27"/>
          <w:lang w:eastAsia="ru-RU"/>
        </w:rPr>
        <w:t>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roofErr w:type="gramEnd"/>
    </w:p>
    <w:p w:rsidR="00C23348" w:rsidRPr="00C23348" w:rsidRDefault="00C23348" w:rsidP="00C23348">
      <w:pPr>
        <w:spacing w:after="0" w:line="240" w:lineRule="auto"/>
        <w:jc w:val="both"/>
        <w:rPr>
          <w:rFonts w:ascii="Times New Roman" w:eastAsia="Times New Roman" w:hAnsi="Times New Roman" w:cs="Times New Roman"/>
          <w:color w:val="382E2C"/>
          <w:sz w:val="27"/>
          <w:szCs w:val="27"/>
          <w:lang w:eastAsia="ru-RU"/>
        </w:rPr>
      </w:pPr>
      <w:proofErr w:type="gramStart"/>
      <w:r w:rsidRPr="00C23348">
        <w:rPr>
          <w:rFonts w:ascii="Times New Roman" w:eastAsia="Times New Roman" w:hAnsi="Times New Roman" w:cs="Times New Roman"/>
          <w:color w:val="382E2C"/>
          <w:sz w:val="27"/>
          <w:szCs w:val="27"/>
          <w:lang w:eastAsia="ru-RU"/>
        </w:rPr>
        <w:t xml:space="preserve">Рекомендации разработаны для обеспечения соблюдения государственными (муниципальными) служащими основных </w:t>
      </w:r>
      <w:proofErr w:type="spellStart"/>
      <w:r w:rsidRPr="00C23348">
        <w:rPr>
          <w:rFonts w:ascii="Times New Roman" w:eastAsia="Times New Roman" w:hAnsi="Times New Roman" w:cs="Times New Roman"/>
          <w:color w:val="382E2C"/>
          <w:sz w:val="27"/>
          <w:szCs w:val="27"/>
          <w:lang w:eastAsia="ru-RU"/>
        </w:rPr>
        <w:t>антикоррупционных</w:t>
      </w:r>
      <w:proofErr w:type="spellEnd"/>
      <w:r w:rsidRPr="00C23348">
        <w:rPr>
          <w:rFonts w:ascii="Times New Roman" w:eastAsia="Times New Roman" w:hAnsi="Times New Roman" w:cs="Times New Roman"/>
          <w:color w:val="382E2C"/>
          <w:sz w:val="27"/>
          <w:szCs w:val="27"/>
          <w:lang w:eastAsia="ru-RU"/>
        </w:rPr>
        <w:t xml:space="preserve"> ограничений, запретов и требований, установленных федеральными законами, а также принципов служебного поведения, предусмотренных Указом Президента Российской Федерации от 12 августа 2002 г. N </w:t>
      </w:r>
      <w:hyperlink r:id="rId6" w:history="1">
        <w:r w:rsidRPr="00C23348">
          <w:rPr>
            <w:rFonts w:ascii="Times New Roman" w:eastAsia="Times New Roman" w:hAnsi="Times New Roman" w:cs="Times New Roman"/>
            <w:color w:val="50634F"/>
            <w:sz w:val="27"/>
            <w:u w:val="single"/>
            <w:lang w:eastAsia="ru-RU"/>
          </w:rPr>
          <w:t>885</w:t>
        </w:r>
      </w:hyperlink>
      <w:r w:rsidRPr="00C23348">
        <w:rPr>
          <w:rFonts w:ascii="Times New Roman" w:eastAsia="Times New Roman" w:hAnsi="Times New Roman" w:cs="Times New Roman"/>
          <w:color w:val="382E2C"/>
          <w:sz w:val="27"/>
          <w:szCs w:val="27"/>
          <w:lang w:eastAsia="ru-RU"/>
        </w:rPr>
        <w:t> «Об утверждении общих принципов служебного поведения государственных служащих» 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rsidRPr="00C23348">
        <w:rPr>
          <w:rFonts w:ascii="Times New Roman" w:eastAsia="Times New Roman" w:hAnsi="Times New Roman" w:cs="Times New Roman"/>
          <w:color w:val="382E2C"/>
          <w:sz w:val="27"/>
          <w:szCs w:val="27"/>
          <w:lang w:eastAsia="ru-RU"/>
        </w:rPr>
        <w:t xml:space="preserve"> при Президенте Российской Федерации по противодействию коррупции от 23 декабря 2010 г. (протокол N 21).</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proofErr w:type="gramStart"/>
      <w:r w:rsidRPr="00C23348">
        <w:rPr>
          <w:rFonts w:ascii="Times New Roman" w:eastAsia="Times New Roman" w:hAnsi="Times New Roman" w:cs="Times New Roman"/>
          <w:color w:val="382E2C"/>
          <w:sz w:val="27"/>
          <w:szCs w:val="27"/>
          <w:lang w:eastAsia="ru-RU"/>
        </w:rPr>
        <w:t>Просим довести прилагаемые Рекомендации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Рекомендаций.</w:t>
      </w:r>
      <w:proofErr w:type="gramEnd"/>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Предлагаем также использовать Рекомендации:</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 xml:space="preserve">при подготовке методических и иных разъяснительных материалов по вопросам соблюдения </w:t>
      </w:r>
      <w:proofErr w:type="spellStart"/>
      <w:r w:rsidRPr="00C23348">
        <w:rPr>
          <w:rFonts w:ascii="Times New Roman" w:eastAsia="Times New Roman" w:hAnsi="Times New Roman" w:cs="Times New Roman"/>
          <w:color w:val="382E2C"/>
          <w:sz w:val="27"/>
          <w:szCs w:val="27"/>
          <w:lang w:eastAsia="ru-RU"/>
        </w:rPr>
        <w:t>антикоррупционных</w:t>
      </w:r>
      <w:proofErr w:type="spellEnd"/>
      <w:r w:rsidRPr="00C23348">
        <w:rPr>
          <w:rFonts w:ascii="Times New Roman" w:eastAsia="Times New Roman" w:hAnsi="Times New Roman" w:cs="Times New Roman"/>
          <w:color w:val="382E2C"/>
          <w:sz w:val="27"/>
          <w:szCs w:val="27"/>
          <w:lang w:eastAsia="ru-RU"/>
        </w:rPr>
        <w:t xml:space="preserve">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w:t>
      </w:r>
      <w:proofErr w:type="spellStart"/>
      <w:r w:rsidRPr="00C23348">
        <w:rPr>
          <w:rFonts w:ascii="Times New Roman" w:eastAsia="Times New Roman" w:hAnsi="Times New Roman" w:cs="Times New Roman"/>
          <w:color w:val="382E2C"/>
          <w:sz w:val="27"/>
          <w:szCs w:val="27"/>
          <w:lang w:eastAsia="ru-RU"/>
        </w:rPr>
        <w:t>антикоррупционные</w:t>
      </w:r>
      <w:proofErr w:type="spellEnd"/>
      <w:r w:rsidRPr="00C23348">
        <w:rPr>
          <w:rFonts w:ascii="Times New Roman" w:eastAsia="Times New Roman" w:hAnsi="Times New Roman" w:cs="Times New Roman"/>
          <w:color w:val="382E2C"/>
          <w:sz w:val="27"/>
          <w:szCs w:val="27"/>
          <w:lang w:eastAsia="ru-RU"/>
        </w:rPr>
        <w:t xml:space="preserve"> стандарты с учетом особенностей их правового статуса;</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в деятельности комиссий по соблюдению требований к служебному поведению и урегулированию конфликта интересов;</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lastRenderedPageBreak/>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М.А.ТОПИЛИН</w:t>
      </w:r>
    </w:p>
    <w:p w:rsidR="00C23348" w:rsidRPr="00C23348" w:rsidRDefault="00C23348" w:rsidP="00C23348">
      <w:pPr>
        <w:spacing w:after="335" w:line="240" w:lineRule="auto"/>
        <w:jc w:val="right"/>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Приложение</w:t>
      </w:r>
    </w:p>
    <w:p w:rsidR="00C23348" w:rsidRPr="00C23348" w:rsidRDefault="00C23348" w:rsidP="00C23348">
      <w:pPr>
        <w:spacing w:after="335" w:line="240" w:lineRule="auto"/>
        <w:jc w:val="center"/>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РЕКОМЕНДАЦИИ</w:t>
      </w:r>
    </w:p>
    <w:p w:rsidR="00C23348" w:rsidRPr="00C23348" w:rsidRDefault="00C23348" w:rsidP="00C23348">
      <w:pPr>
        <w:spacing w:after="335" w:line="240" w:lineRule="auto"/>
        <w:jc w:val="center"/>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ПО СОБЛЮДЕНИЮ ГОСУДАРСТВЕННЫМИ (МУНИЦИПАЛЬНЫМИ) СЛУЖАЩИМИ</w:t>
      </w:r>
    </w:p>
    <w:p w:rsidR="00C23348" w:rsidRPr="00C23348" w:rsidRDefault="00C23348" w:rsidP="00C23348">
      <w:pPr>
        <w:spacing w:after="335" w:line="240" w:lineRule="auto"/>
        <w:jc w:val="center"/>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НОРМ ЭТИКИ В ЦЕЛЯХ ПРОТИВОДЕЙСТВИЯ КОРРУПЦИИ</w:t>
      </w:r>
    </w:p>
    <w:p w:rsidR="00C23348" w:rsidRPr="00C23348" w:rsidRDefault="00C23348" w:rsidP="00C23348">
      <w:pPr>
        <w:spacing w:after="335" w:line="240" w:lineRule="auto"/>
        <w:jc w:val="center"/>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И ИНЫМ ПРАВОНАРУШЕНИЯМ</w:t>
      </w:r>
    </w:p>
    <w:p w:rsidR="00C23348" w:rsidRPr="00C23348" w:rsidRDefault="00C23348" w:rsidP="00C23348">
      <w:pPr>
        <w:spacing w:after="0"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rsidRPr="00C23348">
        <w:rPr>
          <w:rFonts w:ascii="Times New Roman" w:eastAsia="Times New Roman" w:hAnsi="Times New Roman" w:cs="Times New Roman"/>
          <w:color w:val="382E2C"/>
          <w:sz w:val="27"/>
          <w:szCs w:val="27"/>
          <w:lang w:eastAsia="ru-RU"/>
        </w:rPr>
        <w:t>Принципы служебного поведения государственных служащих также содержатся в Указе Президента Российской Федерации от 12 августа 2002 г. N </w:t>
      </w:r>
      <w:hyperlink r:id="rId7" w:history="1">
        <w:r w:rsidRPr="00C23348">
          <w:rPr>
            <w:rFonts w:ascii="Times New Roman" w:eastAsia="Times New Roman" w:hAnsi="Times New Roman" w:cs="Times New Roman"/>
            <w:color w:val="50634F"/>
            <w:sz w:val="27"/>
            <w:u w:val="single"/>
            <w:lang w:eastAsia="ru-RU"/>
          </w:rPr>
          <w:t>885</w:t>
        </w:r>
      </w:hyperlink>
      <w:r w:rsidRPr="00C23348">
        <w:rPr>
          <w:rFonts w:ascii="Times New Roman" w:eastAsia="Times New Roman" w:hAnsi="Times New Roman" w:cs="Times New Roman"/>
          <w:color w:val="382E2C"/>
          <w:sz w:val="27"/>
          <w:szCs w:val="27"/>
          <w:lang w:eastAsia="ru-RU"/>
        </w:rPr>
        <w:t>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rsidRPr="00C23348">
        <w:rPr>
          <w:rFonts w:ascii="Times New Roman" w:eastAsia="Times New Roman" w:hAnsi="Times New Roman" w:cs="Times New Roman"/>
          <w:color w:val="382E2C"/>
          <w:sz w:val="27"/>
          <w:szCs w:val="27"/>
          <w:lang w:eastAsia="ru-RU"/>
        </w:rPr>
        <w:t>связи</w:t>
      </w:r>
      <w:proofErr w:type="gramEnd"/>
      <w:r w:rsidRPr="00C23348">
        <w:rPr>
          <w:rFonts w:ascii="Times New Roman" w:eastAsia="Times New Roman" w:hAnsi="Times New Roman" w:cs="Times New Roman"/>
          <w:color w:val="382E2C"/>
          <w:sz w:val="27"/>
          <w:szCs w:val="27"/>
          <w:lang w:eastAsia="ru-RU"/>
        </w:rPr>
        <w:t xml:space="preserve"> с чем обращают на себя внимание общества, включая средства массовой информации, в том числе и во внеслужебное время.</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Служащие, замещающие руководящие должности, своим личным примером формируют правила поведения подчиненных.</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Вне зависимости от занимаемой должности необходимо помнить, что служащий не должен совершать поступки, порочащие его честь и достоинство.</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lastRenderedPageBreak/>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proofErr w:type="gramStart"/>
      <w:r w:rsidRPr="00C23348">
        <w:rPr>
          <w:rFonts w:ascii="Times New Roman" w:eastAsia="Times New Roman" w:hAnsi="Times New Roman" w:cs="Times New Roman"/>
          <w:color w:val="382E2C"/>
          <w:sz w:val="27"/>
          <w:szCs w:val="27"/>
          <w:lang w:eastAsia="ru-RU"/>
        </w:rPr>
        <w:t xml:space="preserve">При размещении информации в информационно-телекоммуникационной сети «Интернет» (далее — сеть Интернет), в том числе в социальных </w:t>
      </w:r>
      <w:proofErr w:type="spellStart"/>
      <w:r w:rsidRPr="00C23348">
        <w:rPr>
          <w:rFonts w:ascii="Times New Roman" w:eastAsia="Times New Roman" w:hAnsi="Times New Roman" w:cs="Times New Roman"/>
          <w:color w:val="382E2C"/>
          <w:sz w:val="27"/>
          <w:szCs w:val="27"/>
          <w:lang w:eastAsia="ru-RU"/>
        </w:rPr>
        <w:t>медиа</w:t>
      </w:r>
      <w:proofErr w:type="spellEnd"/>
      <w:r w:rsidRPr="00C23348">
        <w:rPr>
          <w:rFonts w:ascii="Times New Roman" w:eastAsia="Times New Roman" w:hAnsi="Times New Roman" w:cs="Times New Roman"/>
          <w:color w:val="382E2C"/>
          <w:sz w:val="27"/>
          <w:szCs w:val="27"/>
          <w:lang w:eastAsia="ru-RU"/>
        </w:rPr>
        <w:t>, в личных целях необходимо подходить к данному вопросу осознанно и ответственно.</w:t>
      </w:r>
      <w:proofErr w:type="gramEnd"/>
      <w:r w:rsidRPr="00C23348">
        <w:rPr>
          <w:rFonts w:ascii="Times New Roman" w:eastAsia="Times New Roman" w:hAnsi="Times New Roman" w:cs="Times New Roman"/>
          <w:color w:val="382E2C"/>
          <w:sz w:val="27"/>
          <w:szCs w:val="27"/>
          <w:lang w:eastAsia="ru-RU"/>
        </w:rPr>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 честность;</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 беспристрастность.</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proofErr w:type="gramStart"/>
      <w:r w:rsidRPr="00C23348">
        <w:rPr>
          <w:rFonts w:ascii="Times New Roman" w:eastAsia="Times New Roman" w:hAnsi="Times New Roman" w:cs="Times New Roman"/>
          <w:color w:val="382E2C"/>
          <w:sz w:val="27"/>
          <w:szCs w:val="27"/>
          <w:lang w:eastAsia="ru-RU"/>
        </w:rPr>
        <w:t xml:space="preserve">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w:t>
      </w:r>
      <w:r w:rsidRPr="00C23348">
        <w:rPr>
          <w:rFonts w:ascii="Times New Roman" w:eastAsia="Times New Roman" w:hAnsi="Times New Roman" w:cs="Times New Roman"/>
          <w:color w:val="382E2C"/>
          <w:sz w:val="27"/>
          <w:szCs w:val="27"/>
          <w:lang w:eastAsia="ru-RU"/>
        </w:rPr>
        <w:lastRenderedPageBreak/>
        <w:t>Федерации, если данный поступок был связан</w:t>
      </w:r>
      <w:proofErr w:type="gramEnd"/>
      <w:r w:rsidRPr="00C23348">
        <w:rPr>
          <w:rFonts w:ascii="Times New Roman" w:eastAsia="Times New Roman" w:hAnsi="Times New Roman" w:cs="Times New Roman"/>
          <w:color w:val="382E2C"/>
          <w:sz w:val="27"/>
          <w:szCs w:val="27"/>
          <w:lang w:eastAsia="ru-RU"/>
        </w:rPr>
        <w:t xml:space="preserve"> с использованием его должностного статуса и (или) является нарушением установленных ограничений, запретов и требований.</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C23348" w:rsidRPr="00C23348" w:rsidRDefault="00C23348" w:rsidP="00C23348">
      <w:pPr>
        <w:numPr>
          <w:ilvl w:val="0"/>
          <w:numId w:val="1"/>
        </w:numPr>
        <w:spacing w:after="0" w:line="240" w:lineRule="auto"/>
        <w:ind w:left="335"/>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Внеслужебное общение с заинтересованными лицами.</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proofErr w:type="gramStart"/>
      <w:r w:rsidRPr="00C23348">
        <w:rPr>
          <w:rFonts w:ascii="Times New Roman" w:eastAsia="Times New Roman" w:hAnsi="Times New Roman" w:cs="Times New Roman"/>
          <w:color w:val="382E2C"/>
          <w:sz w:val="27"/>
          <w:szCs w:val="27"/>
          <w:lang w:eastAsia="ru-RU"/>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C23348" w:rsidRPr="00C23348" w:rsidRDefault="00C23348" w:rsidP="00C23348">
      <w:pPr>
        <w:numPr>
          <w:ilvl w:val="0"/>
          <w:numId w:val="2"/>
        </w:numPr>
        <w:spacing w:after="0" w:line="240" w:lineRule="auto"/>
        <w:ind w:left="335"/>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Использование должностного статуса для получения личных преимуществ.</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C23348">
        <w:rPr>
          <w:rFonts w:ascii="Times New Roman" w:eastAsia="Times New Roman" w:hAnsi="Times New Roman" w:cs="Times New Roman"/>
          <w:color w:val="382E2C"/>
          <w:sz w:val="27"/>
          <w:szCs w:val="27"/>
          <w:lang w:eastAsia="ru-RU"/>
        </w:rPr>
        <w:t>характера</w:t>
      </w:r>
      <w:proofErr w:type="gramEnd"/>
      <w:r w:rsidRPr="00C23348">
        <w:rPr>
          <w:rFonts w:ascii="Times New Roman" w:eastAsia="Times New Roman" w:hAnsi="Times New Roman" w:cs="Times New Roman"/>
          <w:color w:val="382E2C"/>
          <w:sz w:val="27"/>
          <w:szCs w:val="27"/>
          <w:lang w:eastAsia="ru-RU"/>
        </w:rPr>
        <w:t xml:space="preserve"> как для себя, так и в интересах иных лиц.</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lastRenderedPageBreak/>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C23348">
        <w:rPr>
          <w:rFonts w:ascii="Times New Roman" w:eastAsia="Times New Roman" w:hAnsi="Times New Roman" w:cs="Times New Roman"/>
          <w:color w:val="382E2C"/>
          <w:sz w:val="27"/>
          <w:szCs w:val="27"/>
          <w:lang w:eastAsia="ru-RU"/>
        </w:rPr>
        <w:t>ств дл</w:t>
      </w:r>
      <w:proofErr w:type="gramEnd"/>
      <w:r w:rsidRPr="00C23348">
        <w:rPr>
          <w:rFonts w:ascii="Times New Roman" w:eastAsia="Times New Roman" w:hAnsi="Times New Roman" w:cs="Times New Roman"/>
          <w:color w:val="382E2C"/>
          <w:sz w:val="27"/>
          <w:szCs w:val="27"/>
          <w:lang w:eastAsia="ru-RU"/>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C23348" w:rsidRPr="00C23348" w:rsidRDefault="00C23348" w:rsidP="00C23348">
      <w:pPr>
        <w:numPr>
          <w:ilvl w:val="0"/>
          <w:numId w:val="3"/>
        </w:numPr>
        <w:spacing w:after="0" w:line="240" w:lineRule="auto"/>
        <w:ind w:left="335"/>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Использование имущества, несопоставимого с доходами.</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Разъяснительная работа</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proofErr w:type="gramStart"/>
      <w:r w:rsidRPr="00C23348">
        <w:rPr>
          <w:rFonts w:ascii="Times New Roman" w:eastAsia="Times New Roman" w:hAnsi="Times New Roman" w:cs="Times New Roman"/>
          <w:color w:val="382E2C"/>
          <w:sz w:val="27"/>
          <w:szCs w:val="27"/>
          <w:lang w:eastAsia="ru-RU"/>
        </w:rPr>
        <w:t xml:space="preserve">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w:t>
      </w:r>
      <w:r w:rsidRPr="00C23348">
        <w:rPr>
          <w:rFonts w:ascii="Times New Roman" w:eastAsia="Times New Roman" w:hAnsi="Times New Roman" w:cs="Times New Roman"/>
          <w:color w:val="382E2C"/>
          <w:sz w:val="27"/>
          <w:szCs w:val="27"/>
          <w:lang w:eastAsia="ru-RU"/>
        </w:rPr>
        <w:lastRenderedPageBreak/>
        <w:t>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C23348">
        <w:rPr>
          <w:rFonts w:ascii="Times New Roman" w:eastAsia="Times New Roman" w:hAnsi="Times New Roman" w:cs="Times New Roman"/>
          <w:color w:val="382E2C"/>
          <w:sz w:val="27"/>
          <w:szCs w:val="27"/>
          <w:lang w:eastAsia="ru-RU"/>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Применение мер ответственности</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указать служащему на недопустимость совершения неэтичного поступка;</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 xml:space="preserve">Указание служащему на недопустимость совершения неэтичного поступка может выражаться </w:t>
      </w:r>
      <w:proofErr w:type="gramStart"/>
      <w:r w:rsidRPr="00C23348">
        <w:rPr>
          <w:rFonts w:ascii="Times New Roman" w:eastAsia="Times New Roman" w:hAnsi="Times New Roman" w:cs="Times New Roman"/>
          <w:color w:val="382E2C"/>
          <w:sz w:val="27"/>
          <w:szCs w:val="27"/>
          <w:lang w:eastAsia="ru-RU"/>
        </w:rPr>
        <w:t>в</w:t>
      </w:r>
      <w:proofErr w:type="gramEnd"/>
      <w:r w:rsidRPr="00C23348">
        <w:rPr>
          <w:rFonts w:ascii="Times New Roman" w:eastAsia="Times New Roman" w:hAnsi="Times New Roman" w:cs="Times New Roman"/>
          <w:color w:val="382E2C"/>
          <w:sz w:val="27"/>
          <w:szCs w:val="27"/>
          <w:lang w:eastAsia="ru-RU"/>
        </w:rPr>
        <w:t>:</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 xml:space="preserve">устном </w:t>
      </w:r>
      <w:proofErr w:type="gramStart"/>
      <w:r w:rsidRPr="00C23348">
        <w:rPr>
          <w:rFonts w:ascii="Times New Roman" w:eastAsia="Times New Roman" w:hAnsi="Times New Roman" w:cs="Times New Roman"/>
          <w:color w:val="382E2C"/>
          <w:sz w:val="27"/>
          <w:szCs w:val="27"/>
          <w:lang w:eastAsia="ru-RU"/>
        </w:rPr>
        <w:t>замечании</w:t>
      </w:r>
      <w:proofErr w:type="gramEnd"/>
      <w:r w:rsidRPr="00C23348">
        <w:rPr>
          <w:rFonts w:ascii="Times New Roman" w:eastAsia="Times New Roman" w:hAnsi="Times New Roman" w:cs="Times New Roman"/>
          <w:color w:val="382E2C"/>
          <w:sz w:val="27"/>
          <w:szCs w:val="27"/>
          <w:lang w:eastAsia="ru-RU"/>
        </w:rPr>
        <w:t>;</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proofErr w:type="gramStart"/>
      <w:r w:rsidRPr="00C23348">
        <w:rPr>
          <w:rFonts w:ascii="Times New Roman" w:eastAsia="Times New Roman" w:hAnsi="Times New Roman" w:cs="Times New Roman"/>
          <w:color w:val="382E2C"/>
          <w:sz w:val="27"/>
          <w:szCs w:val="27"/>
          <w:lang w:eastAsia="ru-RU"/>
        </w:rPr>
        <w:t>предупреждении</w:t>
      </w:r>
      <w:proofErr w:type="gramEnd"/>
      <w:r w:rsidRPr="00C23348">
        <w:rPr>
          <w:rFonts w:ascii="Times New Roman" w:eastAsia="Times New Roman" w:hAnsi="Times New Roman" w:cs="Times New Roman"/>
          <w:color w:val="382E2C"/>
          <w:sz w:val="27"/>
          <w:szCs w:val="27"/>
          <w:lang w:eastAsia="ru-RU"/>
        </w:rPr>
        <w:t xml:space="preserve"> о недопустимости совершения неэтичного поступка;</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proofErr w:type="gramStart"/>
      <w:r w:rsidRPr="00C23348">
        <w:rPr>
          <w:rFonts w:ascii="Times New Roman" w:eastAsia="Times New Roman" w:hAnsi="Times New Roman" w:cs="Times New Roman"/>
          <w:color w:val="382E2C"/>
          <w:sz w:val="27"/>
          <w:szCs w:val="27"/>
          <w:lang w:eastAsia="ru-RU"/>
        </w:rPr>
        <w:t>требовании</w:t>
      </w:r>
      <w:proofErr w:type="gramEnd"/>
      <w:r w:rsidRPr="00C23348">
        <w:rPr>
          <w:rFonts w:ascii="Times New Roman" w:eastAsia="Times New Roman" w:hAnsi="Times New Roman" w:cs="Times New Roman"/>
          <w:color w:val="382E2C"/>
          <w:sz w:val="27"/>
          <w:szCs w:val="27"/>
          <w:lang w:eastAsia="ru-RU"/>
        </w:rPr>
        <w:t xml:space="preserve"> о публичном извинении.</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lastRenderedPageBreak/>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C23348" w:rsidRPr="00C23348" w:rsidRDefault="00C23348" w:rsidP="00C23348">
      <w:pPr>
        <w:spacing w:after="335" w:line="240" w:lineRule="auto"/>
        <w:jc w:val="both"/>
        <w:rPr>
          <w:rFonts w:ascii="Times New Roman" w:eastAsia="Times New Roman" w:hAnsi="Times New Roman" w:cs="Times New Roman"/>
          <w:color w:val="382E2C"/>
          <w:sz w:val="27"/>
          <w:szCs w:val="27"/>
          <w:lang w:eastAsia="ru-RU"/>
        </w:rPr>
      </w:pPr>
      <w:r w:rsidRPr="00C23348">
        <w:rPr>
          <w:rFonts w:ascii="Times New Roman" w:eastAsia="Times New Roman" w:hAnsi="Times New Roman" w:cs="Times New Roman"/>
          <w:color w:val="382E2C"/>
          <w:sz w:val="27"/>
          <w:szCs w:val="27"/>
          <w:lang w:eastAsia="ru-RU"/>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164F0D" w:rsidRPr="00C23348" w:rsidRDefault="00164F0D">
      <w:pPr>
        <w:rPr>
          <w:rFonts w:ascii="Times New Roman" w:hAnsi="Times New Roman" w:cs="Times New Roman"/>
        </w:rPr>
      </w:pPr>
    </w:p>
    <w:sectPr w:rsidR="00164F0D" w:rsidRPr="00C23348" w:rsidSect="00164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508F"/>
    <w:multiLevelType w:val="multilevel"/>
    <w:tmpl w:val="9878B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F64ABD"/>
    <w:multiLevelType w:val="multilevel"/>
    <w:tmpl w:val="D608A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8A3C14"/>
    <w:multiLevelType w:val="multilevel"/>
    <w:tmpl w:val="2F24BC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23348"/>
    <w:rsid w:val="00164F0D"/>
    <w:rsid w:val="00C23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3348"/>
    <w:rPr>
      <w:color w:val="0000FF"/>
      <w:u w:val="single"/>
    </w:rPr>
  </w:style>
</w:styles>
</file>

<file path=word/webSettings.xml><?xml version="1.0" encoding="utf-8"?>
<w:webSettings xmlns:r="http://schemas.openxmlformats.org/officeDocument/2006/relationships" xmlns:w="http://schemas.openxmlformats.org/wordprocessingml/2006/main">
  <w:divs>
    <w:div w:id="133268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laws.ru/president/Ukaz-Prezidenta-RF-ot-12.08.2002-N-8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president/Ukaz-Prezidenta-RF-ot-12.08.2002-N-885/" TargetMode="External"/><Relationship Id="rId5" Type="http://schemas.openxmlformats.org/officeDocument/2006/relationships/hyperlink" Target="http://rulaws.ru/president/Ukaz-Prezidenta-RF-ot-02.04.2013-N-3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2055</Words>
  <Characters>11714</Characters>
  <Application>Microsoft Office Word</Application>
  <DocSecurity>0</DocSecurity>
  <Lines>97</Lines>
  <Paragraphs>27</Paragraphs>
  <ScaleCrop>false</ScaleCrop>
  <Company/>
  <LinksUpToDate>false</LinksUpToDate>
  <CharactersWithSpaces>13742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2023-05-22T09:05:00Z</dcterms:created>
  <dcterms:modified xsi:type="dcterms:W3CDTF">2023-05-22T09:05:00Z</dcterms:modified>
</cp:coreProperties>
</file>