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4C8853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center"/>
        <w:rPr>
          <w:rStyle w:val="C3"/>
          <w:b w:val="1"/>
          <w:sz w:val="28"/>
        </w:rPr>
      </w:pPr>
      <w:r>
        <w:rPr>
          <w:rStyle w:val="C3"/>
          <w:b w:val="1"/>
          <w:sz w:val="28"/>
        </w:rPr>
        <w:t xml:space="preserve"> </w:t>
      </w:r>
      <w:r>
        <w:rPr>
          <w:rStyle w:val="C3"/>
          <w:b w:val="1"/>
          <w:sz w:val="28"/>
        </w:rPr>
        <w:t>ГЛАВ</w:t>
      </w:r>
      <w:r>
        <w:rPr>
          <w:rStyle w:val="C3"/>
          <w:b w:val="1"/>
          <w:sz w:val="28"/>
        </w:rPr>
        <w:t>А</w:t>
      </w:r>
      <w:r>
        <w:rPr>
          <w:rStyle w:val="C3"/>
          <w:b w:val="1"/>
          <w:sz w:val="28"/>
        </w:rPr>
        <w:t xml:space="preserve"> </w:t>
      </w:r>
    </w:p>
    <w:p>
      <w:pPr>
        <w:pStyle w:val="P1"/>
        <w:jc w:val="center"/>
        <w:rPr>
          <w:rStyle w:val="C3"/>
          <w:b w:val="1"/>
          <w:sz w:val="28"/>
        </w:rPr>
      </w:pPr>
      <w:r>
        <w:rPr>
          <w:rStyle w:val="C3"/>
          <w:b w:val="1"/>
          <w:sz w:val="28"/>
        </w:rPr>
        <w:t>ЕРЫШЕВСКОГО</w:t>
      </w:r>
      <w:r>
        <w:rPr>
          <w:rStyle w:val="C3"/>
          <w:b w:val="1"/>
          <w:sz w:val="28"/>
        </w:rPr>
        <w:t xml:space="preserve"> СЕЛЬСКОГО ПОСЕЛЕНИЯ ПАВЛОВСКОГО МУНИЦИПАЛЬНОГО РАЙОНА</w:t>
      </w:r>
    </w:p>
    <w:p>
      <w:pPr>
        <w:pStyle w:val="P1"/>
        <w:jc w:val="center"/>
        <w:rPr>
          <w:rStyle w:val="C3"/>
          <w:b w:val="1"/>
          <w:sz w:val="28"/>
        </w:rPr>
      </w:pPr>
      <w:r>
        <w:rPr>
          <w:rStyle w:val="C3"/>
          <w:b w:val="1"/>
          <w:sz w:val="28"/>
        </w:rPr>
        <w:t>ВОРОНЕЖСКОЙ ОБЛАСТИ</w:t>
      </w:r>
    </w:p>
    <w:p>
      <w:pPr>
        <w:pStyle w:val="P1"/>
        <w:jc w:val="center"/>
        <w:rPr>
          <w:rStyle w:val="C3"/>
          <w:sz w:val="28"/>
        </w:rPr>
      </w:pPr>
    </w:p>
    <w:p>
      <w:pPr>
        <w:pStyle w:val="P1"/>
        <w:jc w:val="center"/>
        <w:rPr>
          <w:rStyle w:val="C3"/>
          <w:b w:val="1"/>
          <w:sz w:val="28"/>
        </w:rPr>
      </w:pPr>
      <w:r>
        <w:rPr>
          <w:rStyle w:val="C3"/>
          <w:b w:val="1"/>
          <w:sz w:val="28"/>
        </w:rPr>
        <w:t>ПОСТАНОВЛЕНИЕ</w:t>
      </w:r>
    </w:p>
    <w:p>
      <w:pPr>
        <w:pStyle w:val="P1"/>
        <w:rPr>
          <w:rStyle w:val="C3"/>
          <w:sz w:val="28"/>
          <w:u w:val="single"/>
        </w:rPr>
      </w:pPr>
    </w:p>
    <w:p>
      <w:pPr>
        <w:pStyle w:val="P1"/>
        <w:rPr>
          <w:rStyle w:val="C3"/>
          <w:sz w:val="28"/>
          <w:u w:val="single"/>
        </w:rPr>
      </w:pPr>
      <w:r>
        <w:rPr>
          <w:rStyle w:val="C3"/>
          <w:sz w:val="28"/>
          <w:u w:val="single"/>
        </w:rPr>
        <w:t>от 11.</w:t>
      </w:r>
      <w:r>
        <w:rPr>
          <w:rStyle w:val="C3"/>
          <w:sz w:val="28"/>
          <w:u w:val="single"/>
        </w:rPr>
        <w:t>10</w:t>
      </w:r>
      <w:r>
        <w:rPr>
          <w:rStyle w:val="C3"/>
          <w:sz w:val="28"/>
          <w:u w:val="single"/>
        </w:rPr>
        <w:t xml:space="preserve">. 2022 г. № </w:t>
      </w:r>
      <w:r>
        <w:rPr>
          <w:rStyle w:val="C3"/>
          <w:sz w:val="28"/>
          <w:u w:val="single"/>
        </w:rPr>
        <w:t>3</w:t>
      </w:r>
    </w:p>
    <w:p>
      <w:pPr>
        <w:pStyle w:val="P1"/>
        <w:rPr>
          <w:rStyle w:val="C3"/>
          <w:sz w:val="28"/>
        </w:rPr>
      </w:pPr>
      <w:r>
        <w:rPr>
          <w:rStyle w:val="C3"/>
          <w:sz w:val="28"/>
        </w:rPr>
        <w:t xml:space="preserve">с. </w:t>
      </w:r>
      <w:r>
        <w:rPr>
          <w:rStyle w:val="C3"/>
          <w:sz w:val="28"/>
        </w:rPr>
        <w:t>Ерышевка</w:t>
      </w:r>
    </w:p>
    <w:p>
      <w:pPr>
        <w:pStyle w:val="P1"/>
        <w:widowControl w:val="0"/>
        <w:outlineLvl w:val="0"/>
        <w:rPr>
          <w:rStyle w:val="C3"/>
          <w:sz w:val="24"/>
        </w:rPr>
      </w:pPr>
    </w:p>
    <w:p>
      <w:pPr>
        <w:pStyle w:val="P1"/>
        <w:ind w:right="4579"/>
        <w:jc w:val="both"/>
        <w:outlineLvl w:val="0"/>
        <w:rPr>
          <w:rStyle w:val="C3"/>
          <w:sz w:val="26"/>
        </w:rPr>
      </w:pPr>
      <w:bookmarkStart w:id="0" w:name="Par1"/>
      <w:bookmarkEnd w:id="0"/>
      <w:r>
        <w:rPr>
          <w:rStyle w:val="C3"/>
          <w:sz w:val="26"/>
        </w:rPr>
        <w:t>О проведении публичных слушаний по вопросу разрешения на отклонение от предельных параметров разрешенного строительства, реконструкции объектов капитального строительства</w:t>
      </w:r>
    </w:p>
    <w:p>
      <w:pPr>
        <w:pStyle w:val="P1"/>
        <w:ind w:right="4140"/>
        <w:jc w:val="both"/>
        <w:rPr>
          <w:rStyle w:val="C3"/>
          <w:color w:val="000000"/>
          <w:sz w:val="24"/>
        </w:rPr>
      </w:pPr>
      <w:r>
        <w:rPr>
          <w:rStyle w:val="C3"/>
          <w:color w:val="000000"/>
          <w:sz w:val="24"/>
        </w:rPr>
        <w:t xml:space="preserve"> </w:t>
      </w:r>
    </w:p>
    <w:p>
      <w:pPr>
        <w:pStyle w:val="P1"/>
        <w:ind w:left="-142"/>
        <w:jc w:val="both"/>
        <w:rPr>
          <w:rStyle w:val="C3"/>
          <w:sz w:val="28"/>
        </w:rPr>
      </w:pPr>
    </w:p>
    <w:p>
      <w:pPr>
        <w:pStyle w:val="P1"/>
        <w:ind w:firstLine="709"/>
        <w:jc w:val="both"/>
        <w:rPr>
          <w:rStyle w:val="C3"/>
          <w:sz w:val="26"/>
        </w:rPr>
      </w:pPr>
      <w:r>
        <w:rPr>
          <w:rStyle w:val="C3"/>
          <w:sz w:val="26"/>
        </w:rPr>
        <w:t xml:space="preserve">В соответствии со ст. 40 Градостроительного кодекса Российской Федерации от 29.12.2004г. № 190-ФЗ, ст.ст. 14, 28 Федерального закона от 06.10.2003г. № 131-ФЗ «Об общих принципах организации местного самоуправления в Российской Федерации», ст. 12 Правил землепользования и застройки </w:t>
      </w:r>
      <w:r>
        <w:rPr>
          <w:rStyle w:val="C3"/>
          <w:sz w:val="26"/>
        </w:rPr>
        <w:t>Ерышевского</w:t>
      </w:r>
      <w:r>
        <w:rPr>
          <w:rStyle w:val="C3"/>
          <w:sz w:val="26"/>
        </w:rPr>
        <w:t xml:space="preserve"> сельского поселения Павловского муниципального района Воронежской области, утвержденных Приказом департамента архитектуры и градостроительства Воронежской области от </w:t>
      </w:r>
      <w:r>
        <w:rPr>
          <w:rStyle w:val="C3"/>
          <w:sz w:val="26"/>
        </w:rPr>
        <w:t>02</w:t>
      </w:r>
      <w:r>
        <w:rPr>
          <w:rStyle w:val="C3"/>
          <w:sz w:val="26"/>
        </w:rPr>
        <w:t>.0</w:t>
      </w:r>
      <w:r>
        <w:rPr>
          <w:rStyle w:val="C3"/>
          <w:sz w:val="26"/>
        </w:rPr>
        <w:t>6</w:t>
      </w:r>
      <w:r>
        <w:rPr>
          <w:rStyle w:val="C3"/>
          <w:sz w:val="26"/>
        </w:rPr>
        <w:t>.2020 г. № 45-01-04/3</w:t>
      </w:r>
      <w:r>
        <w:rPr>
          <w:rStyle w:val="C3"/>
          <w:sz w:val="26"/>
        </w:rPr>
        <w:t>94</w:t>
      </w:r>
      <w:r>
        <w:rPr>
          <w:rStyle w:val="C3"/>
          <w:sz w:val="26"/>
        </w:rPr>
        <w:t xml:space="preserve"> «Об утверждении правил землепользования и застройки </w:t>
      </w:r>
      <w:r>
        <w:rPr>
          <w:rStyle w:val="C3"/>
          <w:sz w:val="26"/>
        </w:rPr>
        <w:t>Ерышевского</w:t>
      </w:r>
      <w:r>
        <w:rPr>
          <w:rStyle w:val="C3"/>
          <w:sz w:val="26"/>
        </w:rPr>
        <w:t xml:space="preserve"> сельского поселения Павловского муниципального района Воронежской области», во исполнение Соглашения № 1 о взаимодействии при утверждении правил землепользования и застройки от 12.03.2019 года, заключенным между департаментом архитектуры и градостроительства Воронежской области  и </w:t>
      </w:r>
      <w:r>
        <w:rPr>
          <w:rStyle w:val="C3"/>
          <w:sz w:val="26"/>
        </w:rPr>
        <w:t>Ерышевск</w:t>
      </w:r>
      <w:r>
        <w:rPr>
          <w:rStyle w:val="C3"/>
          <w:sz w:val="26"/>
        </w:rPr>
        <w:t>им</w:t>
      </w:r>
      <w:r>
        <w:rPr>
          <w:rStyle w:val="C3"/>
          <w:sz w:val="26"/>
        </w:rPr>
        <w:t xml:space="preserve"> сельским поселением, решением Совета народных депутатов </w:t>
      </w:r>
      <w:r>
        <w:rPr>
          <w:rStyle w:val="C3"/>
          <w:sz w:val="26"/>
        </w:rPr>
        <w:t>Ерышевского</w:t>
      </w:r>
      <w:r>
        <w:rPr>
          <w:rStyle w:val="C3"/>
          <w:sz w:val="26"/>
        </w:rPr>
        <w:t xml:space="preserve"> сельского поселения 2</w:t>
      </w:r>
      <w:r>
        <w:rPr>
          <w:rStyle w:val="C3"/>
          <w:sz w:val="26"/>
        </w:rPr>
        <w:t>9</w:t>
      </w:r>
      <w:r>
        <w:rPr>
          <w:rStyle w:val="C3"/>
          <w:sz w:val="26"/>
        </w:rPr>
        <w:t>.06.2018г. № 21</w:t>
      </w:r>
      <w:r>
        <w:rPr>
          <w:rStyle w:val="C3"/>
          <w:sz w:val="26"/>
        </w:rPr>
        <w:t>1</w:t>
      </w:r>
      <w:r>
        <w:rPr>
          <w:rStyle w:val="C3"/>
          <w:sz w:val="26"/>
        </w:rPr>
        <w:t xml:space="preserve"> «Об утверждении Положения </w:t>
      </w:r>
      <w:r>
        <w:rPr>
          <w:rStyle w:val="C3"/>
          <w:sz w:val="26"/>
        </w:rPr>
        <w:t>о</w:t>
      </w:r>
      <w:r>
        <w:rPr>
          <w:rStyle w:val="C3"/>
          <w:sz w:val="26"/>
        </w:rPr>
        <w:t xml:space="preserve"> порядке организации и проведения публичных слушаний, общественных обсуждений в </w:t>
      </w:r>
      <w:r>
        <w:rPr>
          <w:rStyle w:val="C3"/>
          <w:sz w:val="26"/>
        </w:rPr>
        <w:t>Ерышевском</w:t>
      </w:r>
      <w:r>
        <w:rPr>
          <w:rStyle w:val="C3"/>
          <w:sz w:val="26"/>
        </w:rPr>
        <w:t xml:space="preserve"> сельском поселении», рассмотрев письмо департамента архитектуры и градостроительства Воронежской области № 45-11/</w:t>
      </w:r>
      <w:r>
        <w:rPr>
          <w:rStyle w:val="C3"/>
          <w:sz w:val="26"/>
        </w:rPr>
        <w:t>3188</w:t>
      </w:r>
      <w:r>
        <w:rPr>
          <w:rStyle w:val="C3"/>
          <w:sz w:val="26"/>
        </w:rPr>
        <w:t xml:space="preserve"> от </w:t>
      </w:r>
      <w:r>
        <w:rPr>
          <w:rStyle w:val="C3"/>
          <w:sz w:val="26"/>
        </w:rPr>
        <w:t>10</w:t>
      </w:r>
      <w:r>
        <w:rPr>
          <w:rStyle w:val="C3"/>
          <w:sz w:val="26"/>
        </w:rPr>
        <w:t>.</w:t>
      </w:r>
      <w:r>
        <w:rPr>
          <w:rStyle w:val="C3"/>
          <w:sz w:val="26"/>
        </w:rPr>
        <w:t>10</w:t>
      </w:r>
      <w:r>
        <w:rPr>
          <w:rStyle w:val="C3"/>
          <w:sz w:val="26"/>
        </w:rPr>
        <w:t xml:space="preserve">.2022, руководствуясь Уставом </w:t>
      </w:r>
      <w:r>
        <w:rPr>
          <w:rStyle w:val="C3"/>
          <w:sz w:val="26"/>
        </w:rPr>
        <w:t>Ерышевского</w:t>
      </w:r>
      <w:r>
        <w:rPr>
          <w:rStyle w:val="C3"/>
          <w:sz w:val="26"/>
        </w:rPr>
        <w:t xml:space="preserve"> сельского поселения, глава </w:t>
      </w:r>
      <w:r>
        <w:rPr>
          <w:rStyle w:val="C3"/>
          <w:color w:val="000000"/>
          <w:sz w:val="26"/>
        </w:rPr>
        <w:t>Ерышевского</w:t>
      </w:r>
      <w:r>
        <w:rPr>
          <w:rStyle w:val="C3"/>
          <w:color w:val="000000"/>
          <w:sz w:val="26"/>
        </w:rPr>
        <w:t xml:space="preserve"> сельского поселения</w:t>
      </w:r>
      <w:r>
        <w:rPr>
          <w:rStyle w:val="C3"/>
          <w:sz w:val="26"/>
        </w:rPr>
        <w:t xml:space="preserve"> </w:t>
      </w:r>
    </w:p>
    <w:p>
      <w:pPr>
        <w:pStyle w:val="P1"/>
        <w:ind w:firstLine="709"/>
        <w:jc w:val="both"/>
        <w:rPr>
          <w:rStyle w:val="C3"/>
          <w:sz w:val="26"/>
        </w:rPr>
      </w:pPr>
    </w:p>
    <w:p>
      <w:pPr>
        <w:pStyle w:val="P1"/>
        <w:ind w:firstLine="709"/>
        <w:jc w:val="center"/>
        <w:rPr>
          <w:rStyle w:val="C3"/>
          <w:sz w:val="28"/>
        </w:rPr>
      </w:pPr>
      <w:r>
        <w:rPr>
          <w:rStyle w:val="C3"/>
          <w:sz w:val="28"/>
        </w:rPr>
        <w:t>ПОСТАНОВЛЯЕТ:</w:t>
      </w:r>
    </w:p>
    <w:p>
      <w:pPr>
        <w:pStyle w:val="P1"/>
        <w:ind w:left="-142"/>
        <w:jc w:val="center"/>
        <w:rPr>
          <w:rStyle w:val="C3"/>
          <w:sz w:val="28"/>
        </w:rPr>
      </w:pPr>
    </w:p>
    <w:p>
      <w:pPr>
        <w:pStyle w:val="P1"/>
        <w:numPr>
          <w:ilvl w:val="0"/>
          <w:numId w:val="4"/>
        </w:numPr>
        <w:ind w:firstLine="723" w:left="0"/>
        <w:jc w:val="both"/>
        <w:rPr>
          <w:rStyle w:val="C3"/>
          <w:sz w:val="26"/>
        </w:rPr>
      </w:pPr>
      <w:r>
        <w:rPr>
          <w:rStyle w:val="C3"/>
          <w:sz w:val="26"/>
        </w:rPr>
        <w:t xml:space="preserve">Назначить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w:t>
      </w:r>
      <w:r>
        <w:rPr>
          <w:rStyle w:val="C3"/>
          <w:sz w:val="26"/>
          <w:u w:val="single"/>
        </w:rPr>
        <w:t>строительства</w:t>
      </w:r>
      <w:r>
        <w:rPr>
          <w:rStyle w:val="C3"/>
          <w:sz w:val="26"/>
        </w:rPr>
        <w:t xml:space="preserve"> </w:t>
      </w:r>
      <w:r>
        <w:rPr>
          <w:rStyle w:val="C3"/>
          <w:sz w:val="26"/>
        </w:rPr>
        <w:t>Заварзиной Валентине Никитичне</w:t>
      </w:r>
      <w:r>
        <w:rPr>
          <w:rStyle w:val="C3"/>
          <w:sz w:val="26"/>
        </w:rPr>
        <w:t xml:space="preserve"> на земельном участке площадь </w:t>
      </w:r>
      <w:r>
        <w:rPr>
          <w:rStyle w:val="C3"/>
          <w:sz w:val="26"/>
        </w:rPr>
        <w:t>3785</w:t>
      </w:r>
      <w:r>
        <w:rPr>
          <w:rStyle w:val="C3"/>
          <w:sz w:val="26"/>
        </w:rPr>
        <w:t>кв. м. кадастровый номер 36:20:</w:t>
      </w:r>
      <w:r>
        <w:rPr>
          <w:rStyle w:val="C3"/>
          <w:sz w:val="26"/>
        </w:rPr>
        <w:t>22</w:t>
      </w:r>
      <w:r>
        <w:rPr>
          <w:rStyle w:val="C3"/>
          <w:sz w:val="26"/>
        </w:rPr>
        <w:t>0000</w:t>
      </w:r>
      <w:r>
        <w:rPr>
          <w:rStyle w:val="C3"/>
          <w:sz w:val="26"/>
        </w:rPr>
        <w:t>6</w:t>
      </w:r>
      <w:r>
        <w:rPr>
          <w:rStyle w:val="C3"/>
          <w:sz w:val="26"/>
        </w:rPr>
        <w:t>:1</w:t>
      </w:r>
      <w:r>
        <w:rPr>
          <w:rStyle w:val="C3"/>
          <w:sz w:val="26"/>
        </w:rPr>
        <w:t>7</w:t>
      </w:r>
      <w:r>
        <w:rPr>
          <w:rStyle w:val="C3"/>
          <w:sz w:val="26"/>
        </w:rPr>
        <w:t xml:space="preserve">, расположенном по адресу: Воронежская область, Павловский район, с. </w:t>
      </w:r>
      <w:r>
        <w:rPr>
          <w:rStyle w:val="C3"/>
          <w:sz w:val="26"/>
        </w:rPr>
        <w:t>Ерышевка</w:t>
      </w:r>
      <w:r>
        <w:rPr>
          <w:rStyle w:val="C3"/>
          <w:sz w:val="26"/>
        </w:rPr>
        <w:t xml:space="preserve">, </w:t>
      </w:r>
      <w:r>
        <w:rPr>
          <w:rStyle w:val="C3"/>
          <w:sz w:val="26"/>
        </w:rPr>
        <w:t>ул. Баррикады,</w:t>
      </w:r>
      <w:r>
        <w:rPr>
          <w:rStyle w:val="C3"/>
          <w:sz w:val="26"/>
        </w:rPr>
        <w:t>26</w:t>
      </w:r>
      <w:r>
        <w:rPr>
          <w:rStyle w:val="C3"/>
          <w:sz w:val="26"/>
        </w:rPr>
        <w:t xml:space="preserve">, </w:t>
      </w:r>
      <w:r>
        <w:rPr>
          <w:rStyle w:val="C3"/>
          <w:sz w:val="26"/>
          <w:shd w:val="clear" w:fill="FFFFFF"/>
        </w:rPr>
        <w:t xml:space="preserve">в части уменьшения минимального отступа от </w:t>
      </w:r>
      <w:r>
        <w:rPr>
          <w:rStyle w:val="C3"/>
          <w:sz w:val="26"/>
          <w:shd w:val="clear" w:fill="FFFFFF"/>
        </w:rPr>
        <w:t xml:space="preserve">северо-западной </w:t>
      </w:r>
      <w:r>
        <w:rPr>
          <w:rStyle w:val="C3"/>
          <w:sz w:val="26"/>
          <w:shd w:val="clear" w:fill="FFFFFF"/>
        </w:rPr>
        <w:t xml:space="preserve">границы земельного участка </w:t>
      </w:r>
      <w:r>
        <w:rPr>
          <w:rStyle w:val="C3"/>
          <w:sz w:val="26"/>
          <w:shd w:val="clear" w:fill="FFFFFF"/>
        </w:rPr>
        <w:t xml:space="preserve"> </w:t>
      </w:r>
      <w:r>
        <w:rPr>
          <w:rStyle w:val="C3"/>
          <w:sz w:val="26"/>
          <w:shd w:val="clear" w:fill="FFFFFF"/>
        </w:rPr>
        <w:t xml:space="preserve">                </w:t>
      </w:r>
      <w:r>
        <w:rPr>
          <w:rStyle w:val="C3"/>
          <w:sz w:val="26"/>
        </w:rPr>
        <w:t xml:space="preserve">с 3 м. </w:t>
      </w:r>
      <w:r>
        <w:rPr>
          <w:rStyle w:val="C3"/>
          <w:sz w:val="26"/>
          <w:shd w:val="clear" w:fill="FFFFFF"/>
        </w:rPr>
        <w:t xml:space="preserve">до </w:t>
      </w:r>
      <w:r>
        <w:rPr>
          <w:rStyle w:val="C3"/>
          <w:sz w:val="26"/>
          <w:shd w:val="clear" w:fill="FFFFFF"/>
        </w:rPr>
        <w:t>1</w:t>
      </w:r>
      <w:r>
        <w:rPr>
          <w:rStyle w:val="C3"/>
          <w:sz w:val="26"/>
          <w:shd w:val="clear" w:fill="FFFFFF"/>
        </w:rPr>
        <w:t xml:space="preserve"> м</w:t>
      </w:r>
      <w:r>
        <w:rPr>
          <w:rStyle w:val="C3"/>
          <w:sz w:val="26"/>
          <w:shd w:val="clear" w:fill="FFFFFF"/>
        </w:rPr>
        <w:t>.</w:t>
      </w:r>
    </w:p>
    <w:p>
      <w:pPr>
        <w:pStyle w:val="P1"/>
        <w:ind w:hanging="0" w:left="0"/>
        <w:jc w:val="both"/>
        <w:rPr>
          <w:rStyle w:val="C3"/>
          <w:sz w:val="26"/>
        </w:rPr>
      </w:pPr>
      <w:r>
        <w:rPr>
          <w:rStyle w:val="C3"/>
          <w:sz w:val="26"/>
        </w:rPr>
        <w:t xml:space="preserve">2. Провести публичные слушания по вопросу, указанному в п. 1 настоящего постановления </w:t>
      </w:r>
      <w:r>
        <w:rPr>
          <w:rStyle w:val="C3"/>
          <w:sz w:val="26"/>
        </w:rPr>
        <w:t>27</w:t>
      </w:r>
      <w:r>
        <w:rPr>
          <w:rStyle w:val="C3"/>
          <w:sz w:val="26"/>
        </w:rPr>
        <w:t xml:space="preserve"> </w:t>
      </w:r>
      <w:r>
        <w:rPr>
          <w:rStyle w:val="C3"/>
          <w:sz w:val="26"/>
        </w:rPr>
        <w:t>октября</w:t>
      </w:r>
      <w:r>
        <w:rPr>
          <w:rStyle w:val="C3"/>
          <w:sz w:val="26"/>
        </w:rPr>
        <w:t xml:space="preserve"> 2022 года в 1</w:t>
      </w:r>
      <w:r>
        <w:rPr>
          <w:rStyle w:val="C3"/>
          <w:sz w:val="26"/>
        </w:rPr>
        <w:t>4</w:t>
      </w:r>
      <w:r>
        <w:rPr>
          <w:rStyle w:val="C3"/>
          <w:sz w:val="26"/>
        </w:rPr>
        <w:t xml:space="preserve">.00 часов. </w:t>
      </w:r>
    </w:p>
    <w:p>
      <w:pPr>
        <w:pStyle w:val="P1"/>
        <w:ind w:firstLine="709"/>
        <w:jc w:val="both"/>
        <w:rPr>
          <w:rStyle w:val="C3"/>
          <w:sz w:val="26"/>
        </w:rPr>
      </w:pPr>
      <w:r>
        <w:rPr>
          <w:rStyle w:val="C3"/>
          <w:sz w:val="26"/>
        </w:rPr>
        <w:t xml:space="preserve">3. Местом проведения публичных слушаний определить здание администрации </w:t>
      </w:r>
      <w:r>
        <w:rPr>
          <w:rStyle w:val="C3"/>
          <w:sz w:val="26"/>
        </w:rPr>
        <w:t>Ерышевского</w:t>
      </w:r>
      <w:r>
        <w:rPr>
          <w:rStyle w:val="C3"/>
          <w:sz w:val="26"/>
        </w:rPr>
        <w:t xml:space="preserve"> сельского поселения по адресу: Воронежская область, Павловский район, с. </w:t>
      </w:r>
      <w:r>
        <w:rPr>
          <w:rStyle w:val="C3"/>
          <w:sz w:val="26"/>
        </w:rPr>
        <w:t>Ерышевка</w:t>
      </w:r>
      <w:r>
        <w:rPr>
          <w:rStyle w:val="C3"/>
          <w:sz w:val="26"/>
        </w:rPr>
        <w:t xml:space="preserve">, </w:t>
      </w:r>
      <w:r>
        <w:rPr>
          <w:rStyle w:val="C3"/>
          <w:sz w:val="26"/>
        </w:rPr>
        <w:t>пр. Революции</w:t>
      </w:r>
      <w:r>
        <w:rPr>
          <w:rStyle w:val="C3"/>
          <w:sz w:val="26"/>
        </w:rPr>
        <w:t xml:space="preserve">, д. </w:t>
      </w:r>
      <w:r>
        <w:rPr>
          <w:rStyle w:val="C3"/>
          <w:sz w:val="26"/>
        </w:rPr>
        <w:t>1а</w:t>
      </w:r>
      <w:r>
        <w:rPr>
          <w:rStyle w:val="C3"/>
          <w:sz w:val="26"/>
        </w:rPr>
        <w:t>.</w:t>
      </w:r>
    </w:p>
    <w:p>
      <w:pPr>
        <w:pStyle w:val="P1"/>
        <w:ind w:firstLine="709"/>
        <w:jc w:val="both"/>
        <w:rPr>
          <w:rStyle w:val="C3"/>
          <w:sz w:val="26"/>
        </w:rPr>
      </w:pPr>
      <w:r>
        <w:rPr>
          <w:rStyle w:val="C3"/>
          <w:sz w:val="2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рассматриваемых земельных участках являются жители </w:t>
      </w:r>
      <w:r>
        <w:rPr>
          <w:rStyle w:val="C3"/>
          <w:sz w:val="26"/>
        </w:rPr>
        <w:t>Ерышевского</w:t>
      </w:r>
      <w:r>
        <w:rPr>
          <w:rStyle w:val="C3"/>
          <w:sz w:val="26"/>
        </w:rPr>
        <w:t xml:space="preserve"> сельского поселения Павловского муниципального района, проживающие или зарегистрированные по месту жительства в границах территориальной </w:t>
      </w:r>
      <w:r>
        <w:rPr>
          <w:rStyle w:val="C3"/>
          <w:sz w:val="26"/>
        </w:rPr>
        <w:fldChar w:fldCharType="begin"/>
      </w:r>
      <w:r>
        <w:rPr>
          <w:rStyle w:val="C3"/>
          <w:sz w:val="26"/>
        </w:rPr>
        <w:instrText xml:space="preserve"> HYPERLINK "consultantplus://offline/ref=69021DAA5DE02919E1A7BB20F99641EA92AAF327499E7A6763EA642D41AA7427CCE538FAA2F76FAA7C088A3BAC4E83378D633651576CEC2547C5BEO3CEJ" </w:instrText>
      </w:r>
      <w:r>
        <w:rPr>
          <w:rStyle w:val="C3"/>
          <w:sz w:val="26"/>
        </w:rPr>
        <w:fldChar w:fldCharType="separate"/>
      </w:r>
      <w:r>
        <w:rPr>
          <w:rStyle w:val="C6"/>
          <w:sz w:val="26"/>
        </w:rPr>
        <w:t>зоны Ж 1</w:t>
      </w:r>
      <w:r>
        <w:rPr>
          <w:rStyle w:val="C6"/>
          <w:sz w:val="26"/>
        </w:rPr>
        <w:fldChar w:fldCharType="end"/>
      </w:r>
      <w:r>
        <w:rPr>
          <w:rStyle w:val="C3"/>
          <w:sz w:val="26"/>
        </w:rPr>
        <w:t>/2, в границах которой расположены рассматриваемые земельные участки,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рассматриваемых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pPr>
        <w:pStyle w:val="P11"/>
        <w:numPr>
          <w:ilvl w:val="0"/>
          <w:numId w:val="5"/>
        </w:numPr>
        <w:ind w:firstLine="709" w:left="0"/>
        <w:jc w:val="both"/>
        <w:rPr>
          <w:rStyle w:val="C3"/>
          <w:sz w:val="26"/>
        </w:rPr>
      </w:pPr>
      <w:r>
        <w:rPr>
          <w:rStyle w:val="C3"/>
          <w:sz w:val="26"/>
        </w:rPr>
        <w:t xml:space="preserve">Поручить подготовку и проведение публичных слушаний с соблюдением процедуры их проведения, обеспечив возможность ознакомления с ними всем заинтересованным лицам, комиссии в составе: </w:t>
      </w:r>
    </w:p>
    <w:p>
      <w:pPr>
        <w:pStyle w:val="P12"/>
        <w:spacing w:before="0" w:after="0"/>
        <w:ind w:firstLine="780"/>
        <w:jc w:val="both"/>
        <w:rPr>
          <w:rStyle w:val="C3"/>
          <w:color w:val="000000"/>
          <w:sz w:val="26"/>
        </w:rPr>
      </w:pPr>
      <w:r>
        <w:rPr>
          <w:rStyle w:val="C3"/>
          <w:color w:val="000000"/>
          <w:sz w:val="26"/>
        </w:rPr>
        <w:t>Быкова Татьяна Петровна</w:t>
      </w:r>
      <w:r>
        <w:rPr>
          <w:rStyle w:val="C3"/>
          <w:color w:val="000000"/>
          <w:sz w:val="26"/>
        </w:rPr>
        <w:t xml:space="preserve"> – глава </w:t>
      </w:r>
      <w:r>
        <w:rPr>
          <w:rStyle w:val="C3"/>
          <w:color w:val="000000"/>
          <w:sz w:val="26"/>
        </w:rPr>
        <w:t>Ерышевского</w:t>
      </w:r>
      <w:r>
        <w:rPr>
          <w:rStyle w:val="C3"/>
          <w:color w:val="000000"/>
          <w:sz w:val="26"/>
        </w:rPr>
        <w:t xml:space="preserve"> сельского поселения председатель комиссии;</w:t>
      </w:r>
    </w:p>
    <w:p>
      <w:pPr>
        <w:pStyle w:val="P3"/>
        <w:ind w:firstLine="780"/>
        <w:jc w:val="both"/>
        <w:rPr>
          <w:rStyle w:val="C3"/>
          <w:rFonts w:ascii="Times New Roman" w:hAnsi="Times New Roman"/>
          <w:sz w:val="26"/>
        </w:rPr>
      </w:pPr>
      <w:r>
        <w:rPr>
          <w:rStyle w:val="C3"/>
          <w:rFonts w:ascii="Times New Roman" w:hAnsi="Times New Roman"/>
          <w:sz w:val="26"/>
        </w:rPr>
        <w:t>Сухотерина Наталья Васильевна</w:t>
      </w:r>
      <w:r>
        <w:rPr>
          <w:rStyle w:val="C3"/>
          <w:rFonts w:ascii="Times New Roman" w:hAnsi="Times New Roman"/>
          <w:sz w:val="26"/>
        </w:rPr>
        <w:t xml:space="preserve"> – </w:t>
      </w:r>
      <w:r>
        <w:rPr>
          <w:rStyle w:val="C3"/>
          <w:rFonts w:ascii="Times New Roman" w:hAnsi="Times New Roman"/>
          <w:sz w:val="26"/>
        </w:rPr>
        <w:t>ведущий специалист</w:t>
      </w:r>
      <w:r>
        <w:rPr>
          <w:rStyle w:val="C3"/>
          <w:rFonts w:ascii="Times New Roman" w:hAnsi="Times New Roman"/>
          <w:sz w:val="26"/>
        </w:rPr>
        <w:t xml:space="preserve"> администрации </w:t>
      </w:r>
      <w:r>
        <w:rPr>
          <w:rStyle w:val="C3"/>
          <w:rFonts w:ascii="Times New Roman" w:hAnsi="Times New Roman"/>
          <w:sz w:val="26"/>
        </w:rPr>
        <w:t>Ерышевского</w:t>
      </w:r>
      <w:r>
        <w:rPr>
          <w:rStyle w:val="C3"/>
          <w:rFonts w:ascii="Times New Roman" w:hAnsi="Times New Roman"/>
          <w:sz w:val="26"/>
        </w:rPr>
        <w:t xml:space="preserve"> сельского поселения, секретарь комиссии;</w:t>
      </w:r>
    </w:p>
    <w:p>
      <w:pPr>
        <w:pStyle w:val="P1"/>
        <w:ind w:firstLine="709"/>
        <w:jc w:val="both"/>
        <w:rPr>
          <w:rStyle w:val="C3"/>
          <w:sz w:val="26"/>
        </w:rPr>
      </w:pPr>
      <w:r>
        <w:rPr>
          <w:rStyle w:val="C3"/>
          <w:sz w:val="26"/>
        </w:rPr>
        <w:t>Григорьева Ольга Васильевна</w:t>
      </w:r>
      <w:r>
        <w:rPr>
          <w:rStyle w:val="C3"/>
          <w:sz w:val="26"/>
        </w:rPr>
        <w:t xml:space="preserve"> - депутат Совета народных депутатов </w:t>
      </w:r>
      <w:r>
        <w:rPr>
          <w:rStyle w:val="C3"/>
          <w:sz w:val="26"/>
        </w:rPr>
        <w:t>Ерышевского</w:t>
      </w:r>
      <w:r>
        <w:rPr>
          <w:rStyle w:val="C3"/>
          <w:sz w:val="26"/>
        </w:rPr>
        <w:t xml:space="preserve"> сельского поселения, член комиссии;</w:t>
      </w:r>
    </w:p>
    <w:p>
      <w:pPr>
        <w:pStyle w:val="P1"/>
        <w:ind w:firstLine="709"/>
        <w:jc w:val="both"/>
        <w:rPr>
          <w:rStyle w:val="C3"/>
          <w:sz w:val="26"/>
        </w:rPr>
      </w:pPr>
      <w:r>
        <w:rPr>
          <w:rStyle w:val="C3"/>
          <w:sz w:val="26"/>
        </w:rPr>
        <w:t>Бойцова Светлана Ивановна</w:t>
      </w:r>
      <w:r>
        <w:rPr>
          <w:rStyle w:val="C3"/>
          <w:sz w:val="26"/>
        </w:rPr>
        <w:t xml:space="preserve"> – </w:t>
      </w:r>
      <w:r>
        <w:rPr>
          <w:rStyle w:val="C3"/>
          <w:sz w:val="26"/>
        </w:rPr>
        <w:t>депутат Совета народных депутатов Ерышевского сельского поселения, член комиссии</w:t>
      </w:r>
      <w:r>
        <w:rPr>
          <w:rStyle w:val="C3"/>
          <w:sz w:val="26"/>
        </w:rPr>
        <w:t>;</w:t>
      </w:r>
    </w:p>
    <w:p>
      <w:pPr>
        <w:pStyle w:val="P1"/>
        <w:ind w:firstLine="709"/>
        <w:jc w:val="both"/>
        <w:rPr>
          <w:rStyle w:val="C3"/>
          <w:sz w:val="26"/>
        </w:rPr>
      </w:pPr>
      <w:r>
        <w:rPr>
          <w:rStyle w:val="C3"/>
          <w:sz w:val="26"/>
        </w:rPr>
        <w:t>Тринкинец Валентина Егоровна</w:t>
      </w:r>
      <w:r>
        <w:rPr>
          <w:rStyle w:val="C3"/>
          <w:sz w:val="26"/>
        </w:rPr>
        <w:t xml:space="preserve"> – </w:t>
      </w:r>
      <w:r>
        <w:rPr>
          <w:rStyle w:val="C3"/>
          <w:sz w:val="26"/>
        </w:rPr>
        <w:t>депутат Совета народных депутатов Ерышевского сельского поселения, член комиссии</w:t>
      </w:r>
      <w:r>
        <w:rPr>
          <w:rStyle w:val="C3"/>
          <w:sz w:val="26"/>
        </w:rPr>
        <w:t>.</w:t>
      </w:r>
    </w:p>
    <w:p>
      <w:pPr>
        <w:pStyle w:val="P1"/>
        <w:jc w:val="both"/>
        <w:rPr>
          <w:rStyle w:val="C3"/>
          <w:sz w:val="26"/>
        </w:rPr>
      </w:pPr>
      <w:r>
        <w:rPr>
          <w:rStyle w:val="C3"/>
          <w:sz w:val="26"/>
        </w:rPr>
        <w:tab/>
        <w:t xml:space="preserve">6. Комиссии по подготовке и проведению публичных слушаний оповестить население </w:t>
      </w:r>
      <w:r>
        <w:rPr>
          <w:rStyle w:val="C3"/>
          <w:sz w:val="26"/>
        </w:rPr>
        <w:t>Ерышевского</w:t>
      </w:r>
      <w:r>
        <w:rPr>
          <w:rStyle w:val="C3"/>
          <w:sz w:val="26"/>
        </w:rPr>
        <w:t xml:space="preserve"> сельского поселения Павловского муниципального района  Воронежской области о дате и месте проведения публичных слушаний, о способе ознакомления с материалами по вопросам публичных слушаний, опубликовать заключение о результатах публичных слушаний.</w:t>
      </w:r>
    </w:p>
    <w:p>
      <w:pPr>
        <w:pStyle w:val="P2"/>
        <w:tabs>
          <w:tab w:val="left" w:pos="426" w:leader="none"/>
        </w:tabs>
        <w:jc w:val="both"/>
        <w:rPr>
          <w:rStyle w:val="C3"/>
          <w:rFonts w:ascii="Times New Roman" w:hAnsi="Times New Roman"/>
          <w:sz w:val="26"/>
        </w:rPr>
      </w:pPr>
      <w:r>
        <w:rPr>
          <w:rStyle w:val="C3"/>
          <w:rFonts w:ascii="Times New Roman" w:hAnsi="Times New Roman"/>
          <w:color w:val="000000"/>
          <w:sz w:val="26"/>
        </w:rPr>
        <w:t xml:space="preserve">           7. Определить </w:t>
      </w:r>
      <w:r>
        <w:rPr>
          <w:rStyle w:val="C3"/>
          <w:rFonts w:ascii="Times New Roman" w:hAnsi="Times New Roman"/>
          <w:sz w:val="26"/>
        </w:rPr>
        <w:t xml:space="preserve">местонахождение комиссии по подготовке и проведению публичных слушаний – кабинет № </w:t>
      </w:r>
      <w:r>
        <w:rPr>
          <w:rStyle w:val="C3"/>
          <w:rFonts w:ascii="Times New Roman" w:hAnsi="Times New Roman"/>
          <w:sz w:val="26"/>
        </w:rPr>
        <w:t>2</w:t>
      </w:r>
      <w:r>
        <w:rPr>
          <w:rStyle w:val="C3"/>
          <w:rFonts w:ascii="Times New Roman" w:hAnsi="Times New Roman"/>
          <w:sz w:val="26"/>
        </w:rPr>
        <w:t xml:space="preserve"> в здании администрации </w:t>
      </w:r>
      <w:r>
        <w:rPr>
          <w:rStyle w:val="C3"/>
          <w:rFonts w:ascii="Times New Roman" w:hAnsi="Times New Roman"/>
          <w:sz w:val="26"/>
        </w:rPr>
        <w:t>Ерышевского</w:t>
      </w:r>
      <w:r>
        <w:rPr>
          <w:rStyle w:val="C3"/>
          <w:rFonts w:ascii="Times New Roman" w:hAnsi="Times New Roman"/>
          <w:sz w:val="26"/>
        </w:rPr>
        <w:t xml:space="preserve"> сельского поселения Павловского муниципального района Воронежской области, расположенное по адресу: </w:t>
      </w:r>
      <w:r>
        <w:rPr>
          <w:rStyle w:val="C3"/>
          <w:rFonts w:ascii="Times New Roman" w:hAnsi="Times New Roman"/>
          <w:sz w:val="26"/>
        </w:rPr>
        <w:t>пр. Революции</w:t>
      </w:r>
      <w:r>
        <w:rPr>
          <w:rStyle w:val="C3"/>
          <w:rFonts w:ascii="Times New Roman" w:hAnsi="Times New Roman"/>
          <w:sz w:val="26"/>
        </w:rPr>
        <w:t xml:space="preserve">, </w:t>
      </w:r>
      <w:r>
        <w:rPr>
          <w:rStyle w:val="C3"/>
          <w:rFonts w:ascii="Times New Roman" w:hAnsi="Times New Roman"/>
          <w:sz w:val="26"/>
        </w:rPr>
        <w:t>1а</w:t>
      </w:r>
      <w:r>
        <w:rPr>
          <w:rStyle w:val="C3"/>
          <w:rFonts w:ascii="Times New Roman" w:hAnsi="Times New Roman"/>
          <w:sz w:val="26"/>
        </w:rPr>
        <w:t xml:space="preserve">, с. </w:t>
      </w:r>
      <w:r>
        <w:rPr>
          <w:rStyle w:val="C3"/>
          <w:rFonts w:ascii="Times New Roman" w:hAnsi="Times New Roman"/>
          <w:sz w:val="26"/>
        </w:rPr>
        <w:t>Ерышевка</w:t>
      </w:r>
      <w:r>
        <w:rPr>
          <w:rStyle w:val="C3"/>
          <w:rFonts w:ascii="Times New Roman" w:hAnsi="Times New Roman"/>
          <w:sz w:val="26"/>
        </w:rPr>
        <w:t xml:space="preserve">, Павловский район, Воронежская область, телефоны для справок: 8(47362) </w:t>
      </w:r>
      <w:r>
        <w:rPr>
          <w:rStyle w:val="C3"/>
          <w:rFonts w:ascii="Times New Roman" w:hAnsi="Times New Roman"/>
          <w:sz w:val="26"/>
        </w:rPr>
        <w:t>53</w:t>
      </w:r>
      <w:r>
        <w:rPr>
          <w:rStyle w:val="C3"/>
          <w:rFonts w:ascii="Times New Roman" w:hAnsi="Times New Roman"/>
          <w:sz w:val="26"/>
        </w:rPr>
        <w:t>-</w:t>
      </w:r>
      <w:r>
        <w:rPr>
          <w:rStyle w:val="C3"/>
          <w:rFonts w:ascii="Times New Roman" w:hAnsi="Times New Roman"/>
          <w:sz w:val="26"/>
        </w:rPr>
        <w:t>5</w:t>
      </w:r>
      <w:r>
        <w:rPr>
          <w:rStyle w:val="C3"/>
          <w:rFonts w:ascii="Times New Roman" w:hAnsi="Times New Roman"/>
          <w:sz w:val="26"/>
        </w:rPr>
        <w:t>-3</w:t>
      </w:r>
      <w:r>
        <w:rPr>
          <w:rStyle w:val="C3"/>
          <w:rFonts w:ascii="Times New Roman" w:hAnsi="Times New Roman"/>
          <w:sz w:val="26"/>
        </w:rPr>
        <w:t>3</w:t>
      </w:r>
      <w:r>
        <w:rPr>
          <w:rStyle w:val="C3"/>
          <w:rFonts w:ascii="Times New Roman" w:hAnsi="Times New Roman"/>
          <w:sz w:val="26"/>
        </w:rPr>
        <w:t xml:space="preserve">, факс 8(47362) </w:t>
      </w:r>
      <w:r>
        <w:rPr>
          <w:rStyle w:val="C3"/>
          <w:rFonts w:ascii="Times New Roman" w:hAnsi="Times New Roman"/>
          <w:sz w:val="26"/>
        </w:rPr>
        <w:t>53</w:t>
      </w:r>
      <w:r>
        <w:rPr>
          <w:rStyle w:val="C3"/>
          <w:rFonts w:ascii="Times New Roman" w:hAnsi="Times New Roman"/>
          <w:sz w:val="26"/>
        </w:rPr>
        <w:t>-</w:t>
      </w:r>
      <w:r>
        <w:rPr>
          <w:rStyle w:val="C3"/>
          <w:rFonts w:ascii="Times New Roman" w:hAnsi="Times New Roman"/>
          <w:sz w:val="26"/>
        </w:rPr>
        <w:t>5</w:t>
      </w:r>
      <w:r>
        <w:rPr>
          <w:rStyle w:val="C3"/>
          <w:rFonts w:ascii="Times New Roman" w:hAnsi="Times New Roman"/>
          <w:sz w:val="26"/>
        </w:rPr>
        <w:t>-</w:t>
      </w:r>
      <w:r>
        <w:rPr>
          <w:rStyle w:val="C3"/>
          <w:rFonts w:ascii="Times New Roman" w:hAnsi="Times New Roman"/>
          <w:sz w:val="26"/>
        </w:rPr>
        <w:t>33</w:t>
      </w:r>
      <w:r>
        <w:rPr>
          <w:rStyle w:val="C3"/>
          <w:rFonts w:ascii="Times New Roman" w:hAnsi="Times New Roman"/>
          <w:sz w:val="26"/>
        </w:rPr>
        <w:t xml:space="preserve">. Приемные дни:  понедельник – пятница, с 08.00 до 16.00, перерыв: с 12.00 до 13.00.</w:t>
      </w:r>
    </w:p>
    <w:p>
      <w:pPr>
        <w:pStyle w:val="P1"/>
        <w:shd w:val="clear" w:fill="FFFFFF"/>
        <w:ind w:firstLine="709"/>
        <w:jc w:val="both"/>
        <w:rPr>
          <w:rStyle w:val="C3"/>
          <w:color w:val="2D2D2D"/>
          <w:sz w:val="26"/>
          <w:shd w:val="clear" w:fill="FFFFFF"/>
        </w:rPr>
      </w:pPr>
      <w:r>
        <w:rPr>
          <w:rStyle w:val="C3"/>
          <w:sz w:val="26"/>
        </w:rPr>
        <w:t xml:space="preserve">Регистрация жителей </w:t>
      </w:r>
      <w:r>
        <w:rPr>
          <w:rStyle w:val="C3"/>
          <w:sz w:val="26"/>
        </w:rPr>
        <w:t>Ерышевского</w:t>
      </w:r>
      <w:r>
        <w:rPr>
          <w:rStyle w:val="C3"/>
          <w:sz w:val="26"/>
        </w:rPr>
        <w:t xml:space="preserve"> сельского поселения, желающих выступать на публичных слушаниях, производится по месту нахождения комиссии до 2</w:t>
      </w:r>
      <w:r>
        <w:rPr>
          <w:rStyle w:val="C3"/>
          <w:sz w:val="26"/>
        </w:rPr>
        <w:t>1</w:t>
      </w:r>
      <w:r>
        <w:rPr>
          <w:rStyle w:val="C3"/>
          <w:sz w:val="26"/>
        </w:rPr>
        <w:t>.</w:t>
      </w:r>
      <w:r>
        <w:rPr>
          <w:rStyle w:val="C3"/>
          <w:sz w:val="26"/>
        </w:rPr>
        <w:t>10</w:t>
      </w:r>
      <w:r>
        <w:rPr>
          <w:rStyle w:val="C3"/>
          <w:sz w:val="26"/>
        </w:rPr>
        <w:t xml:space="preserve"> .2022 г. включительно до 15.00 часов.</w:t>
      </w:r>
    </w:p>
    <w:p>
      <w:pPr>
        <w:pStyle w:val="P1"/>
        <w:ind w:firstLine="723"/>
        <w:jc w:val="both"/>
        <w:rPr>
          <w:rStyle w:val="C3"/>
          <w:sz w:val="26"/>
        </w:rPr>
      </w:pPr>
      <w:r>
        <w:rPr>
          <w:rStyle w:val="C3"/>
          <w:sz w:val="26"/>
          <w:shd w:val="clear"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которым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pPr>
        <w:pStyle w:val="P1"/>
        <w:ind w:firstLine="709"/>
        <w:jc w:val="both"/>
        <w:rPr>
          <w:rStyle w:val="C3"/>
          <w:sz w:val="26"/>
        </w:rPr>
      </w:pPr>
      <w:r>
        <w:rPr>
          <w:rStyle w:val="C3"/>
          <w:sz w:val="26"/>
        </w:rPr>
        <w:t xml:space="preserve">9. Обнародовать настоящее постановление и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в соответствии с Положением о порядке обнародования муниципальных правовых актов </w:t>
      </w:r>
      <w:r>
        <w:rPr>
          <w:rStyle w:val="C3"/>
          <w:sz w:val="26"/>
        </w:rPr>
        <w:t>Ерышевского</w:t>
      </w:r>
      <w:r>
        <w:rPr>
          <w:rStyle w:val="C3"/>
          <w:sz w:val="26"/>
        </w:rPr>
        <w:t xml:space="preserve"> сельского поселения и на официальном сайте администрации </w:t>
      </w:r>
      <w:r>
        <w:rPr>
          <w:rStyle w:val="C3"/>
          <w:sz w:val="26"/>
        </w:rPr>
        <w:t>Ерышевского</w:t>
      </w:r>
      <w:r>
        <w:rPr>
          <w:rStyle w:val="C3"/>
          <w:sz w:val="26"/>
        </w:rPr>
        <w:t xml:space="preserve"> сельского поселения в сети Интернет.</w:t>
      </w:r>
    </w:p>
    <w:p>
      <w:pPr>
        <w:pStyle w:val="P1"/>
        <w:ind w:firstLine="709"/>
        <w:jc w:val="both"/>
        <w:rPr>
          <w:rStyle w:val="C3"/>
          <w:sz w:val="26"/>
        </w:rPr>
      </w:pPr>
      <w:r>
        <w:rPr>
          <w:rStyle w:val="C3"/>
          <w:sz w:val="26"/>
        </w:rPr>
        <w:t>10. Контроль за исполнением настоящего постановления оставляю за собой.</w:t>
      </w:r>
    </w:p>
    <w:p>
      <w:pPr>
        <w:pStyle w:val="P1"/>
        <w:jc w:val="both"/>
        <w:rPr>
          <w:rStyle w:val="C3"/>
          <w:sz w:val="26"/>
        </w:rPr>
      </w:pPr>
    </w:p>
    <w:p>
      <w:pPr>
        <w:pStyle w:val="P1"/>
        <w:jc w:val="both"/>
        <w:rPr>
          <w:rStyle w:val="C3"/>
          <w:sz w:val="26"/>
        </w:rPr>
      </w:pPr>
    </w:p>
    <w:p>
      <w:pPr>
        <w:pStyle w:val="P1"/>
        <w:jc w:val="both"/>
        <w:rPr>
          <w:rStyle w:val="C3"/>
          <w:sz w:val="26"/>
        </w:rPr>
      </w:pPr>
    </w:p>
    <w:p>
      <w:pPr>
        <w:pStyle w:val="P1"/>
        <w:jc w:val="both"/>
        <w:rPr>
          <w:rStyle w:val="C3"/>
          <w:sz w:val="26"/>
        </w:rPr>
      </w:pPr>
      <w:r>
        <w:rPr>
          <w:rStyle w:val="C3"/>
          <w:sz w:val="26"/>
        </w:rPr>
        <w:t xml:space="preserve">Глава </w:t>
      </w:r>
      <w:r>
        <w:rPr>
          <w:rStyle w:val="C3"/>
          <w:sz w:val="26"/>
        </w:rPr>
        <w:t>Ерышевского</w:t>
      </w:r>
      <w:r>
        <w:rPr>
          <w:rStyle w:val="C3"/>
          <w:sz w:val="26"/>
        </w:rPr>
        <w:t xml:space="preserve"> сельского поселения</w:t>
      </w:r>
    </w:p>
    <w:p>
      <w:pPr>
        <w:pStyle w:val="P1"/>
        <w:jc w:val="both"/>
        <w:rPr>
          <w:rStyle w:val="C3"/>
          <w:sz w:val="26"/>
        </w:rPr>
      </w:pPr>
      <w:r>
        <w:rPr>
          <w:rStyle w:val="C3"/>
          <w:sz w:val="26"/>
        </w:rPr>
        <w:t>Павловского муниципального района</w:t>
      </w:r>
    </w:p>
    <w:p>
      <w:pPr>
        <w:pStyle w:val="P1"/>
        <w:jc w:val="both"/>
        <w:rPr>
          <w:rStyle w:val="C3"/>
          <w:sz w:val="26"/>
        </w:rPr>
      </w:pPr>
      <w:r>
        <w:rPr>
          <w:rStyle w:val="C3"/>
          <w:sz w:val="26"/>
        </w:rPr>
        <w:t xml:space="preserve">Воронежской области                                                                           </w:t>
      </w:r>
      <w:r>
        <w:rPr>
          <w:rStyle w:val="C3"/>
          <w:sz w:val="26"/>
        </w:rPr>
        <w:t>Т.П.Быкова</w:t>
      </w:r>
      <w:r>
        <w:rPr>
          <w:rStyle w:val="C3"/>
          <w:sz w:val="26"/>
        </w:rPr>
        <w:t xml:space="preserve"> </w:t>
      </w:r>
    </w:p>
    <w:p>
      <w:pPr>
        <w:pStyle w:val="P1"/>
        <w:jc w:val="both"/>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ind w:left="4820"/>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rPr>
          <w:rStyle w:val="C3"/>
          <w:sz w:val="26"/>
        </w:rPr>
      </w:pPr>
    </w:p>
    <w:p>
      <w:pPr>
        <w:pStyle w:val="P1"/>
        <w:ind w:firstLine="4820"/>
        <w:rPr>
          <w:rStyle w:val="C3"/>
          <w:sz w:val="26"/>
        </w:rPr>
      </w:pPr>
      <w:r>
        <w:rPr>
          <w:rStyle w:val="C3"/>
          <w:sz w:val="26"/>
        </w:rPr>
        <w:t xml:space="preserve">Приложение </w:t>
      </w:r>
    </w:p>
    <w:p>
      <w:pPr>
        <w:pStyle w:val="P1"/>
        <w:ind w:left="4820"/>
        <w:rPr>
          <w:rStyle w:val="C3"/>
          <w:sz w:val="26"/>
        </w:rPr>
      </w:pPr>
      <w:r>
        <w:rPr>
          <w:rStyle w:val="C3"/>
          <w:sz w:val="26"/>
        </w:rPr>
        <w:t xml:space="preserve">к постановлению Главы </w:t>
      </w:r>
      <w:r>
        <w:rPr>
          <w:rStyle w:val="C3"/>
          <w:sz w:val="26"/>
        </w:rPr>
        <w:t>Ерышевского</w:t>
      </w:r>
      <w:r>
        <w:rPr>
          <w:rStyle w:val="C3"/>
          <w:sz w:val="26"/>
        </w:rPr>
        <w:t xml:space="preserve"> сельского поселения Павловского муниципального района Воронежской области</w:t>
      </w:r>
    </w:p>
    <w:p>
      <w:pPr>
        <w:pStyle w:val="P3"/>
        <w:ind w:firstLine="720" w:left="4100"/>
        <w:rPr>
          <w:rStyle w:val="C3"/>
          <w:rFonts w:ascii="Times New Roman" w:hAnsi="Times New Roman"/>
          <w:sz w:val="26"/>
        </w:rPr>
      </w:pPr>
      <w:r>
        <w:rPr>
          <w:rStyle w:val="C3"/>
          <w:rFonts w:ascii="Times New Roman" w:hAnsi="Times New Roman"/>
          <w:sz w:val="26"/>
        </w:rPr>
        <w:t>от 11.</w:t>
      </w:r>
      <w:r>
        <w:rPr>
          <w:rStyle w:val="C3"/>
          <w:rFonts w:ascii="Times New Roman" w:hAnsi="Times New Roman"/>
          <w:sz w:val="26"/>
        </w:rPr>
        <w:t>10</w:t>
      </w:r>
      <w:r>
        <w:rPr>
          <w:rStyle w:val="C3"/>
          <w:rFonts w:ascii="Times New Roman" w:hAnsi="Times New Roman"/>
          <w:sz w:val="26"/>
        </w:rPr>
        <w:t xml:space="preserve">.2022 г. № </w:t>
      </w:r>
      <w:r>
        <w:rPr>
          <w:rStyle w:val="C3"/>
          <w:rFonts w:ascii="Times New Roman" w:hAnsi="Times New Roman"/>
          <w:sz w:val="26"/>
        </w:rPr>
        <w:t>3</w:t>
      </w:r>
    </w:p>
    <w:p>
      <w:pPr>
        <w:pStyle w:val="P1"/>
        <w:jc w:val="both"/>
        <w:rPr>
          <w:rStyle w:val="C3"/>
          <w:sz w:val="26"/>
        </w:rPr>
      </w:pPr>
    </w:p>
    <w:p>
      <w:pPr>
        <w:pStyle w:val="P1"/>
        <w:jc w:val="both"/>
        <w:rPr>
          <w:rStyle w:val="C3"/>
          <w:sz w:val="26"/>
        </w:rPr>
      </w:pPr>
    </w:p>
    <w:p>
      <w:pPr>
        <w:pStyle w:val="P1"/>
        <w:jc w:val="center"/>
        <w:rPr>
          <w:rStyle w:val="C3"/>
          <w:sz w:val="26"/>
        </w:rPr>
      </w:pPr>
      <w:r>
        <w:rPr>
          <w:rStyle w:val="C3"/>
          <w:sz w:val="26"/>
        </w:rPr>
        <w:t xml:space="preserve">Проект приказа департамента архитектуры и градостроительства Воронежской области, подлежащий рассмотрению на публичных слушаниях </w:t>
      </w:r>
      <w:r>
        <w:rPr>
          <w:rStyle w:val="C3"/>
          <w:sz w:val="26"/>
        </w:rPr>
        <w:t>27</w:t>
      </w:r>
      <w:r>
        <w:rPr>
          <w:rStyle w:val="C3"/>
          <w:sz w:val="26"/>
        </w:rPr>
        <w:t>.</w:t>
      </w:r>
      <w:r>
        <w:rPr>
          <w:rStyle w:val="C3"/>
          <w:sz w:val="26"/>
        </w:rPr>
        <w:t>10</w:t>
      </w:r>
      <w:r>
        <w:rPr>
          <w:rStyle w:val="C3"/>
          <w:sz w:val="26"/>
        </w:rPr>
        <w:t>.2022 года.</w:t>
      </w:r>
    </w:p>
    <w:p>
      <w:pPr>
        <w:pStyle w:val="P1"/>
        <w:spacing w:lineRule="auto" w:line="288"/>
        <w:rPr>
          <w:rStyle w:val="C3"/>
          <w:sz w:val="26"/>
        </w:rPr>
      </w:pPr>
    </w:p>
    <w:p>
      <w:pPr>
        <w:pStyle w:val="P1"/>
        <w:spacing w:lineRule="auto" w:line="288"/>
        <w:rPr>
          <w:rStyle w:val="C3"/>
          <w:sz w:val="26"/>
        </w:rPr>
      </w:pPr>
    </w:p>
    <w:p>
      <w:pPr>
        <w:pStyle w:val="P1"/>
        <w:rPr>
          <w:rStyle w:val="C3"/>
          <w:sz w:val="26"/>
        </w:rPr>
      </w:pPr>
      <w:r>
        <w:rPr>
          <w:rStyle w:val="C3"/>
          <w:sz w:val="26"/>
        </w:rPr>
        <w:t>.</w:t>
      </w:r>
    </w:p>
    <w:p>
      <w:pPr>
        <w:pStyle w:val="P1"/>
        <w:jc w:val="center"/>
        <w:rPr>
          <w:rStyle w:val="C3"/>
          <w:b w:val="1"/>
          <w:sz w:val="26"/>
        </w:rPr>
      </w:pPr>
      <w:r>
        <w:rPr>
          <w:rStyle w:val="C3"/>
          <w:b w:val="1"/>
          <w:sz w:val="26"/>
        </w:rPr>
        <w:t xml:space="preserve">ДЕПАРТАМЕНТ </w:t>
      </w:r>
    </w:p>
    <w:p>
      <w:pPr>
        <w:pStyle w:val="P1"/>
        <w:jc w:val="center"/>
        <w:rPr>
          <w:rStyle w:val="C3"/>
          <w:b w:val="1"/>
          <w:sz w:val="26"/>
        </w:rPr>
      </w:pPr>
      <w:r>
        <w:rPr>
          <w:rStyle w:val="C3"/>
          <w:b w:val="1"/>
          <w:sz w:val="26"/>
        </w:rPr>
        <w:t xml:space="preserve">АРХИТЕКТУРЫ И ГРАДОСТРОИТЕЛЬСТВА </w:t>
      </w:r>
      <w:r>
        <w:rPr>
          <w:rStyle w:val="C3"/>
          <w:b w:val="1"/>
          <w:sz w:val="26"/>
        </w:rPr>
        <w:tab/>
        <w:tab/>
        <w:t xml:space="preserve">                   </w:t>
      </w:r>
      <w:r>
        <w:rPr>
          <w:rStyle w:val="C3"/>
          <w:b w:val="1"/>
          <w:sz w:val="26"/>
        </w:rPr>
        <w:t>ВОРОНЕЖСКОЙ ОБЛАСТИ</w:t>
      </w:r>
    </w:p>
    <w:p>
      <w:pPr>
        <w:pStyle w:val="P1"/>
        <w:jc w:val="center"/>
        <w:rPr>
          <w:rStyle w:val="C3"/>
          <w:sz w:val="26"/>
        </w:rPr>
      </w:pPr>
    </w:p>
    <w:p>
      <w:pPr>
        <w:pStyle w:val="P1"/>
        <w:jc w:val="center"/>
        <w:rPr>
          <w:rStyle w:val="C3"/>
          <w:b w:val="1"/>
          <w:sz w:val="26"/>
        </w:rPr>
      </w:pPr>
      <w:r>
        <w:rPr>
          <w:rStyle w:val="C3"/>
          <w:b w:val="1"/>
          <w:sz w:val="26"/>
        </w:rPr>
        <w:t>ПРИКАЗ</w:t>
      </w:r>
    </w:p>
    <w:p>
      <w:pPr>
        <w:pStyle w:val="P1"/>
        <w:ind w:right="-1"/>
        <w:jc w:val="both"/>
        <w:rPr>
          <w:rStyle w:val="C3"/>
          <w:sz w:val="26"/>
        </w:rPr>
      </w:pPr>
      <w:r>
        <w:rPr>
          <w:rStyle w:val="C3"/>
          <w:sz w:val="26"/>
        </w:rPr>
        <w:t xml:space="preserve">________________                                                                        №_______________</w:t>
      </w:r>
    </w:p>
    <w:p>
      <w:pPr>
        <w:pStyle w:val="P1"/>
        <w:ind w:right="4393"/>
        <w:jc w:val="both"/>
        <w:rPr>
          <w:rStyle w:val="C3"/>
          <w:sz w:val="26"/>
        </w:rPr>
      </w:pPr>
    </w:p>
    <w:p>
      <w:pPr>
        <w:pStyle w:val="P1"/>
        <w:ind w:right="-1"/>
        <w:jc w:val="center"/>
        <w:rPr>
          <w:rStyle w:val="C3"/>
          <w:sz w:val="26"/>
        </w:rPr>
      </w:pPr>
      <w:r>
        <w:rPr>
          <w:rStyle w:val="C3"/>
          <w:sz w:val="26"/>
        </w:rPr>
        <w:t xml:space="preserve">г. Воронеж </w:t>
      </w:r>
    </w:p>
    <w:p>
      <w:pPr>
        <w:pStyle w:val="P1"/>
        <w:ind w:right="4393"/>
        <w:jc w:val="both"/>
        <w:rPr>
          <w:rStyle w:val="C3"/>
          <w:sz w:val="26"/>
        </w:rPr>
      </w:pPr>
    </w:p>
    <w:p>
      <w:pPr>
        <w:pStyle w:val="P1"/>
        <w:ind w:right="-1"/>
        <w:jc w:val="center"/>
        <w:rPr>
          <w:rStyle w:val="C3"/>
          <w:b w:val="1"/>
          <w:sz w:val="26"/>
        </w:rPr>
      </w:pPr>
      <w:r>
        <w:rPr>
          <w:rStyle w:val="C3"/>
          <w:b w:val="1"/>
          <w:sz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P1"/>
        <w:ind w:left="-142"/>
        <w:jc w:val="both"/>
        <w:rPr>
          <w:rStyle w:val="C3"/>
          <w:sz w:val="26"/>
        </w:rPr>
      </w:pPr>
    </w:p>
    <w:p>
      <w:pPr>
        <w:pStyle w:val="P1"/>
        <w:ind w:firstLine="709"/>
        <w:jc w:val="both"/>
        <w:rPr>
          <w:rStyle w:val="C3"/>
          <w:sz w:val="26"/>
        </w:rPr>
      </w:pPr>
      <w:r>
        <w:rPr>
          <w:rStyle w:val="C3"/>
          <w:sz w:val="26"/>
        </w:rPr>
        <w:t xml:space="preserve">В соответствии со ст. 40 Градостроительного кодекса Российской Федерации, Законом Воронежской области от 20.12.2018г.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31.12.2014г.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w:t>
      </w:r>
      <w:r>
        <w:rPr>
          <w:rStyle w:val="C3"/>
          <w:sz w:val="26"/>
        </w:rPr>
        <w:t>02</w:t>
      </w:r>
      <w:r>
        <w:rPr>
          <w:rStyle w:val="C3"/>
          <w:sz w:val="26"/>
        </w:rPr>
        <w:t>.0</w:t>
      </w:r>
      <w:r>
        <w:rPr>
          <w:rStyle w:val="C3"/>
          <w:sz w:val="26"/>
        </w:rPr>
        <w:t>6</w:t>
      </w:r>
      <w:r>
        <w:rPr>
          <w:rStyle w:val="C3"/>
          <w:sz w:val="26"/>
        </w:rPr>
        <w:t>.2020 № 45-01-04/3</w:t>
      </w:r>
      <w:r>
        <w:rPr>
          <w:rStyle w:val="C3"/>
          <w:sz w:val="26"/>
        </w:rPr>
        <w:t>94</w:t>
      </w:r>
      <w:r>
        <w:rPr>
          <w:rStyle w:val="C3"/>
          <w:sz w:val="26"/>
        </w:rPr>
        <w:t xml:space="preserve"> «Об утверждении правил землепользования и застройки </w:t>
      </w:r>
      <w:r>
        <w:rPr>
          <w:rStyle w:val="C3"/>
          <w:sz w:val="26"/>
        </w:rPr>
        <w:t>Ерышевского</w:t>
      </w:r>
      <w:r>
        <w:rPr>
          <w:rStyle w:val="C3"/>
          <w:sz w:val="26"/>
        </w:rPr>
        <w:t xml:space="preserve"> сельского поселения Павловского муниципального района Воронежской области», на основании заявления </w:t>
      </w:r>
      <w:r>
        <w:rPr>
          <w:rStyle w:val="C3"/>
          <w:sz w:val="26"/>
        </w:rPr>
        <w:t>Червоненко Натальи Михайловны</w:t>
      </w:r>
      <w:r>
        <w:rPr>
          <w:rStyle w:val="C3"/>
          <w:sz w:val="26"/>
        </w:rPr>
        <w:t xml:space="preserve"> от </w:t>
      </w:r>
      <w:r>
        <w:rPr>
          <w:rStyle w:val="C3"/>
          <w:sz w:val="26"/>
        </w:rPr>
        <w:t>20</w:t>
      </w:r>
      <w:r>
        <w:rPr>
          <w:rStyle w:val="C3"/>
          <w:sz w:val="26"/>
        </w:rPr>
        <w:t>.0</w:t>
      </w:r>
      <w:r>
        <w:rPr>
          <w:rStyle w:val="C3"/>
          <w:sz w:val="26"/>
        </w:rPr>
        <w:t>9</w:t>
      </w:r>
      <w:r>
        <w:rPr>
          <w:rStyle w:val="C3"/>
          <w:sz w:val="26"/>
        </w:rPr>
        <w:t xml:space="preserve">.2022 № </w:t>
      </w:r>
      <w:r>
        <w:rPr>
          <w:rStyle w:val="C3"/>
          <w:sz w:val="26"/>
        </w:rPr>
        <w:t>989</w:t>
      </w:r>
      <w:r>
        <w:rPr>
          <w:rStyle w:val="C3"/>
          <w:sz w:val="26"/>
        </w:rPr>
        <w:t>,</w:t>
      </w:r>
      <w:r>
        <w:rPr>
          <w:rStyle w:val="C3"/>
          <w:sz w:val="26"/>
        </w:rPr>
        <w:t xml:space="preserve"> действующей на основании доверенности в интересах Заварзиной Валентины Никитичны</w:t>
      </w:r>
      <w:r>
        <w:rPr>
          <w:rStyle w:val="C3"/>
          <w:sz w:val="26"/>
        </w:rPr>
        <w:t xml:space="preserve"> заключения по результатам общественных обсуждений или публичных слушаний от «___»____________2022г., рекомендаций комиссии 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от «___»____________2022 г., </w:t>
      </w:r>
    </w:p>
    <w:p>
      <w:pPr>
        <w:pStyle w:val="P1"/>
        <w:ind w:firstLine="709"/>
        <w:jc w:val="both"/>
        <w:rPr>
          <w:rStyle w:val="C3"/>
          <w:b w:val="1"/>
          <w:sz w:val="26"/>
        </w:rPr>
      </w:pPr>
    </w:p>
    <w:p>
      <w:pPr>
        <w:pStyle w:val="P1"/>
        <w:ind w:left="-142"/>
        <w:rPr>
          <w:rStyle w:val="C3"/>
          <w:sz w:val="26"/>
        </w:rPr>
      </w:pPr>
    </w:p>
    <w:p>
      <w:pPr>
        <w:pStyle w:val="P1"/>
        <w:ind w:left="-142"/>
        <w:rPr>
          <w:rStyle w:val="C3"/>
          <w:sz w:val="26"/>
        </w:rPr>
      </w:pPr>
    </w:p>
    <w:p>
      <w:pPr>
        <w:pStyle w:val="P1"/>
        <w:ind w:left="-142"/>
        <w:rPr>
          <w:rStyle w:val="C3"/>
          <w:sz w:val="26"/>
        </w:rPr>
      </w:pPr>
    </w:p>
    <w:p>
      <w:pPr>
        <w:pStyle w:val="P1"/>
        <w:ind w:left="-142"/>
        <w:rPr>
          <w:rStyle w:val="C3"/>
          <w:sz w:val="26"/>
        </w:rPr>
      </w:pPr>
    </w:p>
    <w:p>
      <w:pPr>
        <w:pStyle w:val="P1"/>
        <w:ind w:left="-142"/>
        <w:rPr>
          <w:rStyle w:val="C3"/>
          <w:sz w:val="26"/>
        </w:rPr>
      </w:pPr>
    </w:p>
    <w:p>
      <w:pPr>
        <w:pStyle w:val="P1"/>
        <w:ind w:left="-142"/>
        <w:rPr>
          <w:rStyle w:val="C3"/>
          <w:sz w:val="26"/>
        </w:rPr>
      </w:pPr>
      <w:r>
        <w:rPr>
          <w:rStyle w:val="C3"/>
          <w:sz w:val="26"/>
        </w:rPr>
        <w:t>п р и к а з ы в а ю:</w:t>
      </w:r>
    </w:p>
    <w:p>
      <w:pPr>
        <w:pStyle w:val="P1"/>
        <w:ind w:left="-142"/>
        <w:jc w:val="center"/>
        <w:rPr>
          <w:rStyle w:val="C3"/>
          <w:sz w:val="26"/>
        </w:rPr>
      </w:pPr>
    </w:p>
    <w:p>
      <w:pPr>
        <w:pStyle w:val="P1"/>
        <w:ind w:firstLine="723" w:left="0"/>
        <w:jc w:val="both"/>
        <w:rPr>
          <w:rStyle w:val="C3"/>
          <w:sz w:val="26"/>
          <w:shd w:val="clear" w:fill="FFFFFF"/>
        </w:rPr>
      </w:pPr>
      <w:r>
        <w:rPr>
          <w:rStyle w:val="C3"/>
          <w:sz w:val="26"/>
        </w:rPr>
        <w:t xml:space="preserve">1. </w:t>
      </w:r>
      <w:r>
        <w:rPr>
          <w:rStyle w:val="C3"/>
          <w:sz w:val="26"/>
        </w:rPr>
        <w:t xml:space="preserve">Предоставить </w:t>
      </w:r>
      <w:r>
        <w:rPr>
          <w:rStyle w:val="C3"/>
          <w:sz w:val="26"/>
        </w:rPr>
        <w:t>Заварзиной Валентине Никитичне</w:t>
      </w:r>
      <w:r>
        <w:rPr>
          <w:rStyle w:val="C3"/>
          <w:sz w:val="26"/>
        </w:rPr>
        <w:t xml:space="preserve">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w:t>
      </w:r>
      <w:r>
        <w:rPr>
          <w:rStyle w:val="C3"/>
          <w:sz w:val="26"/>
          <w:shd w:val="clear" w:fill="FFFFFF"/>
        </w:rPr>
        <w:t xml:space="preserve">с </w:t>
      </w:r>
      <w:r>
        <w:rPr>
          <w:rStyle w:val="C3"/>
          <w:sz w:val="26"/>
        </w:rPr>
        <w:t>кадастровым номером 36:20:</w:t>
      </w:r>
      <w:r>
        <w:rPr>
          <w:rStyle w:val="C3"/>
          <w:sz w:val="26"/>
        </w:rPr>
        <w:t>22</w:t>
      </w:r>
      <w:r>
        <w:rPr>
          <w:rStyle w:val="C3"/>
          <w:sz w:val="26"/>
        </w:rPr>
        <w:t>0000</w:t>
      </w:r>
      <w:r>
        <w:rPr>
          <w:rStyle w:val="C3"/>
          <w:sz w:val="26"/>
        </w:rPr>
        <w:t>6</w:t>
      </w:r>
      <w:r>
        <w:rPr>
          <w:rStyle w:val="C3"/>
          <w:sz w:val="26"/>
        </w:rPr>
        <w:t>:1</w:t>
      </w:r>
      <w:r>
        <w:rPr>
          <w:rStyle w:val="C3"/>
          <w:sz w:val="26"/>
        </w:rPr>
        <w:t>7</w:t>
      </w:r>
      <w:r>
        <w:rPr>
          <w:rStyle w:val="C3"/>
          <w:sz w:val="26"/>
        </w:rPr>
        <w:t xml:space="preserve">, площадью </w:t>
      </w:r>
      <w:r>
        <w:rPr>
          <w:rStyle w:val="C3"/>
          <w:sz w:val="26"/>
        </w:rPr>
        <w:t>3785</w:t>
      </w:r>
      <w:r>
        <w:rPr>
          <w:rStyle w:val="C3"/>
          <w:sz w:val="26"/>
        </w:rPr>
        <w:t xml:space="preserve"> кв. м., расположенном по адресу: Воронежская область, р-н Павловский, с. </w:t>
      </w:r>
      <w:r>
        <w:rPr>
          <w:rStyle w:val="C3"/>
          <w:sz w:val="26"/>
        </w:rPr>
        <w:t>Ерышевка ул. Баррикады</w:t>
      </w:r>
      <w:r>
        <w:rPr>
          <w:rStyle w:val="C3"/>
          <w:sz w:val="26"/>
        </w:rPr>
        <w:t xml:space="preserve">, </w:t>
      </w:r>
      <w:r>
        <w:rPr>
          <w:rStyle w:val="C3"/>
          <w:sz w:val="26"/>
        </w:rPr>
        <w:t>26</w:t>
      </w:r>
      <w:r>
        <w:rPr>
          <w:rStyle w:val="C3"/>
          <w:sz w:val="26"/>
        </w:rPr>
        <w:t>,</w:t>
      </w:r>
      <w:r>
        <w:rPr>
          <w:rStyle w:val="C3"/>
          <w:sz w:val="26"/>
          <w:shd w:val="clear" w:fill="FFFFFF"/>
        </w:rPr>
        <w:t xml:space="preserve"> в части уменьшения минимального отступа </w:t>
      </w:r>
      <w:r>
        <w:rPr>
          <w:rStyle w:val="C3"/>
          <w:sz w:val="26"/>
          <w:shd w:val="clear" w:fill="FFFFFF"/>
        </w:rPr>
        <w:t xml:space="preserve"> </w:t>
      </w:r>
      <w:r>
        <w:rPr>
          <w:rStyle w:val="C3"/>
          <w:sz w:val="26"/>
          <w:shd w:val="clear" w:fill="FFFFFF"/>
        </w:rPr>
        <w:t xml:space="preserve">от северо-западной границы земельного участка </w:t>
      </w:r>
      <w:r>
        <w:rPr>
          <w:rStyle w:val="C3"/>
          <w:sz w:val="26"/>
          <w:shd w:val="clear" w:fill="FFFFFF"/>
        </w:rPr>
        <w:t xml:space="preserve"> с 3 м. до 1 м..</w:t>
      </w:r>
    </w:p>
    <w:p>
      <w:pPr>
        <w:pStyle w:val="P1"/>
        <w:ind w:firstLine="709"/>
        <w:jc w:val="both"/>
        <w:rPr>
          <w:rStyle w:val="C3"/>
          <w:sz w:val="26"/>
          <w:shd w:val="clear" w:fill="FFFFFF"/>
        </w:rPr>
      </w:pPr>
    </w:p>
    <w:p>
      <w:pPr>
        <w:pStyle w:val="P1"/>
        <w:tabs>
          <w:tab w:val="left" w:pos="709" w:leader="none"/>
        </w:tabs>
        <w:suppressAutoHyphens w:val="1"/>
        <w:jc w:val="both"/>
        <w:rPr>
          <w:rStyle w:val="C3"/>
          <w:sz w:val="26"/>
        </w:rPr>
      </w:pPr>
      <w:r>
        <w:rPr>
          <w:rStyle w:val="C3"/>
          <w:sz w:val="26"/>
        </w:rPr>
        <w:t xml:space="preserve">            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pPr>
        <w:pStyle w:val="P1"/>
        <w:ind w:firstLine="713"/>
        <w:jc w:val="both"/>
        <w:rPr>
          <w:rStyle w:val="C3"/>
          <w:sz w:val="26"/>
        </w:rPr>
      </w:pPr>
    </w:p>
    <w:p>
      <w:pPr>
        <w:pStyle w:val="P1"/>
        <w:ind w:firstLine="713"/>
        <w:jc w:val="both"/>
        <w:rPr>
          <w:rStyle w:val="C3"/>
          <w:sz w:val="26"/>
        </w:rPr>
      </w:pPr>
    </w:p>
    <w:p>
      <w:pPr>
        <w:pStyle w:val="P1"/>
        <w:ind w:firstLine="713"/>
        <w:jc w:val="both"/>
        <w:rPr>
          <w:rStyle w:val="C3"/>
          <w:sz w:val="26"/>
        </w:rPr>
      </w:pPr>
      <w:r>
        <w:rPr>
          <w:rStyle w:val="C3"/>
          <w:sz w:val="26"/>
        </w:rPr>
        <w:tab/>
      </w:r>
    </w:p>
    <w:p>
      <w:pPr>
        <w:pStyle w:val="P1"/>
        <w:jc w:val="both"/>
        <w:rPr>
          <w:rStyle w:val="C3"/>
          <w:sz w:val="26"/>
        </w:rPr>
      </w:pPr>
      <w:r>
        <w:rPr>
          <w:rStyle w:val="C3"/>
          <w:sz w:val="26"/>
        </w:rPr>
        <w:t xml:space="preserve">Руководитель департамента </w:t>
      </w:r>
    </w:p>
    <w:p>
      <w:pPr>
        <w:pStyle w:val="P1"/>
        <w:jc w:val="both"/>
        <w:rPr>
          <w:rStyle w:val="C3"/>
          <w:sz w:val="26"/>
        </w:rPr>
      </w:pPr>
      <w:r>
        <w:rPr>
          <w:rStyle w:val="C3"/>
          <w:sz w:val="26"/>
        </w:rPr>
        <w:t>архитектуры и градостроительства</w:t>
      </w:r>
    </w:p>
    <w:p>
      <w:pPr>
        <w:pStyle w:val="P1"/>
        <w:jc w:val="both"/>
        <w:rPr>
          <w:rStyle w:val="C3"/>
          <w:sz w:val="26"/>
        </w:rPr>
      </w:pPr>
      <w:r>
        <w:rPr>
          <w:rStyle w:val="C3"/>
          <w:sz w:val="26"/>
        </w:rPr>
        <w:t>Воронежской области</w:t>
        <w:tab/>
        <w:tab/>
        <w:t xml:space="preserve">                      </w:t>
        <w:tab/>
        <w:t xml:space="preserve">                    </w:t>
        <w:tab/>
        <w:t xml:space="preserve">              А.А. Еренков </w:t>
      </w: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jc w:val="center"/>
        <w:rPr>
          <w:rStyle w:val="C3"/>
          <w:rFonts w:ascii="Times New Roman" w:hAnsi="Times New Roman"/>
          <w:b w:val="1"/>
          <w:sz w:val="26"/>
        </w:rPr>
      </w:pPr>
    </w:p>
    <w:p>
      <w:pPr>
        <w:pStyle w:val="P2"/>
        <w:rPr>
          <w:rStyle w:val="C3"/>
          <w:rFonts w:ascii="Times New Roman" w:hAnsi="Times New Roman"/>
          <w:b w:val="1"/>
          <w:sz w:val="26"/>
        </w:rPr>
      </w:pPr>
    </w:p>
    <w:p>
      <w:pPr>
        <w:pStyle w:val="P2"/>
        <w:rPr>
          <w:rStyle w:val="C3"/>
          <w:rFonts w:ascii="Times New Roman" w:hAnsi="Times New Roman"/>
          <w:b w:val="1"/>
          <w:sz w:val="26"/>
        </w:rPr>
      </w:pPr>
    </w:p>
    <w:p>
      <w:pPr>
        <w:pStyle w:val="P1"/>
        <w:ind w:left="4820"/>
        <w:rPr>
          <w:rStyle w:val="C3"/>
          <w:b w:val="1"/>
          <w:sz w:val="26"/>
        </w:rPr>
      </w:pPr>
    </w:p>
    <w:p>
      <w:pPr>
        <w:pStyle w:val="P2"/>
        <w:jc w:val="center"/>
        <w:rPr>
          <w:rStyle w:val="C3"/>
          <w:rFonts w:ascii="Times New Roman" w:hAnsi="Times New Roman"/>
          <w:b w:val="1"/>
          <w:sz w:val="26"/>
        </w:rPr>
      </w:pPr>
      <w:r>
        <w:rPr>
          <w:rStyle w:val="C3"/>
          <w:rFonts w:ascii="Times New Roman" w:hAnsi="Times New Roman"/>
          <w:b w:val="1"/>
          <w:sz w:val="26"/>
        </w:rPr>
        <w:t xml:space="preserve">А  К  Т</w:t>
      </w:r>
    </w:p>
    <w:p>
      <w:pPr>
        <w:pStyle w:val="P2"/>
        <w:jc w:val="center"/>
        <w:rPr>
          <w:rStyle w:val="C3"/>
          <w:rFonts w:ascii="Times New Roman" w:hAnsi="Times New Roman"/>
          <w:sz w:val="26"/>
        </w:rPr>
      </w:pPr>
      <w:r>
        <w:rPr>
          <w:rStyle w:val="C3"/>
          <w:rFonts w:ascii="Times New Roman" w:hAnsi="Times New Roman"/>
          <w:sz w:val="26"/>
        </w:rPr>
        <w:t>об обнародовании</w:t>
      </w:r>
    </w:p>
    <w:p>
      <w:pPr>
        <w:pStyle w:val="P1"/>
        <w:jc w:val="center"/>
        <w:rPr>
          <w:rStyle w:val="C3"/>
          <w:sz w:val="26"/>
        </w:rPr>
      </w:pPr>
      <w:r>
        <w:rPr>
          <w:rStyle w:val="C3"/>
          <w:sz w:val="26"/>
        </w:rPr>
        <w:t>постановлений Главы Елизаветовского сельского поселения Павловского муниципального района Воронежской области от 11.05.2022 г. № 2 О проведении публичных слушаний по вопросу разрешения на отклонение от предельных параметров разрешенного строительства, реконструкции объектов капитального строительства.</w:t>
      </w:r>
    </w:p>
    <w:p>
      <w:pPr>
        <w:pStyle w:val="P8"/>
        <w:ind w:firstLine="0"/>
        <w:rPr>
          <w:rStyle w:val="C3"/>
          <w:sz w:val="26"/>
          <w:u w:val="single"/>
        </w:rPr>
      </w:pPr>
    </w:p>
    <w:p>
      <w:pPr>
        <w:pStyle w:val="P2"/>
        <w:rPr>
          <w:rStyle w:val="C3"/>
          <w:rFonts w:ascii="Times New Roman" w:hAnsi="Times New Roman"/>
          <w:sz w:val="26"/>
        </w:rPr>
      </w:pPr>
      <w:r>
        <w:rPr>
          <w:rStyle w:val="C3"/>
          <w:rFonts w:ascii="Times New Roman" w:hAnsi="Times New Roman"/>
          <w:sz w:val="26"/>
        </w:rPr>
        <w:t xml:space="preserve">от 11.05.2022 г.                                         № 24                                  с.  Елизаветовка</w:t>
      </w:r>
    </w:p>
    <w:p>
      <w:pPr>
        <w:pStyle w:val="P2"/>
        <w:rPr>
          <w:rStyle w:val="C3"/>
          <w:rFonts w:ascii="Times New Roman" w:hAnsi="Times New Roman"/>
          <w:sz w:val="26"/>
        </w:rPr>
      </w:pPr>
    </w:p>
    <w:p>
      <w:pPr>
        <w:pStyle w:val="P2"/>
        <w:rPr>
          <w:rStyle w:val="C3"/>
          <w:rFonts w:ascii="Times New Roman" w:hAnsi="Times New Roman"/>
          <w:sz w:val="26"/>
        </w:rPr>
      </w:pPr>
      <w:r>
        <w:rPr>
          <w:rStyle w:val="C3"/>
          <w:rFonts w:ascii="Times New Roman" w:hAnsi="Times New Roman"/>
          <w:sz w:val="26"/>
        </w:rPr>
        <w:t>Специальная комиссия в составе:</w:t>
      </w:r>
    </w:p>
    <w:p>
      <w:pPr>
        <w:pStyle w:val="P2"/>
        <w:rPr>
          <w:rStyle w:val="C3"/>
          <w:rFonts w:ascii="Times New Roman" w:hAnsi="Times New Roman"/>
          <w:sz w:val="26"/>
        </w:rPr>
      </w:pPr>
      <w:r>
        <w:rPr>
          <w:rStyle w:val="C3"/>
          <w:rFonts w:ascii="Times New Roman" w:hAnsi="Times New Roman"/>
          <w:sz w:val="26"/>
        </w:rPr>
        <w:t xml:space="preserve"> </w:t>
      </w:r>
    </w:p>
    <w:p>
      <w:pPr>
        <w:pStyle w:val="P2"/>
        <w:rPr>
          <w:rStyle w:val="C3"/>
          <w:rFonts w:ascii="Times New Roman" w:hAnsi="Times New Roman"/>
          <w:sz w:val="26"/>
        </w:rPr>
      </w:pPr>
      <w:r>
        <w:rPr>
          <w:rStyle w:val="C3"/>
          <w:rFonts w:ascii="Times New Roman" w:hAnsi="Times New Roman"/>
          <w:sz w:val="26"/>
        </w:rPr>
        <w:t>Шиндин С.А. – глава Елизаветовского сельского поселения Павловского муниципального района – председатель комиссии;</w:t>
      </w:r>
    </w:p>
    <w:p>
      <w:pPr>
        <w:pStyle w:val="P2"/>
        <w:rPr>
          <w:rStyle w:val="C3"/>
          <w:rFonts w:ascii="Times New Roman" w:hAnsi="Times New Roman"/>
          <w:sz w:val="26"/>
        </w:rPr>
      </w:pPr>
      <w:r>
        <w:rPr>
          <w:rStyle w:val="C3"/>
          <w:rFonts w:ascii="Times New Roman" w:hAnsi="Times New Roman"/>
          <w:sz w:val="26"/>
        </w:rPr>
        <w:t xml:space="preserve">Сиденко Ю.В. - депутат Совета народных депутатов Елизаветовского сельского поселения – секретарь комиссии;  </w:t>
      </w:r>
    </w:p>
    <w:p>
      <w:pPr>
        <w:pStyle w:val="P2"/>
        <w:rPr>
          <w:rStyle w:val="C3"/>
          <w:rFonts w:ascii="Times New Roman" w:hAnsi="Times New Roman"/>
          <w:sz w:val="26"/>
        </w:rPr>
      </w:pPr>
      <w:r>
        <w:rPr>
          <w:rStyle w:val="C3"/>
          <w:rFonts w:ascii="Times New Roman" w:hAnsi="Times New Roman"/>
          <w:sz w:val="26"/>
        </w:rPr>
        <w:t>Бондарева Г.П. – главный специалист</w:t>
      </w:r>
      <w:r>
        <w:rPr>
          <w:rStyle w:val="C3"/>
          <w:sz w:val="26"/>
        </w:rPr>
        <w:t xml:space="preserve"> </w:t>
      </w:r>
      <w:r>
        <w:rPr>
          <w:rStyle w:val="C3"/>
          <w:rFonts w:ascii="Times New Roman" w:hAnsi="Times New Roman"/>
          <w:sz w:val="26"/>
        </w:rPr>
        <w:t>администрации Елизаветовского</w:t>
      </w:r>
    </w:p>
    <w:p>
      <w:pPr>
        <w:pStyle w:val="P2"/>
        <w:rPr>
          <w:rStyle w:val="C3"/>
          <w:rFonts w:ascii="Times New Roman" w:hAnsi="Times New Roman"/>
          <w:sz w:val="26"/>
        </w:rPr>
      </w:pPr>
      <w:r>
        <w:rPr>
          <w:rStyle w:val="C3"/>
          <w:rFonts w:ascii="Times New Roman" w:hAnsi="Times New Roman"/>
          <w:sz w:val="26"/>
        </w:rPr>
        <w:t xml:space="preserve"> сельского поселения - член комиссии;</w:t>
      </w:r>
    </w:p>
    <w:p>
      <w:pPr>
        <w:pStyle w:val="P2"/>
        <w:rPr>
          <w:rStyle w:val="C3"/>
          <w:rFonts w:ascii="Times New Roman" w:hAnsi="Times New Roman"/>
          <w:sz w:val="26"/>
        </w:rPr>
      </w:pPr>
      <w:r>
        <w:rPr>
          <w:rStyle w:val="C3"/>
          <w:rFonts w:ascii="Times New Roman" w:hAnsi="Times New Roman"/>
          <w:sz w:val="26"/>
        </w:rPr>
        <w:t>Ревина С.Н. - старший инспектор администрации Елизаветовского сельского поселения – член комиссии;</w:t>
      </w:r>
    </w:p>
    <w:p>
      <w:pPr>
        <w:pStyle w:val="P2"/>
        <w:rPr>
          <w:rStyle w:val="C3"/>
          <w:rFonts w:ascii="Times New Roman" w:hAnsi="Times New Roman"/>
          <w:sz w:val="26"/>
        </w:rPr>
      </w:pPr>
      <w:r>
        <w:rPr>
          <w:rStyle w:val="C3"/>
          <w:rFonts w:ascii="Times New Roman" w:hAnsi="Times New Roman"/>
          <w:sz w:val="26"/>
        </w:rPr>
        <w:t>Щекина С.И. - депутат Совета народных депутатов Елизаветовского сельского поселения – член комиссии;</w:t>
      </w:r>
    </w:p>
    <w:p>
      <w:pPr>
        <w:pStyle w:val="P1"/>
        <w:jc w:val="both"/>
        <w:rPr>
          <w:rStyle w:val="C3"/>
          <w:sz w:val="26"/>
        </w:rPr>
      </w:pPr>
      <w:r>
        <w:rPr>
          <w:rStyle w:val="C3"/>
          <w:sz w:val="26"/>
        </w:rPr>
        <w:t xml:space="preserve">           Составила настоящий акт в том, что 11.05.2022 г. произведено обнародование постановлений Главы Елизаветовского сельского поселения Павловского муниципального района Воронежской области от 11.05.2022 г. № 2 О проведении публичных слушаний по вопросу разрешения на отклонение от предельных параметров разрешенного строительства, реконструкции объектов капитального строительства, путем размещения его текста в установленных местах:</w:t>
      </w:r>
    </w:p>
    <w:p>
      <w:pPr>
        <w:pStyle w:val="P2"/>
        <w:rPr>
          <w:rStyle w:val="C3"/>
          <w:rFonts w:ascii="Times New Roman" w:hAnsi="Times New Roman"/>
          <w:sz w:val="26"/>
        </w:rPr>
      </w:pPr>
      <w:r>
        <w:rPr>
          <w:rStyle w:val="C3"/>
          <w:rFonts w:ascii="Times New Roman" w:hAnsi="Times New Roman"/>
          <w:sz w:val="26"/>
        </w:rPr>
        <w:t xml:space="preserve">  - здание администрации Елизаветовского сельского поселения - село Елизаветовка, ул. Советская, дом  №   25;</w:t>
      </w:r>
    </w:p>
    <w:p>
      <w:pPr>
        <w:pStyle w:val="P2"/>
        <w:rPr>
          <w:rStyle w:val="C3"/>
          <w:rFonts w:ascii="Times New Roman" w:hAnsi="Times New Roman"/>
          <w:sz w:val="26"/>
        </w:rPr>
      </w:pPr>
      <w:r>
        <w:rPr>
          <w:rStyle w:val="C3"/>
          <w:rFonts w:ascii="Times New Roman" w:hAnsi="Times New Roman"/>
          <w:sz w:val="26"/>
        </w:rPr>
        <w:t xml:space="preserve">  - здание Елизаветовского сельского Дома Культуры МУК «Елизаветовское КДО»- с. Елизаветовка, пр. Революции,39;</w:t>
      </w:r>
    </w:p>
    <w:p>
      <w:pPr>
        <w:pStyle w:val="P2"/>
        <w:rPr>
          <w:rStyle w:val="C3"/>
          <w:rFonts w:ascii="Times New Roman" w:hAnsi="Times New Roman"/>
          <w:sz w:val="26"/>
        </w:rPr>
      </w:pPr>
    </w:p>
    <w:p>
      <w:pPr>
        <w:pStyle w:val="P2"/>
        <w:rPr>
          <w:rStyle w:val="C3"/>
          <w:rFonts w:ascii="Times New Roman" w:hAnsi="Times New Roman"/>
          <w:sz w:val="26"/>
        </w:rPr>
      </w:pPr>
      <w:r>
        <w:rPr>
          <w:rStyle w:val="C3"/>
          <w:rFonts w:ascii="Times New Roman" w:hAnsi="Times New Roman"/>
          <w:sz w:val="26"/>
        </w:rPr>
        <w:t xml:space="preserve">Председатель комиссии  </w:t>
      </w:r>
      <w:r>
        <w:rPr>
          <w:rStyle w:val="C3"/>
          <w:rFonts w:ascii="Times New Roman" w:hAnsi="Times New Roman"/>
          <w:sz w:val="26"/>
          <w:u w:val="single"/>
        </w:rPr>
        <w:t xml:space="preserve">                                                                </w:t>
      </w:r>
      <w:r>
        <w:rPr>
          <w:rStyle w:val="C3"/>
          <w:rFonts w:ascii="Times New Roman" w:hAnsi="Times New Roman"/>
          <w:sz w:val="26"/>
        </w:rPr>
        <w:t>Фомин А.И.</w:t>
      </w:r>
    </w:p>
    <w:p>
      <w:pPr>
        <w:pStyle w:val="P2"/>
        <w:rPr>
          <w:rStyle w:val="C3"/>
          <w:rFonts w:ascii="Times New Roman" w:hAnsi="Times New Roman"/>
          <w:sz w:val="26"/>
        </w:rPr>
      </w:pPr>
    </w:p>
    <w:p>
      <w:pPr>
        <w:pStyle w:val="P2"/>
        <w:rPr>
          <w:rStyle w:val="C3"/>
          <w:rFonts w:ascii="Times New Roman" w:hAnsi="Times New Roman"/>
          <w:sz w:val="26"/>
        </w:rPr>
      </w:pPr>
      <w:r>
        <w:rPr>
          <w:rStyle w:val="C3"/>
          <w:rFonts w:ascii="Times New Roman" w:hAnsi="Times New Roman"/>
          <w:sz w:val="26"/>
        </w:rPr>
        <w:t xml:space="preserve">Секретарь комиссии        </w:t>
      </w:r>
      <w:r>
        <w:rPr>
          <w:rStyle w:val="C3"/>
          <w:rFonts w:ascii="Times New Roman" w:hAnsi="Times New Roman"/>
          <w:sz w:val="26"/>
          <w:u w:val="single"/>
        </w:rPr>
        <w:t xml:space="preserve">                                                                </w:t>
      </w:r>
      <w:r>
        <w:rPr>
          <w:rStyle w:val="C3"/>
          <w:rFonts w:ascii="Times New Roman" w:hAnsi="Times New Roman"/>
          <w:sz w:val="26"/>
        </w:rPr>
        <w:t>Сиденко Ю.В.</w:t>
      </w:r>
    </w:p>
    <w:p>
      <w:pPr>
        <w:pStyle w:val="P2"/>
        <w:rPr>
          <w:rStyle w:val="C3"/>
          <w:rFonts w:ascii="Times New Roman" w:hAnsi="Times New Roman"/>
          <w:sz w:val="26"/>
        </w:rPr>
      </w:pPr>
    </w:p>
    <w:p>
      <w:pPr>
        <w:pStyle w:val="P2"/>
        <w:rPr>
          <w:rStyle w:val="C3"/>
          <w:rFonts w:ascii="Times New Roman" w:hAnsi="Times New Roman"/>
          <w:sz w:val="26"/>
        </w:rPr>
      </w:pPr>
      <w:r>
        <w:rPr>
          <w:rStyle w:val="C3"/>
          <w:rFonts w:ascii="Times New Roman" w:hAnsi="Times New Roman"/>
          <w:sz w:val="26"/>
        </w:rPr>
        <w:t xml:space="preserve">Члены комиссии:             </w:t>
      </w:r>
      <w:r>
        <w:rPr>
          <w:rStyle w:val="C3"/>
          <w:rFonts w:ascii="Times New Roman" w:hAnsi="Times New Roman"/>
          <w:sz w:val="26"/>
          <w:u w:val="single"/>
        </w:rPr>
        <w:t xml:space="preserve">                                                                 </w:t>
      </w:r>
      <w:r>
        <w:rPr>
          <w:rStyle w:val="C3"/>
          <w:rFonts w:ascii="Times New Roman" w:hAnsi="Times New Roman"/>
          <w:sz w:val="26"/>
        </w:rPr>
        <w:t>Бондарева Г.П.</w:t>
      </w:r>
    </w:p>
    <w:p>
      <w:pPr>
        <w:pStyle w:val="P2"/>
        <w:rPr>
          <w:rStyle w:val="C3"/>
          <w:rFonts w:ascii="Times New Roman" w:hAnsi="Times New Roman"/>
          <w:sz w:val="26"/>
        </w:rPr>
      </w:pPr>
    </w:p>
    <w:p>
      <w:pPr>
        <w:pStyle w:val="P2"/>
        <w:rPr>
          <w:rStyle w:val="C3"/>
          <w:rFonts w:ascii="Times New Roman" w:hAnsi="Times New Roman"/>
          <w:sz w:val="26"/>
        </w:rPr>
      </w:pPr>
      <w:r>
        <w:rPr>
          <w:rStyle w:val="C3"/>
          <w:rFonts w:ascii="Times New Roman" w:hAnsi="Times New Roman"/>
          <w:sz w:val="26"/>
        </w:rPr>
        <w:t xml:space="preserve">                                          </w:t>
      </w:r>
      <w:r>
        <w:rPr>
          <w:rStyle w:val="C3"/>
          <w:rFonts w:ascii="Times New Roman" w:hAnsi="Times New Roman"/>
          <w:sz w:val="26"/>
          <w:u w:val="single"/>
        </w:rPr>
        <w:t xml:space="preserve">                                                                 </w:t>
      </w:r>
      <w:r>
        <w:rPr>
          <w:rStyle w:val="C3"/>
          <w:rFonts w:ascii="Times New Roman" w:hAnsi="Times New Roman"/>
          <w:sz w:val="26"/>
        </w:rPr>
        <w:t>Ревина С.Н.</w:t>
      </w:r>
    </w:p>
    <w:p>
      <w:pPr>
        <w:pStyle w:val="P2"/>
        <w:rPr>
          <w:rStyle w:val="C3"/>
          <w:rFonts w:ascii="Times New Roman" w:hAnsi="Times New Roman"/>
          <w:sz w:val="26"/>
        </w:rPr>
      </w:pPr>
      <w:r>
        <w:rPr>
          <w:rStyle w:val="C3"/>
          <w:rFonts w:ascii="Times New Roman" w:hAnsi="Times New Roman"/>
          <w:sz w:val="26"/>
        </w:rPr>
        <w:t xml:space="preserve">                                  </w:t>
      </w:r>
    </w:p>
    <w:p>
      <w:pPr>
        <w:pStyle w:val="P2"/>
        <w:rPr>
          <w:rStyle w:val="C3"/>
          <w:rFonts w:ascii="Times New Roman" w:hAnsi="Times New Roman"/>
          <w:sz w:val="26"/>
        </w:rPr>
      </w:pPr>
      <w:r>
        <w:rPr>
          <w:rStyle w:val="C3"/>
          <w:rFonts w:ascii="Times New Roman" w:hAnsi="Times New Roman"/>
          <w:sz w:val="26"/>
        </w:rPr>
        <w:t xml:space="preserve">                                          </w:t>
      </w:r>
      <w:r>
        <w:rPr>
          <w:rStyle w:val="C3"/>
          <w:rFonts w:ascii="Times New Roman" w:hAnsi="Times New Roman"/>
          <w:sz w:val="26"/>
          <w:u w:val="single"/>
        </w:rPr>
        <w:t xml:space="preserve">                                                                 </w:t>
      </w:r>
      <w:r>
        <w:rPr>
          <w:rStyle w:val="C3"/>
          <w:rFonts w:ascii="Times New Roman" w:hAnsi="Times New Roman"/>
          <w:sz w:val="26"/>
        </w:rPr>
        <w:t>Ильина Т.П..</w:t>
      </w:r>
    </w:p>
    <w:sectPr>
      <w:type w:val="nextPage"/>
      <w:pgSz w:w="11906" w:h="16838" w:code="9"/>
      <w:pgMar w:left="1800" w:right="991" w:top="567" w:bottom="993" w:header="720" w:footer="720" w:gutter="0"/>
      <w:cols w:equalWidth="1" w:space="720"/>
    </w:sectPr>
  </w:body>
</w:document>
</file>

<file path=word/numbering.xml><?xml version="1.0" encoding="utf-8"?>
<w:numbering xmlns:w="http://schemas.openxmlformats.org/wordprocessingml/2006/main">
  <w:abstractNum w:abstractNumId="0">
    <w:nsid w:val="035B64CB"/>
    <w:multiLevelType w:val="multilevel"/>
    <w:lvl w:ilvl="0">
      <w:start w:val="1"/>
      <w:numFmt w:val="decimal"/>
      <w:suff w:val="tab"/>
      <w:lvlText w:val="%1."/>
      <w:lvlJc w:val="left"/>
      <w:pPr>
        <w:ind w:hanging="360" w:left="1083"/>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11047D98"/>
    <w:multiLevelType w:val="multilevel"/>
    <w:lvl w:ilvl="0">
      <w:start w:val="1"/>
      <w:numFmt w:val="decimal"/>
      <w:suff w:val="tab"/>
      <w:lvlText w:val="%1."/>
      <w:lvlJc w:val="left"/>
      <w:pPr>
        <w:ind w:hanging="360" w:left="1083"/>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1482630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1E085AF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25612993"/>
    <w:multiLevelType w:val="multilevel"/>
    <w:lvl w:ilvl="0">
      <w:start w:val="1"/>
      <w:numFmt w:val="decimal"/>
      <w:suff w:val="tab"/>
      <w:lvlText w:val="%1."/>
      <w:lvlJc w:val="left"/>
      <w:pPr>
        <w:ind w:hanging="1035" w:left="1743"/>
      </w:pPr>
      <w:rPr>
        <w:color w:val="auto"/>
      </w:rPr>
    </w:lvl>
    <w:lvl w:ilvl="1">
      <w:start w:val="1"/>
      <w:numFmt w:val="lowerLetter"/>
      <w:suff w:val="tab"/>
      <w:lvlText w:val="%2."/>
      <w:lvlJc w:val="left"/>
      <w:pPr>
        <w:ind w:hanging="360" w:left="1788"/>
      </w:pPr>
      <w:rPr/>
    </w:lvl>
    <w:lvl w:ilvl="2">
      <w:start w:val="1"/>
      <w:numFmt w:val="lowerRoman"/>
      <w:suff w:val="tab"/>
      <w:lvlText w:val="%3."/>
      <w:lvlJc w:val="right"/>
      <w:pPr>
        <w:ind w:hanging="180" w:left="2508"/>
      </w:pPr>
      <w:rPr/>
    </w:lvl>
    <w:lvl w:ilvl="3">
      <w:start w:val="1"/>
      <w:numFmt w:val="decimal"/>
      <w:suff w:val="tab"/>
      <w:lvlText w:val="%4."/>
      <w:lvlJc w:val="left"/>
      <w:pPr>
        <w:ind w:hanging="360" w:left="3228"/>
      </w:pPr>
      <w:rPr/>
    </w:lvl>
    <w:lvl w:ilvl="4">
      <w:start w:val="1"/>
      <w:numFmt w:val="lowerLetter"/>
      <w:suff w:val="tab"/>
      <w:lvlText w:val="%5."/>
      <w:lvlJc w:val="left"/>
      <w:pPr>
        <w:ind w:hanging="360" w:left="3948"/>
      </w:pPr>
      <w:rPr/>
    </w:lvl>
    <w:lvl w:ilvl="5">
      <w:start w:val="1"/>
      <w:numFmt w:val="lowerRoman"/>
      <w:suff w:val="tab"/>
      <w:lvlText w:val="%6."/>
      <w:lvlJc w:val="right"/>
      <w:pPr>
        <w:ind w:hanging="180" w:left="4668"/>
      </w:pPr>
      <w:rPr/>
    </w:lvl>
    <w:lvl w:ilvl="6">
      <w:start w:val="1"/>
      <w:numFmt w:val="decimal"/>
      <w:suff w:val="tab"/>
      <w:lvlText w:val="%7."/>
      <w:lvlJc w:val="left"/>
      <w:pPr>
        <w:ind w:hanging="360" w:left="5388"/>
      </w:pPr>
      <w:rPr/>
    </w:lvl>
    <w:lvl w:ilvl="7">
      <w:start w:val="1"/>
      <w:numFmt w:val="lowerLetter"/>
      <w:suff w:val="tab"/>
      <w:lvlText w:val="%8."/>
      <w:lvlJc w:val="left"/>
      <w:pPr>
        <w:ind w:hanging="360" w:left="6108"/>
      </w:pPr>
      <w:rPr/>
    </w:lvl>
    <w:lvl w:ilvl="8">
      <w:start w:val="1"/>
      <w:numFmt w:val="lowerRoman"/>
      <w:suff w:val="tab"/>
      <w:lvlText w:val="%9."/>
      <w:lvlJc w:val="right"/>
      <w:pPr>
        <w:ind w:hanging="180" w:left="6828"/>
      </w:pPr>
      <w:rPr/>
    </w:lvl>
  </w:abstractNum>
  <w:abstractNum w:abstractNumId="5">
    <w:nsid w:val="395A7195"/>
    <w:multiLevelType w:val="multilevel"/>
    <w:lvl w:ilvl="0">
      <w:start w:val="1"/>
      <w:numFmt w:val="decimal"/>
      <w:suff w:val="tab"/>
      <w:lvlText w:val="%1."/>
      <w:lvlJc w:val="left"/>
      <w:pPr>
        <w:ind w:hanging="360" w:left="1083"/>
      </w:pPr>
      <w:rPr>
        <w:sz w:val="27"/>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40A258FF"/>
    <w:multiLevelType w:val="multilevel"/>
    <w:lvl w:ilvl="0">
      <w:start w:val="5"/>
      <w:numFmt w:val="decimal"/>
      <w:suff w:val="tab"/>
      <w:lvlText w:val="%1."/>
      <w:lvlJc w:val="left"/>
      <w:pPr>
        <w:ind w:hanging="360" w:left="1069"/>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4CED6A14"/>
    <w:multiLevelType w:val="multilevel"/>
    <w:lvl w:ilvl="0">
      <w:start w:val="1"/>
      <w:numFmt w:val="decimal"/>
      <w:suff w:val="tab"/>
      <w:lvlText w:val="%1."/>
      <w:lvlJc w:val="left"/>
      <w:pPr>
        <w:ind w:hanging="360" w:left="1083"/>
      </w:pPr>
      <w:rPr>
        <w:sz w:val="27"/>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6E34106A"/>
    <w:multiLevelType w:val="multilevel"/>
    <w:lvl w:ilvl="0">
      <w:start w:val="1"/>
      <w:numFmt w:val="decimal"/>
      <w:suff w:val="tab"/>
      <w:lvlText w:val="%1."/>
      <w:lvlJc w:val="left"/>
      <w:pPr>
        <w:ind w:hanging="360" w:left="1083"/>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7"/>
  </w:num>
  <w:num w:numId="11">
    <w:abstractNumId w:val="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0"/>
    </w:rPr>
  </w:style>
  <w:style w:type="paragraph" w:styleId="P2">
    <w:name w:val="Без интервала"/>
    <w:next w:val="P2"/>
    <w:qFormat/>
    <w:pPr/>
    <w:rPr>
      <w:rFonts w:ascii="Calibri" w:hAnsi="Calibri"/>
      <w:sz w:val="22"/>
    </w:rPr>
  </w:style>
  <w:style w:type="paragraph" w:styleId="P3">
    <w:name w:val="ConsPlusNormal"/>
    <w:next w:val="P3"/>
    <w:link w:val="C4"/>
    <w:pPr>
      <w:widowControl w:val="0"/>
    </w:pPr>
    <w:rPr>
      <w:rFonts w:ascii="Calibri" w:hAnsi="Calibri"/>
      <w:sz w:val="22"/>
    </w:rPr>
  </w:style>
  <w:style w:type="paragraph" w:styleId="P4">
    <w:name w:val="Заголовок 1"/>
    <w:basedOn w:val="P1"/>
    <w:next w:val="P1"/>
    <w:qFormat/>
    <w:pPr>
      <w:keepNext w:val="1"/>
      <w:jc w:val="center"/>
      <w:outlineLvl w:val="0"/>
    </w:pPr>
    <w:rPr>
      <w:b w:val="1"/>
      <w:sz w:val="28"/>
    </w:rPr>
  </w:style>
  <w:style w:type="paragraph" w:styleId="P5">
    <w:name w:val="Заголовок 2"/>
    <w:basedOn w:val="P1"/>
    <w:next w:val="P1"/>
    <w:qFormat/>
    <w:pPr>
      <w:keepNext w:val="1"/>
      <w:jc w:val="center"/>
      <w:outlineLvl w:val="1"/>
    </w:pPr>
    <w:rPr>
      <w:sz w:val="24"/>
    </w:rPr>
  </w:style>
  <w:style w:type="paragraph" w:styleId="P6">
    <w:name w:val="Заголовок 3"/>
    <w:basedOn w:val="P1"/>
    <w:next w:val="P1"/>
    <w:link w:val="C5"/>
    <w:qFormat/>
    <w:pPr>
      <w:keepNext w:val="1"/>
      <w:spacing w:before="240" w:after="60"/>
      <w:outlineLvl w:val="2"/>
    </w:pPr>
    <w:rPr>
      <w:rFonts w:ascii="Cambria" w:hAnsi="Cambria"/>
      <w:b w:val="1"/>
      <w:sz w:val="26"/>
    </w:rPr>
  </w:style>
  <w:style w:type="paragraph" w:styleId="P7">
    <w:name w:val="Заголовок 6"/>
    <w:basedOn w:val="P1"/>
    <w:next w:val="P1"/>
    <w:qFormat/>
    <w:pPr>
      <w:spacing w:before="240" w:after="60"/>
      <w:outlineLvl w:val="5"/>
    </w:pPr>
    <w:rPr>
      <w:b w:val="1"/>
      <w:sz w:val="22"/>
    </w:rPr>
  </w:style>
  <w:style w:type="paragraph" w:styleId="P8">
    <w:name w:val="Основной текст с отступом"/>
    <w:basedOn w:val="P1"/>
    <w:next w:val="P8"/>
    <w:link w:val="C7"/>
    <w:pPr>
      <w:ind w:hanging="284" w:left="284"/>
      <w:jc w:val="both"/>
    </w:pPr>
    <w:rPr>
      <w:sz w:val="24"/>
    </w:rPr>
  </w:style>
  <w:style w:type="paragraph" w:styleId="P9">
    <w:name w:val="Название"/>
    <w:basedOn w:val="P1"/>
    <w:next w:val="P9"/>
    <w:qFormat/>
    <w:pPr>
      <w:jc w:val="center"/>
    </w:pPr>
    <w:rPr>
      <w:sz w:val="28"/>
    </w:rPr>
  </w:style>
  <w:style w:type="paragraph" w:styleId="P10">
    <w:name w:val="Текст выноски"/>
    <w:basedOn w:val="P1"/>
    <w:next w:val="P10"/>
    <w:pPr/>
    <w:rPr>
      <w:rFonts w:ascii="Tahoma" w:hAnsi="Tahoma"/>
      <w:sz w:val="16"/>
    </w:rPr>
  </w:style>
  <w:style w:type="paragraph" w:styleId="P11">
    <w:name w:val="Абзац списка"/>
    <w:basedOn w:val="P1"/>
    <w:next w:val="P11"/>
    <w:qFormat/>
    <w:pPr>
      <w:suppressAutoHyphens w:val="1"/>
      <w:ind w:left="720"/>
    </w:pPr>
    <w:rPr>
      <w:sz w:val="24"/>
    </w:rPr>
  </w:style>
  <w:style w:type="paragraph" w:styleId="P12">
    <w:name w:val="text3cl"/>
    <w:basedOn w:val="P1"/>
    <w:next w:val="P12"/>
    <w:pPr>
      <w:spacing w:before="144" w:after="288"/>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ConsPlusNormal Знак"/>
    <w:link w:val="P3"/>
    <w:rPr>
      <w:rFonts w:ascii="Calibri" w:hAnsi="Calibri"/>
      <w:sz w:val="22"/>
    </w:rPr>
  </w:style>
  <w:style w:type="character" w:styleId="C5">
    <w:name w:val="Заголовок 3 Знак"/>
    <w:basedOn w:val="C3"/>
    <w:link w:val="P6"/>
    <w:rPr>
      <w:rFonts w:ascii="Cambria" w:hAnsi="Cambria"/>
      <w:b w:val="1"/>
      <w:sz w:val="26"/>
    </w:rPr>
  </w:style>
  <w:style w:type="character" w:styleId="C6">
    <w:name w:val="Гиперссылка"/>
    <w:basedOn w:val="C3"/>
    <w:rPr>
      <w:color w:val="0000FF"/>
      <w:u w:val="single"/>
    </w:rPr>
  </w:style>
  <w:style w:type="character" w:styleId="C7">
    <w:name w:val="Основной текст с отступом Знак"/>
    <w:basedOn w:val="C3"/>
    <w:link w:val="P8"/>
    <w:rPr>
      <w:sz w:val="2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