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11" w:rsidRPr="000B17D9" w:rsidRDefault="001806BD">
      <w:pPr>
        <w:spacing w:line="295" w:lineRule="auto"/>
        <w:jc w:val="center"/>
        <w:rPr>
          <w:b/>
          <w:sz w:val="26"/>
        </w:rPr>
      </w:pPr>
      <w:r w:rsidRPr="000B17D9">
        <w:rPr>
          <w:b/>
          <w:sz w:val="26"/>
        </w:rPr>
        <w:t>Статистические данные</w:t>
      </w:r>
    </w:p>
    <w:p w:rsidR="00E85C11" w:rsidRPr="000B17D9" w:rsidRDefault="001806BD">
      <w:pPr>
        <w:spacing w:line="295" w:lineRule="auto"/>
        <w:jc w:val="center"/>
        <w:rPr>
          <w:b/>
          <w:sz w:val="26"/>
        </w:rPr>
      </w:pPr>
      <w:r w:rsidRPr="000B17D9">
        <w:rPr>
          <w:b/>
          <w:sz w:val="26"/>
        </w:rPr>
        <w:t xml:space="preserve">о работе с </w:t>
      </w:r>
      <w:r w:rsidR="0036746A" w:rsidRPr="000B17D9">
        <w:rPr>
          <w:b/>
          <w:sz w:val="26"/>
        </w:rPr>
        <w:t xml:space="preserve">обращениями граждан за </w:t>
      </w:r>
      <w:r w:rsidR="00E92E14">
        <w:rPr>
          <w:b/>
          <w:sz w:val="26"/>
        </w:rPr>
        <w:t>2022</w:t>
      </w:r>
      <w:r w:rsidR="00254151" w:rsidRPr="000B17D9">
        <w:rPr>
          <w:b/>
          <w:sz w:val="26"/>
        </w:rPr>
        <w:t xml:space="preserve"> год</w:t>
      </w:r>
      <w:r w:rsidR="0036746A" w:rsidRPr="000B17D9">
        <w:rPr>
          <w:b/>
          <w:sz w:val="26"/>
        </w:rPr>
        <w:t xml:space="preserve"> в администрации</w:t>
      </w:r>
      <w:r w:rsidRPr="000B17D9">
        <w:rPr>
          <w:b/>
          <w:sz w:val="26"/>
        </w:rPr>
        <w:t xml:space="preserve">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</w:t>
      </w:r>
    </w:p>
    <w:p w:rsidR="00E85C11" w:rsidRPr="000B17D9" w:rsidRDefault="00E85C11">
      <w:pPr>
        <w:spacing w:line="298" w:lineRule="auto"/>
        <w:jc w:val="both"/>
        <w:rPr>
          <w:sz w:val="26"/>
        </w:rPr>
      </w:pPr>
    </w:p>
    <w:p w:rsidR="00E85C11" w:rsidRPr="000B17D9" w:rsidRDefault="001806BD">
      <w:pPr>
        <w:spacing w:line="298" w:lineRule="auto"/>
        <w:jc w:val="both"/>
        <w:rPr>
          <w:sz w:val="26"/>
        </w:rPr>
      </w:pPr>
      <w:r w:rsidRPr="000B17D9">
        <w:rPr>
          <w:sz w:val="26"/>
        </w:rPr>
        <w:t xml:space="preserve">1. Всего поступило письменных обращений и принято устных обращений от граждан на личном приеме – </w:t>
      </w:r>
      <w:r w:rsidR="00E92E14">
        <w:rPr>
          <w:sz w:val="26"/>
        </w:rPr>
        <w:t>8</w:t>
      </w:r>
    </w:p>
    <w:p w:rsidR="00E85C11" w:rsidRPr="000B17D9" w:rsidRDefault="001806BD">
      <w:pPr>
        <w:spacing w:line="298" w:lineRule="auto"/>
        <w:ind w:firstLine="709"/>
        <w:jc w:val="both"/>
        <w:rPr>
          <w:sz w:val="26"/>
        </w:rPr>
      </w:pPr>
      <w:r w:rsidRPr="000B17D9">
        <w:rPr>
          <w:sz w:val="26"/>
        </w:rPr>
        <w:t>Из них:</w:t>
      </w:r>
    </w:p>
    <w:p w:rsidR="00E85C11" w:rsidRPr="000B17D9" w:rsidRDefault="001806BD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6"/>
        </w:rPr>
      </w:pPr>
      <w:r w:rsidRPr="000B17D9">
        <w:rPr>
          <w:sz w:val="26"/>
        </w:rPr>
        <w:t>Письменных обращений, (в том числе поступивших в ходе личного приема)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в </w:t>
      </w:r>
      <w:proofErr w:type="spellStart"/>
      <w:r w:rsidRPr="000B17D9">
        <w:rPr>
          <w:sz w:val="26"/>
        </w:rPr>
        <w:t>т.ч</w:t>
      </w:r>
      <w:proofErr w:type="spellEnd"/>
      <w:r w:rsidRPr="000B17D9">
        <w:rPr>
          <w:sz w:val="26"/>
        </w:rPr>
        <w:t>.: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1.1.1. Всего рассмотрено по существу (сумма граф поддержано, меры приняты, разъяснено, не поддержано) – 0</w:t>
      </w:r>
    </w:p>
    <w:p w:rsidR="00E85C11" w:rsidRPr="000B17D9" w:rsidRDefault="001806BD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 xml:space="preserve">1.1.2. Всего с результатом рассмотрения «поддержано» </w:t>
      </w:r>
      <w:r w:rsidRPr="000B17D9">
        <w:rPr>
          <w:i/>
          <w:sz w:val="26"/>
        </w:rPr>
        <w:t xml:space="preserve">(сумма </w:t>
      </w:r>
      <w:proofErr w:type="gramStart"/>
      <w:r w:rsidRPr="000B17D9">
        <w:rPr>
          <w:i/>
          <w:sz w:val="26"/>
        </w:rPr>
        <w:t>поддержано + меры приняты</w:t>
      </w:r>
      <w:proofErr w:type="gramEnd"/>
      <w:r w:rsidRPr="000B17D9">
        <w:rPr>
          <w:i/>
          <w:sz w:val="26"/>
        </w:rPr>
        <w:t>)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1.1.2.1. С результатом рассмотрения «поддержано»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1.1.2.2. С результатом рассмотрения «меры приняты»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1.1.2.3. Поставлено на дополнительный контроль до принятия мер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1.1.3. С результатом рассмотрения «разъяснено»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 С результатом рассмотрения «не поддержано»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из них: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1.1.4.1. Обращение не целесообразно и необоснованно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1.1.4.2. Выявлено бездействие должностных лиц – 0</w:t>
      </w:r>
    </w:p>
    <w:p w:rsidR="00E85C11" w:rsidRPr="000B17D9" w:rsidRDefault="001806BD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>1.1.5. С результатом рассмотрения «дан ответ автору»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1.1.6. С результатом рассмотрения «оставлено без ответа автору»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1.1.7. Направлено по компетенции в иной орган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1.1.8. Срок рассмотрения продлен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1.1.9. Проверено комиссионно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1.1.10. Проверено с выездом на место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1.1.11. Рассмотрено с участием заявителя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1.1.12. Рассмотрено совместно с другими органами власти и органами местного самоуправления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1.1.13. Количество обращений, по которым осуществлена «обратная связь»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E92E14">
        <w:rPr>
          <w:sz w:val="26"/>
        </w:rPr>
        <w:t>8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из них: 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1.2.1. Письменных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lastRenderedPageBreak/>
        <w:t xml:space="preserve">1.2.2. Устных – </w:t>
      </w:r>
      <w:r w:rsidR="00E92E14">
        <w:rPr>
          <w:sz w:val="26"/>
        </w:rPr>
        <w:t>8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1.2.3. Принято в режиме ВКС – 0</w:t>
      </w:r>
    </w:p>
    <w:p w:rsidR="00E85C11" w:rsidRPr="000B17D9" w:rsidRDefault="001806BD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 xml:space="preserve">1.2.4. Всего рассмотрено устных обращений с результатом рассмотрения «поддержано» </w:t>
      </w:r>
      <w:r w:rsidRPr="000B17D9">
        <w:rPr>
          <w:i/>
          <w:sz w:val="26"/>
        </w:rPr>
        <w:t xml:space="preserve">(сумма </w:t>
      </w:r>
      <w:proofErr w:type="gramStart"/>
      <w:r w:rsidRPr="000B17D9">
        <w:rPr>
          <w:i/>
          <w:sz w:val="26"/>
        </w:rPr>
        <w:t>поддержано + меры приняты</w:t>
      </w:r>
      <w:proofErr w:type="gramEnd"/>
      <w:r w:rsidRPr="000B17D9">
        <w:rPr>
          <w:i/>
          <w:sz w:val="26"/>
        </w:rPr>
        <w:t>)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1.2.4.1. С результатом рассмотрения «поддержано» - 0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1.2.4.2. С результатом рассмотрения «меры приняты»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1.2.5. С результатом рассмотрения «разъяснено» – </w:t>
      </w:r>
      <w:r w:rsidR="00E92E14">
        <w:rPr>
          <w:sz w:val="26"/>
        </w:rPr>
        <w:t>8</w:t>
      </w:r>
      <w:bookmarkStart w:id="0" w:name="_GoBack"/>
      <w:bookmarkEnd w:id="0"/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1.2.6. С результатом </w:t>
      </w:r>
      <w:r w:rsidR="0036746A" w:rsidRPr="000B17D9">
        <w:rPr>
          <w:sz w:val="26"/>
        </w:rPr>
        <w:t>рассмотрения «не поддержано»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1.2.7. С результатом рассмотрения «дан ответ автору»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1.3. Сколько выявлено случаев нарушения законодательства либо прав и законных интересов граждан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1.6. Количество повторных обращений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 Всего поступило обращений, содержащих информацию о фактах коррупции,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из них: 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1.7.1. рассмотрено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1.7.2. переадресовано по компетенции в другой орган государственной власти – 0</w:t>
      </w:r>
    </w:p>
    <w:p w:rsidR="00E85C11" w:rsidRPr="000B17D9" w:rsidRDefault="001806BD">
      <w:pPr>
        <w:tabs>
          <w:tab w:val="left" w:pos="1855"/>
        </w:tabs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1.7.3. факты подтвердились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1.8. </w:t>
      </w:r>
      <w:proofErr w:type="gramStart"/>
      <w:r w:rsidRPr="000B17D9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0B17D9">
        <w:rPr>
          <w:sz w:val="26"/>
        </w:rPr>
        <w:t xml:space="preserve"> </w:t>
      </w:r>
      <w:proofErr w:type="gramStart"/>
      <w:r w:rsidRPr="000B17D9">
        <w:rPr>
          <w:sz w:val="26"/>
        </w:rPr>
        <w:t>Ф.И.О. должностного лица, проступок, меры воздействия) – 0</w:t>
      </w:r>
      <w:proofErr w:type="gramEnd"/>
    </w:p>
    <w:p w:rsidR="00E85C11" w:rsidRPr="000B17D9" w:rsidRDefault="00E85C11">
      <w:pPr>
        <w:spacing w:line="298" w:lineRule="auto"/>
        <w:ind w:firstLine="567"/>
        <w:jc w:val="both"/>
        <w:rPr>
          <w:sz w:val="26"/>
        </w:rPr>
      </w:pPr>
    </w:p>
    <w:p w:rsidR="00E85C11" w:rsidRPr="000B17D9" w:rsidRDefault="00E85C11">
      <w:pPr>
        <w:spacing w:line="298" w:lineRule="auto"/>
        <w:ind w:firstLine="567"/>
        <w:jc w:val="both"/>
        <w:rPr>
          <w:b/>
          <w:i/>
          <w:sz w:val="26"/>
        </w:rPr>
      </w:pPr>
    </w:p>
    <w:sectPr w:rsidR="00E85C11" w:rsidRPr="000B17D9" w:rsidSect="00E85C11">
      <w:headerReference w:type="default" r:id="rId8"/>
      <w:pgSz w:w="11906" w:h="16838" w:code="9"/>
      <w:pgMar w:top="1134" w:right="70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13" w:rsidRDefault="001A7E13" w:rsidP="00E85C11">
      <w:r>
        <w:separator/>
      </w:r>
    </w:p>
  </w:endnote>
  <w:endnote w:type="continuationSeparator" w:id="0">
    <w:p w:rsidR="001A7E13" w:rsidRDefault="001A7E13" w:rsidP="00E8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13" w:rsidRDefault="001A7E13" w:rsidP="00E85C11">
      <w:r>
        <w:separator/>
      </w:r>
    </w:p>
  </w:footnote>
  <w:footnote w:type="continuationSeparator" w:id="0">
    <w:p w:rsidR="001A7E13" w:rsidRDefault="001A7E13" w:rsidP="00E85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C11" w:rsidRDefault="00DC7E23">
    <w:pPr>
      <w:pStyle w:val="a5"/>
      <w:jc w:val="center"/>
    </w:pPr>
    <w:r>
      <w:fldChar w:fldCharType="begin"/>
    </w:r>
    <w:r w:rsidR="001806BD">
      <w:instrText>PAGE   \* MERGEFORMAT</w:instrText>
    </w:r>
    <w:r>
      <w:fldChar w:fldCharType="separate"/>
    </w:r>
    <w:r w:rsidR="00E92E14">
      <w:rPr>
        <w:noProof/>
      </w:rPr>
      <w:t>2</w:t>
    </w:r>
    <w:r>
      <w:fldChar w:fldCharType="end"/>
    </w:r>
  </w:p>
  <w:p w:rsidR="00E85C11" w:rsidRDefault="00E85C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B0F88CBC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6C2C4A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693A4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520265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451E15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01988A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9044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9802F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2A1A906C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E0C811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11"/>
    <w:rsid w:val="00096D98"/>
    <w:rsid w:val="000B17D9"/>
    <w:rsid w:val="001806BD"/>
    <w:rsid w:val="001A7E13"/>
    <w:rsid w:val="00254151"/>
    <w:rsid w:val="0036746A"/>
    <w:rsid w:val="003E7D8C"/>
    <w:rsid w:val="00542B78"/>
    <w:rsid w:val="007A22FC"/>
    <w:rsid w:val="007C0043"/>
    <w:rsid w:val="00DC50AD"/>
    <w:rsid w:val="00DC7E23"/>
    <w:rsid w:val="00E6219D"/>
    <w:rsid w:val="00E85C11"/>
    <w:rsid w:val="00E92E14"/>
    <w:rsid w:val="00F3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11"/>
    <w:rPr>
      <w:sz w:val="24"/>
    </w:rPr>
  </w:style>
  <w:style w:type="paragraph" w:styleId="1">
    <w:name w:val="heading 1"/>
    <w:basedOn w:val="a"/>
    <w:next w:val="2"/>
    <w:qFormat/>
    <w:rsid w:val="00E85C11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E85C11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E85C11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E85C11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E85C11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85C11"/>
    <w:rPr>
      <w:rFonts w:ascii="SchoolBook" w:hAnsi="SchoolBook"/>
      <w:sz w:val="28"/>
    </w:rPr>
  </w:style>
  <w:style w:type="paragraph" w:customStyle="1" w:styleId="adres">
    <w:name w:val="adres"/>
    <w:basedOn w:val="a"/>
    <w:rsid w:val="00E85C11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E85C11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E85C11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E85C11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E85C11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E85C11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E85C11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E85C1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E85C11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E85C11"/>
  </w:style>
  <w:style w:type="character" w:styleId="a9">
    <w:name w:val="Hyperlink"/>
    <w:rsid w:val="00E85C11"/>
    <w:rPr>
      <w:color w:val="0000FF"/>
      <w:u w:val="single"/>
    </w:rPr>
  </w:style>
  <w:style w:type="character" w:customStyle="1" w:styleId="a6">
    <w:name w:val="Верхний колонтитул Знак"/>
    <w:link w:val="a5"/>
    <w:rsid w:val="00E85C11"/>
  </w:style>
  <w:style w:type="character" w:customStyle="1" w:styleId="a8">
    <w:name w:val="Нижний колонтитул Знак"/>
    <w:link w:val="a7"/>
    <w:rsid w:val="00E85C11"/>
  </w:style>
  <w:style w:type="character" w:styleId="aa">
    <w:name w:val="FollowedHyperlink"/>
    <w:rsid w:val="00E85C11"/>
    <w:rPr>
      <w:color w:val="800080"/>
      <w:u w:val="single"/>
    </w:rPr>
  </w:style>
  <w:style w:type="table" w:styleId="12">
    <w:name w:val="Table Simple 1"/>
    <w:basedOn w:val="a1"/>
    <w:rsid w:val="00E85C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85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11"/>
    <w:rPr>
      <w:sz w:val="24"/>
    </w:rPr>
  </w:style>
  <w:style w:type="paragraph" w:styleId="1">
    <w:name w:val="heading 1"/>
    <w:basedOn w:val="a"/>
    <w:next w:val="2"/>
    <w:qFormat/>
    <w:rsid w:val="00E85C11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E85C11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E85C11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E85C11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E85C11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85C11"/>
    <w:rPr>
      <w:rFonts w:ascii="SchoolBook" w:hAnsi="SchoolBook"/>
      <w:sz w:val="28"/>
    </w:rPr>
  </w:style>
  <w:style w:type="paragraph" w:customStyle="1" w:styleId="adres">
    <w:name w:val="adres"/>
    <w:basedOn w:val="a"/>
    <w:rsid w:val="00E85C11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E85C11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E85C11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E85C11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E85C11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E85C11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E85C11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E85C1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E85C11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E85C11"/>
  </w:style>
  <w:style w:type="character" w:styleId="a9">
    <w:name w:val="Hyperlink"/>
    <w:rsid w:val="00E85C11"/>
    <w:rPr>
      <w:color w:val="0000FF"/>
      <w:u w:val="single"/>
    </w:rPr>
  </w:style>
  <w:style w:type="character" w:customStyle="1" w:styleId="a6">
    <w:name w:val="Верхний колонтитул Знак"/>
    <w:link w:val="a5"/>
    <w:rsid w:val="00E85C11"/>
  </w:style>
  <w:style w:type="character" w:customStyle="1" w:styleId="a8">
    <w:name w:val="Нижний колонтитул Знак"/>
    <w:link w:val="a7"/>
    <w:rsid w:val="00E85C11"/>
  </w:style>
  <w:style w:type="character" w:styleId="aa">
    <w:name w:val="FollowedHyperlink"/>
    <w:rsid w:val="00E85C11"/>
    <w:rPr>
      <w:color w:val="800080"/>
      <w:u w:val="single"/>
    </w:rPr>
  </w:style>
  <w:style w:type="table" w:styleId="12">
    <w:name w:val="Table Simple 1"/>
    <w:basedOn w:val="a1"/>
    <w:rsid w:val="00E85C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85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2022-12-28T06:08:00Z</dcterms:created>
  <dcterms:modified xsi:type="dcterms:W3CDTF">2022-12-28T07:33:00Z</dcterms:modified>
</cp:coreProperties>
</file>