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10" w:rsidRDefault="009E690A">
      <w:pPr>
        <w:widowControl w:val="0"/>
        <w:suppressAutoHyphens/>
        <w:jc w:val="center"/>
        <w:rPr>
          <w:sz w:val="28"/>
        </w:rPr>
      </w:pPr>
      <w:r>
        <w:rPr>
          <w:sz w:val="28"/>
        </w:rPr>
        <w:t>АДМИНИСТРАЦИЯ  ЕРЫШЕВСКОГО СЕЛЬСКОГО ПОСЕЛЕНИЯ</w:t>
      </w:r>
    </w:p>
    <w:p w:rsidR="00901510" w:rsidRDefault="009E690A">
      <w:pPr>
        <w:widowControl w:val="0"/>
        <w:suppressAutoHyphens/>
        <w:jc w:val="center"/>
        <w:rPr>
          <w:sz w:val="28"/>
        </w:rPr>
      </w:pPr>
      <w:r>
        <w:rPr>
          <w:sz w:val="28"/>
        </w:rPr>
        <w:t>ПАВЛОВСКОГО МУНИЦИПАЛЬНОГО РАЙОНА</w:t>
      </w:r>
    </w:p>
    <w:p w:rsidR="00901510" w:rsidRDefault="009E690A">
      <w:pPr>
        <w:widowControl w:val="0"/>
        <w:suppressAutoHyphens/>
        <w:jc w:val="center"/>
        <w:rPr>
          <w:rFonts w:ascii="Arial" w:hAnsi="Arial"/>
          <w:sz w:val="28"/>
        </w:rPr>
      </w:pPr>
      <w:r>
        <w:rPr>
          <w:sz w:val="28"/>
        </w:rPr>
        <w:t>ВОРОНЕЖСКОЙ ОБЛАСТИ</w:t>
      </w:r>
    </w:p>
    <w:p w:rsidR="00901510" w:rsidRDefault="00901510">
      <w:pPr>
        <w:widowControl w:val="0"/>
        <w:suppressAutoHyphens/>
        <w:rPr>
          <w:rFonts w:ascii="Arial" w:hAnsi="Arial"/>
          <w:sz w:val="28"/>
        </w:rPr>
      </w:pPr>
    </w:p>
    <w:p w:rsidR="00901510" w:rsidRDefault="009E690A">
      <w:pPr>
        <w:widowControl w:val="0"/>
        <w:suppressAutoHyphens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01510" w:rsidRDefault="00901510">
      <w:pPr>
        <w:widowControl w:val="0"/>
        <w:suppressAutoHyphens/>
        <w:rPr>
          <w:rFonts w:ascii="Arial" w:hAnsi="Arial"/>
          <w:sz w:val="28"/>
        </w:rPr>
      </w:pPr>
    </w:p>
    <w:p w:rsidR="00901510" w:rsidRDefault="00901510">
      <w:pPr>
        <w:widowControl w:val="0"/>
        <w:suppressAutoHyphens/>
        <w:rPr>
          <w:rFonts w:ascii="Arial" w:hAnsi="Arial"/>
        </w:rPr>
      </w:pPr>
    </w:p>
    <w:p w:rsidR="00901510" w:rsidRDefault="009E690A">
      <w:pPr>
        <w:widowControl w:val="0"/>
        <w:suppressAutoHyphens/>
        <w:rPr>
          <w:sz w:val="28"/>
          <w:u w:val="single"/>
        </w:rPr>
      </w:pPr>
      <w:r>
        <w:rPr>
          <w:sz w:val="28"/>
          <w:u w:val="single"/>
        </w:rPr>
        <w:t>от 23.08.2024 г. № 40</w:t>
      </w:r>
    </w:p>
    <w:p w:rsidR="00901510" w:rsidRDefault="009E690A">
      <w:pPr>
        <w:widowControl w:val="0"/>
        <w:suppressAutoHyphens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Ерышевка</w:t>
      </w:r>
      <w:proofErr w:type="spellEnd"/>
    </w:p>
    <w:p w:rsidR="00901510" w:rsidRDefault="00901510">
      <w:pPr>
        <w:widowControl w:val="0"/>
        <w:suppressAutoHyphens/>
        <w:rPr>
          <w:sz w:val="28"/>
        </w:rPr>
      </w:pPr>
    </w:p>
    <w:p w:rsidR="00901510" w:rsidRDefault="009E690A">
      <w:pPr>
        <w:jc w:val="both"/>
        <w:rPr>
          <w:sz w:val="26"/>
        </w:rPr>
      </w:pPr>
      <w:r>
        <w:rPr>
          <w:sz w:val="26"/>
        </w:rPr>
        <w:t xml:space="preserve">О внесении изменений </w:t>
      </w:r>
      <w:proofErr w:type="gramStart"/>
      <w:r>
        <w:rPr>
          <w:sz w:val="26"/>
        </w:rPr>
        <w:t>в</w:t>
      </w:r>
      <w:proofErr w:type="gramEnd"/>
    </w:p>
    <w:p w:rsidR="00901510" w:rsidRDefault="009E690A">
      <w:pPr>
        <w:jc w:val="both"/>
        <w:rPr>
          <w:sz w:val="26"/>
        </w:rPr>
      </w:pPr>
      <w:r>
        <w:rPr>
          <w:sz w:val="26"/>
        </w:rPr>
        <w:t xml:space="preserve"> Документацию об открытом аукционе</w:t>
      </w:r>
    </w:p>
    <w:p w:rsidR="00901510" w:rsidRDefault="009E690A">
      <w:pPr>
        <w:jc w:val="both"/>
        <w:rPr>
          <w:sz w:val="26"/>
        </w:rPr>
      </w:pPr>
      <w:r>
        <w:rPr>
          <w:sz w:val="26"/>
        </w:rPr>
        <w:t xml:space="preserve"> в электронной форме №</w:t>
      </w:r>
      <w:hyperlink r:id="rId5" w:history="1">
        <w:r>
          <w:rPr>
            <w:rStyle w:val="a6"/>
            <w:color w:val="auto"/>
            <w:sz w:val="26"/>
            <w:u w:val="none"/>
          </w:rPr>
          <w:t>24000024890000000001</w:t>
        </w:r>
      </w:hyperlink>
    </w:p>
    <w:p w:rsidR="00901510" w:rsidRDefault="00901510">
      <w:pPr>
        <w:pStyle w:val="a4"/>
        <w:rPr>
          <w:b/>
          <w:sz w:val="26"/>
        </w:rPr>
      </w:pPr>
    </w:p>
    <w:p w:rsidR="00901510" w:rsidRDefault="009E690A">
      <w:pPr>
        <w:pStyle w:val="a4"/>
        <w:rPr>
          <w:sz w:val="26"/>
        </w:rPr>
      </w:pPr>
      <w:r>
        <w:rPr>
          <w:b/>
          <w:sz w:val="26"/>
        </w:rPr>
        <w:tab/>
      </w:r>
      <w:proofErr w:type="gramStart"/>
      <w:r>
        <w:rPr>
          <w:sz w:val="26"/>
        </w:rPr>
        <w:t>В соответствии с Гражданским кодексом Российской Федерации, Федеральными законами от 06.10.2033 № 131-ФЗ «Об общих принципах организации местного с</w:t>
      </w:r>
      <w:r>
        <w:rPr>
          <w:sz w:val="26"/>
        </w:rPr>
        <w:t>амоуправления в российской Федерации», от 21.12.2011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 муници</w:t>
      </w:r>
      <w:r>
        <w:rPr>
          <w:sz w:val="26"/>
        </w:rPr>
        <w:t xml:space="preserve">пального имущества в электронной форме», решением Совета народных депутатов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</w:t>
      </w:r>
      <w:proofErr w:type="gramEnd"/>
      <w:r>
        <w:rPr>
          <w:sz w:val="26"/>
        </w:rPr>
        <w:t xml:space="preserve"> области от 24.12.2010 № 053 «Об утверждении Порядка управления и распоряжения имуществом, находящимся </w:t>
      </w:r>
      <w:r>
        <w:rPr>
          <w:sz w:val="26"/>
        </w:rPr>
        <w:t xml:space="preserve">в муниципальной собственности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поселения» (в редакции решений Совета народных депутатов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от 31.07.2024 г. № 278), администрация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поселения.</w:t>
      </w:r>
    </w:p>
    <w:p w:rsidR="00901510" w:rsidRDefault="00901510">
      <w:pPr>
        <w:pStyle w:val="a4"/>
        <w:rPr>
          <w:sz w:val="26"/>
        </w:rPr>
      </w:pPr>
    </w:p>
    <w:p w:rsidR="00901510" w:rsidRDefault="009E690A">
      <w:pPr>
        <w:pStyle w:val="a4"/>
        <w:jc w:val="center"/>
        <w:rPr>
          <w:sz w:val="26"/>
        </w:rPr>
      </w:pPr>
      <w:r>
        <w:rPr>
          <w:sz w:val="26"/>
        </w:rPr>
        <w:t>ПОСТАНОВЛЯЕТ:</w:t>
      </w:r>
    </w:p>
    <w:p w:rsidR="00901510" w:rsidRDefault="00901510">
      <w:pPr>
        <w:pStyle w:val="a4"/>
        <w:jc w:val="center"/>
        <w:rPr>
          <w:sz w:val="26"/>
        </w:rPr>
      </w:pPr>
    </w:p>
    <w:p w:rsidR="00901510" w:rsidRDefault="009E690A">
      <w:pPr>
        <w:tabs>
          <w:tab w:val="left" w:pos="0"/>
        </w:tabs>
        <w:jc w:val="both"/>
        <w:rPr>
          <w:sz w:val="26"/>
        </w:rPr>
      </w:pPr>
      <w:r>
        <w:rPr>
          <w:sz w:val="26"/>
        </w:rPr>
        <w:t>Внести технические изменени</w:t>
      </w:r>
      <w:r>
        <w:rPr>
          <w:sz w:val="26"/>
        </w:rPr>
        <w:t>я в реестр  извещение №24000024890000000001:</w:t>
      </w:r>
    </w:p>
    <w:p w:rsidR="00901510" w:rsidRDefault="009E690A">
      <w:pPr>
        <w:numPr>
          <w:ilvl w:val="0"/>
          <w:numId w:val="4"/>
        </w:numPr>
        <w:tabs>
          <w:tab w:val="left" w:pos="0"/>
        </w:tabs>
        <w:jc w:val="both"/>
        <w:rPr>
          <w:sz w:val="26"/>
        </w:rPr>
      </w:pPr>
      <w:r>
        <w:rPr>
          <w:sz w:val="26"/>
        </w:rPr>
        <w:t>Добавить аукционную документацию;</w:t>
      </w:r>
    </w:p>
    <w:p w:rsidR="00901510" w:rsidRDefault="009E690A">
      <w:pPr>
        <w:numPr>
          <w:ilvl w:val="0"/>
          <w:numId w:val="4"/>
        </w:numPr>
        <w:tabs>
          <w:tab w:val="left" w:pos="0"/>
        </w:tabs>
        <w:jc w:val="both"/>
        <w:rPr>
          <w:sz w:val="26"/>
        </w:rPr>
      </w:pPr>
      <w:r>
        <w:rPr>
          <w:sz w:val="26"/>
        </w:rPr>
        <w:t>Заменить срок действия договора «30»дней на «Бессрочно»;</w:t>
      </w:r>
    </w:p>
    <w:p w:rsidR="00901510" w:rsidRDefault="009E690A">
      <w:pPr>
        <w:numPr>
          <w:ilvl w:val="0"/>
          <w:numId w:val="4"/>
        </w:numPr>
        <w:tabs>
          <w:tab w:val="left" w:pos="0"/>
        </w:tabs>
        <w:jc w:val="both"/>
        <w:rPr>
          <w:sz w:val="26"/>
        </w:rPr>
      </w:pPr>
      <w:proofErr w:type="gramStart"/>
      <w:r>
        <w:rPr>
          <w:sz w:val="26"/>
        </w:rPr>
        <w:t xml:space="preserve">Заменить «Договор купли-продажи муниципального имущества заключается между Продавцом и победителем аукциона в течение 5 </w:t>
      </w:r>
      <w:r>
        <w:rPr>
          <w:sz w:val="26"/>
        </w:rPr>
        <w:t>рабочих дней с даты подведения итогов аукциона</w:t>
      </w:r>
      <w:r>
        <w:t>»</w:t>
      </w:r>
      <w:r>
        <w:rPr>
          <w:sz w:val="26"/>
        </w:rPr>
        <w:t xml:space="preserve"> на «Победитель аукциона или единственный участник аукциона обязаны подписать договор купли-продажи не ранее чем через  10 и не позднее 20 дней со дня размещения на официальном сайте торгов протокола аукциона </w:t>
      </w:r>
      <w:r>
        <w:rPr>
          <w:sz w:val="26"/>
        </w:rPr>
        <w:t>либо протокола рассмотрения заявок  на участие в аукционе в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случае</w:t>
      </w:r>
      <w:proofErr w:type="gramEnd"/>
      <w:r>
        <w:rPr>
          <w:sz w:val="26"/>
        </w:rPr>
        <w:t>, если аукцион признан несостоявшимся по причине подачи единственной заявки на участие в аукционе и признания участником аукциона только одного заявителя».</w:t>
      </w:r>
    </w:p>
    <w:p w:rsidR="00901510" w:rsidRDefault="009E690A">
      <w:pPr>
        <w:jc w:val="both"/>
        <w:rPr>
          <w:sz w:val="26"/>
        </w:rPr>
      </w:pPr>
      <w:r>
        <w:rPr>
          <w:sz w:val="26"/>
        </w:rPr>
        <w:t xml:space="preserve">4. 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</w:t>
      </w:r>
      <w:r>
        <w:rPr>
          <w:sz w:val="26"/>
        </w:rPr>
        <w:t>щего постановления оставляю за собой.</w:t>
      </w:r>
    </w:p>
    <w:p w:rsidR="00901510" w:rsidRDefault="00901510">
      <w:pPr>
        <w:tabs>
          <w:tab w:val="left" w:pos="0"/>
          <w:tab w:val="left" w:pos="644"/>
        </w:tabs>
        <w:ind w:firstLine="426"/>
        <w:jc w:val="both"/>
        <w:rPr>
          <w:sz w:val="26"/>
        </w:rPr>
      </w:pPr>
    </w:p>
    <w:p w:rsidR="00901510" w:rsidRDefault="00901510">
      <w:pPr>
        <w:rPr>
          <w:sz w:val="26"/>
        </w:rPr>
      </w:pPr>
    </w:p>
    <w:p w:rsidR="00901510" w:rsidRDefault="00901510">
      <w:pPr>
        <w:rPr>
          <w:sz w:val="26"/>
        </w:rPr>
      </w:pPr>
    </w:p>
    <w:p w:rsidR="00901510" w:rsidRDefault="00901510">
      <w:pPr>
        <w:rPr>
          <w:sz w:val="26"/>
        </w:rPr>
      </w:pPr>
    </w:p>
    <w:p w:rsidR="00901510" w:rsidRDefault="00901510">
      <w:pPr>
        <w:rPr>
          <w:sz w:val="26"/>
        </w:rPr>
      </w:pPr>
    </w:p>
    <w:p w:rsidR="00901510" w:rsidRDefault="009E690A">
      <w:pPr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                     Т.П. Быкова</w:t>
      </w:r>
    </w:p>
    <w:p w:rsidR="00901510" w:rsidRDefault="00901510">
      <w:pPr>
        <w:rPr>
          <w:sz w:val="26"/>
        </w:rPr>
      </w:pPr>
    </w:p>
    <w:p w:rsidR="00901510" w:rsidRDefault="00901510">
      <w:pPr>
        <w:rPr>
          <w:sz w:val="26"/>
        </w:rPr>
      </w:pPr>
    </w:p>
    <w:p w:rsidR="00901510" w:rsidRDefault="00901510">
      <w:pPr>
        <w:rPr>
          <w:sz w:val="26"/>
        </w:rPr>
      </w:pPr>
    </w:p>
    <w:p w:rsidR="00901510" w:rsidRDefault="00901510">
      <w:pPr>
        <w:tabs>
          <w:tab w:val="left" w:pos="360"/>
        </w:tabs>
        <w:rPr>
          <w:sz w:val="26"/>
        </w:rPr>
      </w:pPr>
    </w:p>
    <w:p w:rsidR="00901510" w:rsidRDefault="00901510">
      <w:pPr>
        <w:tabs>
          <w:tab w:val="left" w:pos="360"/>
        </w:tabs>
        <w:rPr>
          <w:sz w:val="26"/>
        </w:rPr>
      </w:pPr>
    </w:p>
    <w:p w:rsidR="00901510" w:rsidRDefault="00901510">
      <w:pPr>
        <w:tabs>
          <w:tab w:val="left" w:pos="360"/>
        </w:tabs>
        <w:rPr>
          <w:sz w:val="26"/>
        </w:rPr>
      </w:pPr>
    </w:p>
    <w:p w:rsidR="00901510" w:rsidRDefault="00901510">
      <w:pPr>
        <w:tabs>
          <w:tab w:val="left" w:pos="360"/>
        </w:tabs>
        <w:rPr>
          <w:sz w:val="26"/>
        </w:rPr>
      </w:pPr>
    </w:p>
    <w:p w:rsidR="00901510" w:rsidRDefault="00901510">
      <w:pPr>
        <w:tabs>
          <w:tab w:val="left" w:pos="360"/>
        </w:tabs>
        <w:rPr>
          <w:sz w:val="26"/>
        </w:rPr>
      </w:pPr>
    </w:p>
    <w:p w:rsidR="00901510" w:rsidRDefault="00901510">
      <w:pPr>
        <w:tabs>
          <w:tab w:val="left" w:pos="360"/>
        </w:tabs>
        <w:jc w:val="both"/>
        <w:rPr>
          <w:sz w:val="26"/>
        </w:rPr>
      </w:pPr>
    </w:p>
    <w:p w:rsidR="00901510" w:rsidRDefault="00901510"/>
    <w:p w:rsidR="00901510" w:rsidRDefault="00901510">
      <w:pPr>
        <w:rPr>
          <w:sz w:val="26"/>
        </w:rPr>
      </w:pPr>
    </w:p>
    <w:p w:rsidR="00901510" w:rsidRDefault="00901510">
      <w:pPr>
        <w:rPr>
          <w:sz w:val="26"/>
        </w:rPr>
      </w:pPr>
    </w:p>
    <w:p w:rsidR="00901510" w:rsidRDefault="00901510">
      <w:pPr>
        <w:jc w:val="center"/>
        <w:rPr>
          <w:sz w:val="26"/>
        </w:rPr>
      </w:pPr>
    </w:p>
    <w:sectPr w:rsidR="00901510" w:rsidSect="00901510">
      <w:pgSz w:w="11906" w:h="16838" w:code="9"/>
      <w:pgMar w:top="284" w:right="991" w:bottom="567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696"/>
    <w:multiLevelType w:val="multilevel"/>
    <w:tmpl w:val="6374EB9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">
    <w:nsid w:val="06BF068E"/>
    <w:multiLevelType w:val="multilevel"/>
    <w:tmpl w:val="A6AA637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FB83756"/>
    <w:multiLevelType w:val="multilevel"/>
    <w:tmpl w:val="2278C15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890" w:hanging="1185"/>
      </w:pPr>
    </w:lvl>
    <w:lvl w:ilvl="2">
      <w:start w:val="1"/>
      <w:numFmt w:val="decimal"/>
      <w:isLgl/>
      <w:lvlText w:val="%1.%2.%3."/>
      <w:lvlJc w:val="left"/>
      <w:pPr>
        <w:ind w:left="1890" w:hanging="1185"/>
      </w:pPr>
    </w:lvl>
    <w:lvl w:ilvl="3">
      <w:start w:val="1"/>
      <w:numFmt w:val="decimal"/>
      <w:isLgl/>
      <w:lvlText w:val="%1.%2.%3.%4."/>
      <w:lvlJc w:val="left"/>
      <w:pPr>
        <w:ind w:left="1890" w:hanging="1185"/>
      </w:pPr>
    </w:lvl>
    <w:lvl w:ilvl="4">
      <w:start w:val="1"/>
      <w:numFmt w:val="decimal"/>
      <w:isLgl/>
      <w:lvlText w:val="%1.%2.%3.%4.%5."/>
      <w:lvlJc w:val="left"/>
      <w:pPr>
        <w:ind w:left="1890" w:hanging="1185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3">
    <w:nsid w:val="578E31DB"/>
    <w:multiLevelType w:val="multilevel"/>
    <w:tmpl w:val="AEF09AE8"/>
    <w:lvl w:ilvl="0">
      <w:start w:val="1"/>
      <w:numFmt w:val="decimal"/>
      <w:lvlText w:val="%1."/>
      <w:lvlJc w:val="left"/>
      <w:pPr>
        <w:ind w:left="1371" w:hanging="825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626" w:hanging="360"/>
      </w:pPr>
    </w:lvl>
    <w:lvl w:ilvl="2">
      <w:start w:val="1"/>
      <w:numFmt w:val="lowerRoman"/>
      <w:lvlText w:val="%3."/>
      <w:lvlJc w:val="right"/>
      <w:pPr>
        <w:ind w:left="2346" w:hanging="180"/>
      </w:pPr>
    </w:lvl>
    <w:lvl w:ilvl="3">
      <w:start w:val="1"/>
      <w:numFmt w:val="decimal"/>
      <w:lvlText w:val="%4."/>
      <w:lvlJc w:val="left"/>
      <w:pPr>
        <w:ind w:left="3066" w:hanging="360"/>
      </w:pPr>
    </w:lvl>
    <w:lvl w:ilvl="4">
      <w:start w:val="1"/>
      <w:numFmt w:val="lowerLetter"/>
      <w:lvlText w:val="%5."/>
      <w:lvlJc w:val="left"/>
      <w:pPr>
        <w:ind w:left="3786" w:hanging="360"/>
      </w:pPr>
    </w:lvl>
    <w:lvl w:ilvl="5">
      <w:start w:val="1"/>
      <w:numFmt w:val="lowerRoman"/>
      <w:lvlText w:val="%6."/>
      <w:lvlJc w:val="right"/>
      <w:pPr>
        <w:ind w:left="4506" w:hanging="180"/>
      </w:pPr>
    </w:lvl>
    <w:lvl w:ilvl="6">
      <w:start w:val="1"/>
      <w:numFmt w:val="decimal"/>
      <w:lvlText w:val="%7."/>
      <w:lvlJc w:val="left"/>
      <w:pPr>
        <w:ind w:left="5226" w:hanging="360"/>
      </w:pPr>
    </w:lvl>
    <w:lvl w:ilvl="7">
      <w:start w:val="1"/>
      <w:numFmt w:val="lowerLetter"/>
      <w:lvlText w:val="%8."/>
      <w:lvlJc w:val="left"/>
      <w:pPr>
        <w:ind w:left="5946" w:hanging="360"/>
      </w:pPr>
    </w:lvl>
    <w:lvl w:ilvl="8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1510"/>
    <w:rsid w:val="00901510"/>
    <w:rsid w:val="009E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10"/>
    <w:rPr>
      <w:sz w:val="24"/>
    </w:rPr>
  </w:style>
  <w:style w:type="paragraph" w:styleId="5">
    <w:name w:val="heading 5"/>
    <w:basedOn w:val="a"/>
    <w:next w:val="a"/>
    <w:qFormat/>
    <w:rsid w:val="00901510"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901510"/>
    <w:rPr>
      <w:rFonts w:ascii="Tahoma" w:hAnsi="Tahoma"/>
      <w:sz w:val="16"/>
    </w:rPr>
  </w:style>
  <w:style w:type="paragraph" w:styleId="a4">
    <w:name w:val="Body Text"/>
    <w:basedOn w:val="a"/>
    <w:link w:val="a5"/>
    <w:rsid w:val="00901510"/>
    <w:pPr>
      <w:jc w:val="both"/>
    </w:pPr>
  </w:style>
  <w:style w:type="character" w:customStyle="1" w:styleId="LineNumber">
    <w:name w:val="Line Number"/>
    <w:basedOn w:val="a0"/>
    <w:semiHidden/>
    <w:rsid w:val="00901510"/>
  </w:style>
  <w:style w:type="character" w:styleId="a6">
    <w:name w:val="Hyperlink"/>
    <w:rsid w:val="00901510"/>
    <w:rPr>
      <w:color w:val="0000FF"/>
      <w:u w:val="single"/>
    </w:rPr>
  </w:style>
  <w:style w:type="character" w:customStyle="1" w:styleId="a5">
    <w:name w:val="Основной текст Знак"/>
    <w:link w:val="a4"/>
    <w:rsid w:val="00901510"/>
  </w:style>
  <w:style w:type="table" w:styleId="1">
    <w:name w:val="Table Simple 1"/>
    <w:basedOn w:val="a1"/>
    <w:rsid w:val="009015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rivate/notice/view/66c5b0418d3d576cca5da51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2024-09-03T05:56:00Z</dcterms:created>
  <dcterms:modified xsi:type="dcterms:W3CDTF">2024-09-03T05:56:00Z</dcterms:modified>
</cp:coreProperties>
</file>