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B5" w:rsidRPr="00D5296B" w:rsidRDefault="00D10CB5" w:rsidP="00044524">
      <w:pPr>
        <w:tabs>
          <w:tab w:val="left" w:pos="5985"/>
        </w:tabs>
        <w:spacing w:line="288" w:lineRule="auto"/>
        <w:rPr>
          <w:sz w:val="26"/>
          <w:szCs w:val="24"/>
        </w:rPr>
      </w:pPr>
    </w:p>
    <w:p w:rsidR="00D10CB5" w:rsidRPr="00D5296B" w:rsidRDefault="000E4D88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D5296B">
        <w:rPr>
          <w:color w:val="000000"/>
          <w:sz w:val="28"/>
          <w:szCs w:val="28"/>
        </w:rPr>
        <w:t>РОССИЙСКАЯ ФЕДЕРАЦИЯ</w:t>
      </w:r>
    </w:p>
    <w:p w:rsidR="00D10CB5" w:rsidRPr="00D5296B" w:rsidRDefault="000E4D88">
      <w:pPr>
        <w:jc w:val="center"/>
        <w:rPr>
          <w:sz w:val="28"/>
          <w:szCs w:val="28"/>
        </w:rPr>
      </w:pPr>
      <w:bookmarkStart w:id="0" w:name="_GoBack"/>
      <w:bookmarkEnd w:id="0"/>
      <w:r w:rsidRPr="00D5296B">
        <w:rPr>
          <w:sz w:val="28"/>
          <w:szCs w:val="28"/>
        </w:rPr>
        <w:t>АДМИНИСТРАЦИЯ</w:t>
      </w:r>
    </w:p>
    <w:p w:rsidR="00D10CB5" w:rsidRPr="00D5296B" w:rsidRDefault="000E4D88">
      <w:pPr>
        <w:jc w:val="center"/>
        <w:rPr>
          <w:sz w:val="28"/>
          <w:szCs w:val="28"/>
        </w:rPr>
      </w:pPr>
      <w:r w:rsidRPr="00D5296B">
        <w:rPr>
          <w:sz w:val="28"/>
          <w:szCs w:val="28"/>
        </w:rPr>
        <w:t>ЕРЫШЕВСКОГО СЕЛЬСКОГО ПОСЕЛЕНИЯ</w:t>
      </w:r>
    </w:p>
    <w:p w:rsidR="00D10CB5" w:rsidRPr="00D5296B" w:rsidRDefault="000E4D88">
      <w:pPr>
        <w:jc w:val="center"/>
        <w:rPr>
          <w:sz w:val="28"/>
          <w:szCs w:val="28"/>
        </w:rPr>
      </w:pPr>
      <w:r w:rsidRPr="00D5296B">
        <w:rPr>
          <w:sz w:val="28"/>
          <w:szCs w:val="28"/>
        </w:rPr>
        <w:t>ПАВЛОВСКОГО МУНИЦИПАЛЬНОГО РАЙОНА</w:t>
      </w:r>
    </w:p>
    <w:p w:rsidR="00D10CB5" w:rsidRPr="00D5296B" w:rsidRDefault="000E4D88">
      <w:pPr>
        <w:jc w:val="center"/>
        <w:rPr>
          <w:sz w:val="28"/>
          <w:szCs w:val="28"/>
        </w:rPr>
      </w:pPr>
      <w:r w:rsidRPr="00D5296B">
        <w:rPr>
          <w:sz w:val="28"/>
          <w:szCs w:val="28"/>
        </w:rPr>
        <w:t>ВОРОНЕЖСКОЙ ОБЛАСТИ</w:t>
      </w:r>
    </w:p>
    <w:p w:rsidR="00D10CB5" w:rsidRPr="00D5296B" w:rsidRDefault="00D10CB5">
      <w:pPr>
        <w:rPr>
          <w:sz w:val="28"/>
          <w:szCs w:val="28"/>
        </w:rPr>
      </w:pPr>
    </w:p>
    <w:p w:rsidR="00D10CB5" w:rsidRPr="00D5296B" w:rsidRDefault="00D10CB5">
      <w:pPr>
        <w:rPr>
          <w:sz w:val="28"/>
          <w:szCs w:val="28"/>
        </w:rPr>
      </w:pPr>
    </w:p>
    <w:p w:rsidR="00D10CB5" w:rsidRPr="00D5296B" w:rsidRDefault="000E4D88">
      <w:pPr>
        <w:jc w:val="center"/>
        <w:rPr>
          <w:sz w:val="28"/>
          <w:szCs w:val="28"/>
        </w:rPr>
      </w:pPr>
      <w:r w:rsidRPr="00D5296B">
        <w:rPr>
          <w:sz w:val="28"/>
          <w:szCs w:val="28"/>
        </w:rPr>
        <w:t>ПОСТАНОВЛЕНИЕ</w:t>
      </w:r>
    </w:p>
    <w:p w:rsidR="00D10CB5" w:rsidRPr="00D5296B" w:rsidRDefault="00D10CB5">
      <w:pPr>
        <w:jc w:val="center"/>
        <w:rPr>
          <w:sz w:val="28"/>
          <w:szCs w:val="28"/>
        </w:rPr>
      </w:pPr>
    </w:p>
    <w:p w:rsidR="00D10CB5" w:rsidRPr="00D5296B" w:rsidRDefault="000E4D88">
      <w:pPr>
        <w:tabs>
          <w:tab w:val="left" w:pos="1260"/>
        </w:tabs>
        <w:rPr>
          <w:sz w:val="28"/>
          <w:szCs w:val="28"/>
          <w:u w:val="single"/>
        </w:rPr>
      </w:pPr>
      <w:r w:rsidRPr="00D5296B">
        <w:rPr>
          <w:sz w:val="28"/>
          <w:szCs w:val="28"/>
          <w:u w:val="single"/>
        </w:rPr>
        <w:t xml:space="preserve">от </w:t>
      </w:r>
      <w:r w:rsidR="00044524" w:rsidRPr="00D5296B">
        <w:rPr>
          <w:sz w:val="28"/>
          <w:szCs w:val="28"/>
          <w:u w:val="single"/>
        </w:rPr>
        <w:t xml:space="preserve"> </w:t>
      </w:r>
      <w:r w:rsidRPr="00D5296B">
        <w:rPr>
          <w:sz w:val="28"/>
          <w:szCs w:val="28"/>
          <w:u w:val="single"/>
        </w:rPr>
        <w:t>06.12.2024г. № 87</w:t>
      </w:r>
    </w:p>
    <w:p w:rsidR="00D10CB5" w:rsidRPr="00D5296B" w:rsidRDefault="000E4D88">
      <w:pPr>
        <w:tabs>
          <w:tab w:val="left" w:pos="1260"/>
        </w:tabs>
        <w:rPr>
          <w:sz w:val="28"/>
          <w:szCs w:val="28"/>
        </w:rPr>
      </w:pPr>
      <w:r w:rsidRPr="00D5296B">
        <w:rPr>
          <w:sz w:val="28"/>
          <w:szCs w:val="28"/>
        </w:rPr>
        <w:t>с. Ерышевка</w:t>
      </w:r>
    </w:p>
    <w:p w:rsidR="00D10CB5" w:rsidRPr="00D5296B" w:rsidRDefault="00D10CB5" w:rsidP="00044524">
      <w:pPr>
        <w:rPr>
          <w:sz w:val="28"/>
          <w:szCs w:val="28"/>
        </w:rPr>
      </w:pPr>
    </w:p>
    <w:p w:rsidR="00D10CB5" w:rsidRPr="00D5296B" w:rsidRDefault="000E4D88">
      <w:pPr>
        <w:tabs>
          <w:tab w:val="left" w:pos="851"/>
          <w:tab w:val="left" w:pos="1134"/>
          <w:tab w:val="left" w:pos="4788"/>
        </w:tabs>
        <w:ind w:right="4676"/>
        <w:jc w:val="both"/>
        <w:rPr>
          <w:sz w:val="28"/>
          <w:szCs w:val="28"/>
        </w:rPr>
      </w:pPr>
      <w:r w:rsidRPr="00D5296B">
        <w:rPr>
          <w:sz w:val="28"/>
          <w:szCs w:val="28"/>
        </w:rPr>
        <w:t xml:space="preserve">Об удалении объектов адресации, расположенных по адресу: РФ, Воронежская область, Павловский муниципальный район, </w:t>
      </w:r>
      <w:r w:rsidR="00044524" w:rsidRPr="00D5296B">
        <w:rPr>
          <w:sz w:val="28"/>
          <w:szCs w:val="28"/>
        </w:rPr>
        <w:t>Ерышевское сельское поселение</w:t>
      </w:r>
      <w:r w:rsidRPr="00D5296B">
        <w:rPr>
          <w:sz w:val="28"/>
          <w:szCs w:val="28"/>
        </w:rPr>
        <w:t xml:space="preserve">, </w:t>
      </w:r>
      <w:r w:rsidR="00044524" w:rsidRPr="00D5296B">
        <w:rPr>
          <w:sz w:val="28"/>
          <w:szCs w:val="28"/>
        </w:rPr>
        <w:t>село Ерышевка</w:t>
      </w:r>
    </w:p>
    <w:p w:rsidR="00D10CB5" w:rsidRPr="00D5296B" w:rsidRDefault="00D10CB5">
      <w:pPr>
        <w:tabs>
          <w:tab w:val="left" w:pos="851"/>
          <w:tab w:val="left" w:pos="1134"/>
          <w:tab w:val="left" w:pos="4788"/>
        </w:tabs>
        <w:ind w:right="4676"/>
        <w:jc w:val="both"/>
        <w:rPr>
          <w:sz w:val="26"/>
          <w:szCs w:val="24"/>
        </w:rPr>
      </w:pPr>
    </w:p>
    <w:p w:rsidR="00D10CB5" w:rsidRPr="00D5296B" w:rsidRDefault="000E4D88">
      <w:pPr>
        <w:ind w:right="2" w:firstLine="567"/>
        <w:jc w:val="both"/>
        <w:rPr>
          <w:sz w:val="26"/>
          <w:szCs w:val="24"/>
        </w:rPr>
      </w:pPr>
      <w:r w:rsidRPr="00D5296B">
        <w:rPr>
          <w:sz w:val="26"/>
          <w:szCs w:val="24"/>
        </w:rPr>
        <w:t xml:space="preserve">В соответствии с Федеральным законом от 28.12.2013г № 443 –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с целью упорядочения адресного плана, в соответствии с постановлением Правительства РФ от 19.11.2014г. №1221 «Об утверждении Правил присвоения, изменения и аннулирования адресов», руководствуясь Уставом </w:t>
      </w:r>
      <w:r w:rsidR="00044524" w:rsidRPr="00D5296B">
        <w:rPr>
          <w:sz w:val="26"/>
          <w:szCs w:val="24"/>
        </w:rPr>
        <w:t>Ерышевского сельского поселения Павловского муниципального района Воронежской области</w:t>
      </w:r>
      <w:r w:rsidRPr="00D5296B">
        <w:rPr>
          <w:sz w:val="26"/>
          <w:szCs w:val="24"/>
        </w:rPr>
        <w:t xml:space="preserve">, администрация </w:t>
      </w:r>
      <w:r w:rsidR="00044524" w:rsidRPr="00D5296B">
        <w:rPr>
          <w:sz w:val="26"/>
          <w:szCs w:val="24"/>
        </w:rPr>
        <w:t>Ерышевского сельского поселения Павловского муниципального района Воронежской области</w:t>
      </w:r>
    </w:p>
    <w:p w:rsidR="00D10CB5" w:rsidRPr="00D5296B" w:rsidRDefault="00D10CB5">
      <w:pPr>
        <w:ind w:right="2" w:firstLine="567"/>
        <w:jc w:val="both"/>
        <w:rPr>
          <w:sz w:val="26"/>
          <w:szCs w:val="24"/>
        </w:rPr>
      </w:pPr>
    </w:p>
    <w:p w:rsidR="00D10CB5" w:rsidRPr="00D5296B" w:rsidRDefault="000E4D88">
      <w:pPr>
        <w:ind w:right="116" w:firstLine="567"/>
        <w:jc w:val="center"/>
        <w:rPr>
          <w:sz w:val="26"/>
          <w:szCs w:val="24"/>
        </w:rPr>
      </w:pPr>
      <w:r w:rsidRPr="00D5296B">
        <w:rPr>
          <w:sz w:val="26"/>
          <w:szCs w:val="24"/>
        </w:rPr>
        <w:t>ПОСТАНОВЛЯЕТ:</w:t>
      </w:r>
    </w:p>
    <w:p w:rsidR="00D10CB5" w:rsidRPr="00D5296B" w:rsidRDefault="00D10CB5">
      <w:pPr>
        <w:ind w:right="116" w:firstLine="567"/>
        <w:jc w:val="center"/>
        <w:rPr>
          <w:sz w:val="26"/>
          <w:szCs w:val="24"/>
        </w:rPr>
      </w:pPr>
    </w:p>
    <w:p w:rsidR="00D10CB5" w:rsidRPr="00D5296B" w:rsidRDefault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 xml:space="preserve">1. Удалить объекты адресации, расположенные по адресу: РФ, Воронежская область, Павловский муниципальный район, </w:t>
      </w:r>
      <w:r w:rsidR="00044524" w:rsidRPr="00D5296B">
        <w:rPr>
          <w:sz w:val="26"/>
          <w:szCs w:val="24"/>
        </w:rPr>
        <w:t>Ерышевское сельское поселение, село Ерышевка</w:t>
      </w:r>
      <w:r w:rsidRPr="00D5296B">
        <w:rPr>
          <w:sz w:val="26"/>
          <w:szCs w:val="24"/>
        </w:rPr>
        <w:t xml:space="preserve">, улица </w:t>
      </w:r>
      <w:r w:rsidR="00044524" w:rsidRPr="00D5296B">
        <w:rPr>
          <w:sz w:val="26"/>
          <w:szCs w:val="24"/>
        </w:rPr>
        <w:t>Ленина</w:t>
      </w:r>
      <w:r w:rsidRPr="00D5296B">
        <w:rPr>
          <w:sz w:val="26"/>
          <w:szCs w:val="24"/>
        </w:rPr>
        <w:t>:</w:t>
      </w:r>
    </w:p>
    <w:p w:rsidR="00D10CB5" w:rsidRPr="00D5296B" w:rsidRDefault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 xml:space="preserve">- земельный участок 31, уникальный номер адреса объекта адресации в ГАР (a77c2d38-b411-4ef7-ba12-d2436b53f18b), в связи с прекращением существования неактуального, неполного, недостоверного адреса и сведений о нем; </w:t>
      </w:r>
    </w:p>
    <w:p w:rsidR="00044524" w:rsidRPr="00D5296B" w:rsidRDefault="00044524" w:rsidP="00044524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2. Удалить объекты адресации, расположенные по адресу: РФ, Воронежская область, Павловский муниципальный район, Ерышевское сельское поселение, село Ерышевка, улица Чапаева:</w:t>
      </w:r>
    </w:p>
    <w:p w:rsidR="00D10CB5" w:rsidRPr="00D5296B" w:rsidRDefault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 xml:space="preserve">- земельный участок 2, уникальный номер адреса объекта адресации в ГАР (2aac3eb6-49cf-43cf-b76a-ce195efa63d4), в связи с прекращением существования неактуального, неполного, недостоверного адреса и сведений о нем; </w:t>
      </w:r>
    </w:p>
    <w:p w:rsidR="00044524" w:rsidRPr="00D5296B" w:rsidRDefault="00044524" w:rsidP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- земельный участок 19, уникальный номер адреса объекта адресации в ГАР (52a55912-e7a9-42ae-9ff5-62686c5586b8), в связи с прекращением существования неактуального, неполного, недостоверного адреса и сведений о нем:</w:t>
      </w:r>
    </w:p>
    <w:p w:rsidR="00044524" w:rsidRPr="00D5296B" w:rsidRDefault="00044524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lastRenderedPageBreak/>
        <w:t>3. Удалить объекты адресации, расположенные по адресу: РФ, Воронежская область, Павловский муниципальный район, Ерышевское сельское поселение, село Ерышевка, проспект Революции:</w:t>
      </w:r>
    </w:p>
    <w:p w:rsidR="00D10CB5" w:rsidRPr="00D5296B" w:rsidRDefault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- земельный участок</w:t>
      </w:r>
      <w:r w:rsidR="00044524" w:rsidRPr="00D5296B">
        <w:rPr>
          <w:sz w:val="26"/>
          <w:szCs w:val="24"/>
        </w:rPr>
        <w:t xml:space="preserve"> </w:t>
      </w:r>
      <w:r w:rsidRPr="00D5296B">
        <w:rPr>
          <w:sz w:val="26"/>
          <w:szCs w:val="24"/>
        </w:rPr>
        <w:t>2, уникальный номер адреса объекта адресации в ГАР (4a78a5a8-83f8-4ab8-80da-ca103424799e), в связи с прекращением существования неактуального, неполного, недостоверного адреса и сведений о нем;</w:t>
      </w:r>
    </w:p>
    <w:p w:rsidR="000E4D88" w:rsidRPr="00D5296B" w:rsidRDefault="000E4D88" w:rsidP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- дом 77, уникальный номер адреса объекта адресации в ГАР (50cd784a-31ea-44a9-a819-22066fff08ba), в связи с прекращением существования неактуального, неполного, недостоверного адреса и сведений о нем:</w:t>
      </w:r>
    </w:p>
    <w:p w:rsidR="00044524" w:rsidRPr="00D5296B" w:rsidRDefault="00044524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4. Удалить объекты адресации, расположенные по адресу: РФ, Воронежская область, Павловский муниципальный район, Ерышевское сельское поселение, село Ерышевка, улица Баррикады:</w:t>
      </w:r>
    </w:p>
    <w:p w:rsidR="00D10CB5" w:rsidRPr="00D5296B" w:rsidRDefault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- земельный участок 8, уникальный номер адреса объекта адресации в ГАР (9309092e-6e2a-48c5-b38f-712c12fd2eea), в связи с прекращением существования неактуального, неполного, недостоверного адреса и сведений о нем:</w:t>
      </w:r>
    </w:p>
    <w:p w:rsidR="000E4D88" w:rsidRPr="00D5296B" w:rsidRDefault="000E4D88" w:rsidP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- земельный участок 29, уникальный номер адреса объекта адресации в ГАР (1b7f4c02-1108-4c21-b7f6-2538f86a0246), в связи с прекращением существования неактуального, неполного, недостоверного адреса и сведений о нем:</w:t>
      </w:r>
    </w:p>
    <w:p w:rsidR="00044524" w:rsidRPr="00D5296B" w:rsidRDefault="00044524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5. Удалить объекты адресации, расположенные по адресу: РФ, Воронежская область, Павловский муниципальный район, Ерышевское сельское поселение, село Ерышевка, улица Школьная:</w:t>
      </w:r>
    </w:p>
    <w:p w:rsidR="00D10CB5" w:rsidRPr="00D5296B" w:rsidRDefault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- земельный участок 1, уникальный номер адреса объекта адресации в ГАР (622f2e9f-1b01-47d2-b2ec-804d18b05b60), в связи с прекращением существования неактуального, неполного, недостоверного адреса и сведений о нем:</w:t>
      </w:r>
    </w:p>
    <w:p w:rsidR="00044524" w:rsidRPr="00D5296B" w:rsidRDefault="00044524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6. Удалить объекты адресации, расположенные по адресу: РФ, Воронежская область, Павловский муниципальный район, Ерышевское сельское поселение, село Ерышевка, улица Советская:</w:t>
      </w:r>
    </w:p>
    <w:p w:rsidR="00D10CB5" w:rsidRPr="00D5296B" w:rsidRDefault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- земельный участок 73, уникальный номер адреса объекта адресации в ГАР (49c9395b-0177-4d2f-bf73-64aadb6a8631), в связи с прекращением существования неактуального, неполного, недостоверного адреса и сведений о нем:</w:t>
      </w:r>
    </w:p>
    <w:p w:rsidR="000E4D88" w:rsidRPr="00D5296B" w:rsidRDefault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7. Удалить объекты адресации, расположенные по адресу: РФ, Воронежская область, Павловский муниципальный район, Ерышевское сельское поселение, село Ерышевка, улица Мира:</w:t>
      </w:r>
    </w:p>
    <w:p w:rsidR="00D10CB5" w:rsidRPr="00D5296B" w:rsidRDefault="000E4D88" w:rsidP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- земельный участок 46, уникальный номер адреса объекта адресации в ГАР (ee9ebb7f-0b4b-4526-800e-d93a1394a16a), в связи с прекращением существования неактуального, неполного, недостоверного адреса и сведений о нем:</w:t>
      </w:r>
    </w:p>
    <w:p w:rsidR="00D10CB5" w:rsidRPr="00D5296B" w:rsidRDefault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8.  Направить настоящее постановление заинтересованным лицам.</w:t>
      </w:r>
    </w:p>
    <w:p w:rsidR="00D10CB5" w:rsidRPr="00D5296B" w:rsidRDefault="000E4D88">
      <w:pPr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9. Инспектору администрации Ерышевского сельского поселения Букреевой Л.И. внести изменения в адресный план села.</w:t>
      </w:r>
    </w:p>
    <w:p w:rsidR="00D10CB5" w:rsidRPr="00D5296B" w:rsidRDefault="000E4D88">
      <w:pPr>
        <w:tabs>
          <w:tab w:val="left" w:pos="993"/>
          <w:tab w:val="left" w:pos="1276"/>
        </w:tabs>
        <w:ind w:firstLine="708"/>
        <w:jc w:val="both"/>
        <w:rPr>
          <w:sz w:val="26"/>
          <w:szCs w:val="24"/>
        </w:rPr>
      </w:pPr>
      <w:r w:rsidRPr="00D5296B">
        <w:rPr>
          <w:sz w:val="26"/>
          <w:szCs w:val="24"/>
        </w:rPr>
        <w:t>5.   Контроль за исполнением настоящего постановления оставляю за собой.</w:t>
      </w:r>
    </w:p>
    <w:p w:rsidR="00D10CB5" w:rsidRPr="00D5296B" w:rsidRDefault="00D10CB5">
      <w:pPr>
        <w:pStyle w:val="3"/>
        <w:ind w:right="-1"/>
        <w:rPr>
          <w:rFonts w:ascii="Times New Roman" w:hAnsi="Times New Roman"/>
          <w:sz w:val="26"/>
          <w:szCs w:val="24"/>
        </w:rPr>
      </w:pPr>
    </w:p>
    <w:p w:rsidR="00D10CB5" w:rsidRPr="00D5296B" w:rsidRDefault="00D10CB5">
      <w:pPr>
        <w:rPr>
          <w:sz w:val="26"/>
          <w:szCs w:val="24"/>
        </w:rPr>
      </w:pPr>
    </w:p>
    <w:tbl>
      <w:tblPr>
        <w:tblW w:w="9417" w:type="dxa"/>
        <w:tblLook w:val="04A0"/>
      </w:tblPr>
      <w:tblGrid>
        <w:gridCol w:w="5070"/>
        <w:gridCol w:w="1134"/>
        <w:gridCol w:w="3213"/>
      </w:tblGrid>
      <w:tr w:rsidR="00D5296B" w:rsidRPr="00D5296B" w:rsidTr="00B256DC">
        <w:tc>
          <w:tcPr>
            <w:tcW w:w="5070" w:type="dxa"/>
            <w:shd w:val="clear" w:color="auto" w:fill="auto"/>
          </w:tcPr>
          <w:p w:rsidR="00D5296B" w:rsidRPr="00D5296B" w:rsidRDefault="00D5296B" w:rsidP="00B256DC">
            <w:pPr>
              <w:rPr>
                <w:sz w:val="26"/>
              </w:rPr>
            </w:pPr>
            <w:r w:rsidRPr="00D5296B">
              <w:rPr>
                <w:sz w:val="26"/>
              </w:rPr>
              <w:t>Глава Ерышевского сельского поселения</w:t>
            </w:r>
          </w:p>
          <w:p w:rsidR="00D5296B" w:rsidRPr="00D5296B" w:rsidRDefault="00D5296B" w:rsidP="00B256DC">
            <w:pPr>
              <w:rPr>
                <w:sz w:val="26"/>
              </w:rPr>
            </w:pPr>
            <w:r w:rsidRPr="00D5296B">
              <w:rPr>
                <w:sz w:val="26"/>
              </w:rPr>
              <w:t>Павловского муниципального района</w:t>
            </w:r>
          </w:p>
          <w:p w:rsidR="00D5296B" w:rsidRPr="00D5296B" w:rsidRDefault="00D5296B" w:rsidP="00B256DC">
            <w:pPr>
              <w:rPr>
                <w:sz w:val="26"/>
              </w:rPr>
            </w:pPr>
            <w:r w:rsidRPr="00D5296B">
              <w:rPr>
                <w:sz w:val="26"/>
              </w:rPr>
              <w:t>Воронежской области</w:t>
            </w:r>
          </w:p>
        </w:tc>
        <w:tc>
          <w:tcPr>
            <w:tcW w:w="1134" w:type="dxa"/>
            <w:shd w:val="clear" w:color="auto" w:fill="auto"/>
          </w:tcPr>
          <w:p w:rsidR="00D5296B" w:rsidRPr="00D5296B" w:rsidRDefault="00D5296B" w:rsidP="00B256DC">
            <w:pPr>
              <w:rPr>
                <w:sz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D5296B" w:rsidRPr="00D5296B" w:rsidRDefault="00D5296B" w:rsidP="00B256DC">
            <w:pPr>
              <w:rPr>
                <w:sz w:val="26"/>
              </w:rPr>
            </w:pPr>
          </w:p>
          <w:p w:rsidR="00D5296B" w:rsidRPr="00D5296B" w:rsidRDefault="00D5296B" w:rsidP="00B256DC">
            <w:pPr>
              <w:rPr>
                <w:sz w:val="26"/>
              </w:rPr>
            </w:pPr>
          </w:p>
          <w:p w:rsidR="00D5296B" w:rsidRPr="00D5296B" w:rsidRDefault="00D5296B" w:rsidP="00B256DC">
            <w:pPr>
              <w:rPr>
                <w:sz w:val="26"/>
              </w:rPr>
            </w:pPr>
            <w:r w:rsidRPr="00D5296B">
              <w:rPr>
                <w:sz w:val="26"/>
              </w:rPr>
              <w:t>Т.П.Быкова</w:t>
            </w:r>
          </w:p>
        </w:tc>
      </w:tr>
    </w:tbl>
    <w:p w:rsidR="00D10CB5" w:rsidRPr="00D5296B" w:rsidRDefault="00D10CB5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D5296B" w:rsidRDefault="00D10CB5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D5296B" w:rsidRDefault="00D10CB5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D5296B" w:rsidRDefault="00D10CB5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D5296B" w:rsidRDefault="00D10CB5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D5296B" w:rsidRDefault="00D10CB5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D5296B" w:rsidRDefault="00D10CB5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D5296B" w:rsidRDefault="00D10CB5">
      <w:pPr>
        <w:tabs>
          <w:tab w:val="left" w:pos="2800"/>
        </w:tabs>
        <w:jc w:val="both"/>
        <w:rPr>
          <w:sz w:val="26"/>
          <w:szCs w:val="24"/>
        </w:rPr>
      </w:pPr>
    </w:p>
    <w:p w:rsidR="00D10CB5" w:rsidRPr="00D5296B" w:rsidRDefault="00D10CB5">
      <w:pPr>
        <w:tabs>
          <w:tab w:val="left" w:pos="2800"/>
        </w:tabs>
        <w:jc w:val="both"/>
        <w:rPr>
          <w:sz w:val="26"/>
          <w:szCs w:val="24"/>
        </w:rPr>
      </w:pPr>
    </w:p>
    <w:sectPr w:rsidR="00D10CB5" w:rsidRPr="00D5296B" w:rsidSect="00044524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l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E70"/>
    <w:multiLevelType w:val="multilevel"/>
    <w:tmpl w:val="1EE0CF82"/>
    <w:lvl w:ilvl="0">
      <w:start w:val="1"/>
      <w:numFmt w:val="decimal"/>
      <w:lvlText w:val="%1."/>
      <w:lvlJc w:val="left"/>
      <w:pPr>
        <w:tabs>
          <w:tab w:val="left" w:pos="702"/>
        </w:tabs>
        <w:ind w:left="702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12A4E38"/>
    <w:multiLevelType w:val="multilevel"/>
    <w:tmpl w:val="601ECFE0"/>
    <w:lvl w:ilvl="0">
      <w:start w:val="3"/>
      <w:numFmt w:val="decimal"/>
      <w:lvlText w:val="%1."/>
      <w:lvlJc w:val="left"/>
      <w:pPr>
        <w:tabs>
          <w:tab w:val="left" w:pos="702"/>
        </w:tabs>
        <w:ind w:left="702" w:hanging="360"/>
      </w:pPr>
    </w:lvl>
    <w:lvl w:ilvl="1">
      <w:start w:val="1"/>
      <w:numFmt w:val="lowerLetter"/>
      <w:lvlText w:val="%2."/>
      <w:lvlJc w:val="left"/>
      <w:pPr>
        <w:tabs>
          <w:tab w:val="left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left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left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left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left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left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left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left" w:pos="6462"/>
        </w:tabs>
        <w:ind w:left="6462" w:hanging="180"/>
      </w:pPr>
    </w:lvl>
  </w:abstractNum>
  <w:abstractNum w:abstractNumId="2">
    <w:nsid w:val="5D315DBC"/>
    <w:multiLevelType w:val="multilevel"/>
    <w:tmpl w:val="654EF6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0A3581"/>
    <w:multiLevelType w:val="multilevel"/>
    <w:tmpl w:val="9DDC73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B6B0B5C"/>
    <w:multiLevelType w:val="multilevel"/>
    <w:tmpl w:val="A07434E8"/>
    <w:lvl w:ilvl="0">
      <w:start w:val="1"/>
      <w:numFmt w:val="decimal"/>
      <w:lvlText w:val="%1."/>
      <w:lvlJc w:val="left"/>
      <w:pPr>
        <w:ind w:left="1939" w:hanging="123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0CB5"/>
    <w:rsid w:val="00044524"/>
    <w:rsid w:val="000E4D88"/>
    <w:rsid w:val="00256F99"/>
    <w:rsid w:val="00436AAB"/>
    <w:rsid w:val="00555CB8"/>
    <w:rsid w:val="007C39BE"/>
    <w:rsid w:val="009D226E"/>
    <w:rsid w:val="00C52A57"/>
    <w:rsid w:val="00CF49E7"/>
    <w:rsid w:val="00D10CB5"/>
    <w:rsid w:val="00D5296B"/>
    <w:rsid w:val="00DB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B5"/>
    <w:rPr>
      <w:sz w:val="24"/>
    </w:rPr>
  </w:style>
  <w:style w:type="paragraph" w:styleId="1">
    <w:name w:val="heading 1"/>
    <w:basedOn w:val="a"/>
    <w:next w:val="a"/>
    <w:qFormat/>
    <w:rsid w:val="00D10CB5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qFormat/>
    <w:rsid w:val="00D10CB5"/>
    <w:pPr>
      <w:keepNext/>
      <w:outlineLvl w:val="1"/>
    </w:pPr>
    <w:rPr>
      <w:rFonts w:ascii="Arial Narrow" w:hAnsi="Arial Narrow"/>
      <w:sz w:val="32"/>
    </w:rPr>
  </w:style>
  <w:style w:type="paragraph" w:styleId="3">
    <w:name w:val="heading 3"/>
    <w:basedOn w:val="a"/>
    <w:next w:val="a"/>
    <w:qFormat/>
    <w:rsid w:val="00D10CB5"/>
    <w:pPr>
      <w:keepNext/>
      <w:tabs>
        <w:tab w:val="left" w:pos="2800"/>
      </w:tabs>
      <w:jc w:val="both"/>
      <w:outlineLvl w:val="2"/>
    </w:pPr>
    <w:rPr>
      <w:rFonts w:ascii="Baltica Cyr" w:hAnsi="Baltica Cyr"/>
    </w:rPr>
  </w:style>
  <w:style w:type="paragraph" w:styleId="7">
    <w:name w:val="heading 7"/>
    <w:basedOn w:val="a"/>
    <w:next w:val="a"/>
    <w:qFormat/>
    <w:rsid w:val="00D10CB5"/>
    <w:pPr>
      <w:keepNext/>
      <w:pBdr>
        <w:bottom w:val="single" w:sz="4" w:space="0" w:color="auto"/>
      </w:pBdr>
      <w:ind w:right="4534"/>
      <w:outlineLvl w:val="6"/>
    </w:pPr>
  </w:style>
  <w:style w:type="paragraph" w:styleId="8">
    <w:name w:val="heading 8"/>
    <w:basedOn w:val="a"/>
    <w:next w:val="a"/>
    <w:qFormat/>
    <w:rsid w:val="00D10CB5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0CB5"/>
    <w:pPr>
      <w:jc w:val="both"/>
    </w:pPr>
    <w:rPr>
      <w:rFonts w:ascii="Baltica" w:hAnsi="Baltica"/>
    </w:rPr>
  </w:style>
  <w:style w:type="paragraph" w:styleId="a4">
    <w:name w:val="Balloon Text"/>
    <w:basedOn w:val="a"/>
    <w:rsid w:val="00D10CB5"/>
    <w:rPr>
      <w:rFonts w:ascii="Tahoma" w:hAnsi="Tahoma"/>
      <w:sz w:val="16"/>
    </w:rPr>
  </w:style>
  <w:style w:type="paragraph" w:styleId="a5">
    <w:name w:val="Document Map"/>
    <w:basedOn w:val="a"/>
    <w:rsid w:val="00D10CB5"/>
    <w:pPr>
      <w:shd w:val="clear" w:color="auto" w:fill="000080"/>
    </w:pPr>
    <w:rPr>
      <w:rFonts w:ascii="Tahoma" w:hAnsi="Tahoma"/>
      <w:sz w:val="20"/>
    </w:rPr>
  </w:style>
  <w:style w:type="paragraph" w:customStyle="1" w:styleId="10">
    <w:name w:val="Знак Знак Знак1 Знак"/>
    <w:basedOn w:val="a"/>
    <w:link w:val="a6"/>
    <w:rsid w:val="00D10CB5"/>
    <w:pPr>
      <w:spacing w:after="160" w:line="240" w:lineRule="exact"/>
    </w:pPr>
    <w:rPr>
      <w:rFonts w:ascii="Verdana" w:hAnsi="Verdana"/>
      <w:sz w:val="20"/>
    </w:rPr>
  </w:style>
  <w:style w:type="paragraph" w:styleId="a7">
    <w:name w:val="List Paragraph"/>
    <w:basedOn w:val="a"/>
    <w:qFormat/>
    <w:rsid w:val="00D10CB5"/>
    <w:pPr>
      <w:spacing w:after="200" w:line="276" w:lineRule="auto"/>
      <w:ind w:left="720"/>
      <w:contextualSpacing/>
      <w:jc w:val="both"/>
    </w:pPr>
    <w:rPr>
      <w:rFonts w:ascii="Calibri" w:hAnsi="Calibri"/>
      <w:sz w:val="22"/>
    </w:rPr>
  </w:style>
  <w:style w:type="paragraph" w:styleId="a8">
    <w:name w:val="header"/>
    <w:basedOn w:val="a"/>
    <w:link w:val="a9"/>
    <w:rsid w:val="00D10CB5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D10CB5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D10CB5"/>
  </w:style>
  <w:style w:type="character" w:styleId="ac">
    <w:name w:val="Hyperlink"/>
    <w:rsid w:val="00D10CB5"/>
    <w:rPr>
      <w:color w:val="0000FF"/>
      <w:u w:val="single"/>
    </w:rPr>
  </w:style>
  <w:style w:type="character" w:styleId="a6">
    <w:name w:val="Intense Emphasis"/>
    <w:link w:val="10"/>
    <w:qFormat/>
    <w:rsid w:val="00D10CB5"/>
    <w:rPr>
      <w:b/>
      <w:i/>
      <w:color w:val="4F81BD"/>
    </w:rPr>
  </w:style>
  <w:style w:type="character" w:customStyle="1" w:styleId="a9">
    <w:name w:val="Верхний колонтитул Знак"/>
    <w:link w:val="a8"/>
    <w:rsid w:val="00D10CB5"/>
  </w:style>
  <w:style w:type="character" w:customStyle="1" w:styleId="ab">
    <w:name w:val="Нижний колонтитул Знак"/>
    <w:link w:val="aa"/>
    <w:rsid w:val="00D10CB5"/>
  </w:style>
  <w:style w:type="table" w:styleId="11">
    <w:name w:val="Table Simple 1"/>
    <w:basedOn w:val="a1"/>
    <w:rsid w:val="00D10C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2024-12-18T11:32:00Z</dcterms:created>
  <dcterms:modified xsi:type="dcterms:W3CDTF">2024-12-18T11:32:00Z</dcterms:modified>
</cp:coreProperties>
</file>