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263B1" w:rsidRPr="002D7A41" w:rsidRDefault="00A1555B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ЕРЫШЕВСКОГО</w:t>
      </w:r>
      <w:r w:rsidR="00A263B1" w:rsidRPr="002D7A41">
        <w:rPr>
          <w:b/>
          <w:sz w:val="26"/>
          <w:szCs w:val="26"/>
        </w:rPr>
        <w:t xml:space="preserve"> СЕЛЬСКОГО ПОСЕЛЕНИЯ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263B1" w:rsidRPr="002D7A41" w:rsidRDefault="00A263B1" w:rsidP="00A263B1">
      <w:pPr>
        <w:pStyle w:val="af2"/>
        <w:jc w:val="center"/>
        <w:rPr>
          <w:b/>
          <w:sz w:val="28"/>
          <w:szCs w:val="28"/>
        </w:rPr>
      </w:pPr>
    </w:p>
    <w:p w:rsidR="00A263B1" w:rsidRPr="002D7A41" w:rsidRDefault="00A263B1" w:rsidP="00A263B1">
      <w:pPr>
        <w:pStyle w:val="af2"/>
        <w:jc w:val="center"/>
        <w:rPr>
          <w:b/>
          <w:sz w:val="32"/>
          <w:szCs w:val="32"/>
        </w:rPr>
      </w:pPr>
      <w:r w:rsidRPr="002D7A41">
        <w:rPr>
          <w:b/>
          <w:sz w:val="32"/>
          <w:szCs w:val="32"/>
        </w:rPr>
        <w:t>Р Е Ш Е Н И Е</w:t>
      </w:r>
    </w:p>
    <w:p w:rsidR="00A263B1" w:rsidRDefault="00A263B1" w:rsidP="00A263B1">
      <w:pPr>
        <w:pStyle w:val="af2"/>
        <w:rPr>
          <w:b/>
          <w:sz w:val="28"/>
          <w:szCs w:val="28"/>
        </w:rPr>
      </w:pPr>
    </w:p>
    <w:p w:rsidR="00A263B1" w:rsidRDefault="00A263B1" w:rsidP="00A263B1">
      <w:pPr>
        <w:rPr>
          <w:b/>
          <w:sz w:val="26"/>
          <w:szCs w:val="26"/>
        </w:rPr>
      </w:pPr>
    </w:p>
    <w:p w:rsidR="00A263B1" w:rsidRPr="00A263B1" w:rsidRDefault="00191838" w:rsidP="00A263B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07</w:t>
      </w:r>
      <w:r w:rsidR="002B7749">
        <w:rPr>
          <w:rFonts w:ascii="Times New Roman" w:hAnsi="Times New Roman"/>
          <w:sz w:val="26"/>
          <w:szCs w:val="26"/>
          <w:u w:val="single"/>
        </w:rPr>
        <w:t>.03</w:t>
      </w:r>
      <w:r w:rsidR="00A263B1" w:rsidRPr="00A263B1">
        <w:rPr>
          <w:rFonts w:ascii="Times New Roman" w:hAnsi="Times New Roman"/>
          <w:sz w:val="26"/>
          <w:szCs w:val="26"/>
          <w:u w:val="single"/>
        </w:rPr>
        <w:t>.2024</w:t>
      </w:r>
      <w:r w:rsidR="00A1555B">
        <w:rPr>
          <w:rFonts w:ascii="Times New Roman" w:hAnsi="Times New Roman"/>
          <w:sz w:val="26"/>
          <w:szCs w:val="26"/>
          <w:u w:val="single"/>
        </w:rPr>
        <w:t>г.</w:t>
      </w:r>
      <w:r w:rsidR="00A263B1" w:rsidRPr="00A263B1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2B7749">
        <w:rPr>
          <w:rFonts w:ascii="Times New Roman" w:hAnsi="Times New Roman"/>
          <w:sz w:val="26"/>
          <w:szCs w:val="26"/>
          <w:u w:val="single"/>
        </w:rPr>
        <w:t>254</w:t>
      </w:r>
      <w:r w:rsidR="00A263B1" w:rsidRPr="00A263B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263B1" w:rsidRDefault="00A263B1" w:rsidP="00A263B1">
      <w:pPr>
        <w:rPr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 с.</w:t>
      </w:r>
      <w:r w:rsidR="00A1555B">
        <w:rPr>
          <w:rFonts w:ascii="Times New Roman" w:hAnsi="Times New Roman"/>
          <w:sz w:val="26"/>
          <w:szCs w:val="26"/>
        </w:rPr>
        <w:t>Ерышевка</w:t>
      </w:r>
    </w:p>
    <w:p w:rsidR="00DE3398" w:rsidRPr="00A263B1" w:rsidRDefault="00DE3398" w:rsidP="00A263B1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A1555B">
        <w:rPr>
          <w:rFonts w:ascii="Times New Roman" w:hAnsi="Times New Roman" w:cs="Times New Roman"/>
          <w:b w:val="0"/>
          <w:sz w:val="28"/>
          <w:szCs w:val="28"/>
        </w:rPr>
        <w:t>Ерыше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 xml:space="preserve">вском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B4778F" w:rsidRP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1555B">
        <w:rPr>
          <w:rFonts w:ascii="Times New Roman" w:hAnsi="Times New Roman"/>
          <w:spacing w:val="-1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Cs/>
          <w:spacing w:val="52"/>
          <w:sz w:val="26"/>
          <w:szCs w:val="26"/>
        </w:rPr>
      </w:pPr>
      <w:r w:rsidRPr="00A263B1">
        <w:rPr>
          <w:rFonts w:ascii="Times New Roman" w:hAnsi="Times New Roman"/>
          <w:bCs/>
          <w:spacing w:val="52"/>
          <w:sz w:val="26"/>
          <w:szCs w:val="26"/>
        </w:rPr>
        <w:t>РЕШИЛ: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A1555B">
        <w:rPr>
          <w:rFonts w:ascii="Times New Roman" w:hAnsi="Times New Roman"/>
          <w:spacing w:val="-1"/>
          <w:sz w:val="26"/>
          <w:szCs w:val="26"/>
        </w:rPr>
        <w:t>Ерыше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вском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A263B1" w:rsidRP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F73629" w:rsidRDefault="00A263B1" w:rsidP="00A263B1">
      <w:pPr>
        <w:ind w:firstLine="709"/>
        <w:rPr>
          <w:rFonts w:cs="Arial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A1555B">
        <w:rPr>
          <w:rFonts w:ascii="Times New Roman" w:hAnsi="Times New Roman"/>
          <w:color w:val="000000"/>
          <w:sz w:val="26"/>
          <w:szCs w:val="26"/>
        </w:rPr>
        <w:t>Т.П.Быкова</w:t>
      </w:r>
    </w:p>
    <w:tbl>
      <w:tblPr>
        <w:tblW w:w="8539" w:type="dxa"/>
        <w:tblLook w:val="04A0"/>
      </w:tblPr>
      <w:tblGrid>
        <w:gridCol w:w="8539"/>
      </w:tblGrid>
      <w:tr w:rsidR="00A263B1" w:rsidRPr="00F73629" w:rsidTr="00700470">
        <w:tc>
          <w:tcPr>
            <w:tcW w:w="8539" w:type="dxa"/>
            <w:hideMark/>
          </w:tcPr>
          <w:p w:rsidR="00A263B1" w:rsidRPr="00F73629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1B0893" w:rsidRPr="00A263B1" w:rsidRDefault="00DE3398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F73629">
        <w:rPr>
          <w:rFonts w:cs="Arial"/>
        </w:rPr>
        <w:br w:type="page"/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A1555B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Ерышевского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7733B" w:rsidRPr="00A263B1" w:rsidRDefault="001B089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1838">
        <w:rPr>
          <w:rFonts w:ascii="Times New Roman" w:hAnsi="Times New Roman"/>
          <w:sz w:val="26"/>
          <w:szCs w:val="26"/>
        </w:rPr>
        <w:t>от 07</w:t>
      </w:r>
      <w:r w:rsidR="002B7749">
        <w:rPr>
          <w:rFonts w:ascii="Times New Roman" w:hAnsi="Times New Roman"/>
          <w:sz w:val="26"/>
          <w:szCs w:val="26"/>
        </w:rPr>
        <w:t>.03</w:t>
      </w:r>
      <w:r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A1555B">
        <w:rPr>
          <w:rFonts w:ascii="Times New Roman" w:hAnsi="Times New Roman"/>
          <w:sz w:val="26"/>
          <w:szCs w:val="26"/>
        </w:rPr>
        <w:t>г.</w:t>
      </w:r>
      <w:r w:rsidRPr="00A263B1">
        <w:rPr>
          <w:rFonts w:ascii="Times New Roman" w:hAnsi="Times New Roman"/>
          <w:sz w:val="26"/>
          <w:szCs w:val="26"/>
        </w:rPr>
        <w:t xml:space="preserve"> №</w:t>
      </w:r>
      <w:r w:rsidR="002B7749">
        <w:rPr>
          <w:rFonts w:ascii="Times New Roman" w:hAnsi="Times New Roman"/>
          <w:sz w:val="26"/>
          <w:szCs w:val="26"/>
        </w:rPr>
        <w:t>254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F7362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r w:rsidR="00A1555B">
        <w:rPr>
          <w:rFonts w:ascii="Times New Roman" w:hAnsi="Times New Roman"/>
          <w:b/>
          <w:sz w:val="26"/>
          <w:szCs w:val="26"/>
        </w:rPr>
        <w:t>Ерыше</w:t>
      </w:r>
      <w:r>
        <w:rPr>
          <w:rFonts w:ascii="Times New Roman" w:hAnsi="Times New Roman"/>
          <w:b/>
          <w:sz w:val="26"/>
          <w:szCs w:val="26"/>
        </w:rPr>
        <w:t xml:space="preserve">вском сельском поселении </w:t>
      </w:r>
    </w:p>
    <w:p w:rsidR="00DE3398" w:rsidRP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отношении проекта Генерального плана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проекты планировки территории), проектов межевания территории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021A4" w:rsidRDefault="004021A4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021A4" w:rsidRPr="00A263B1" w:rsidRDefault="004021A4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 w:rsidR="004639CE">
        <w:rPr>
          <w:rFonts w:ascii="Times New Roman" w:hAnsi="Times New Roman"/>
          <w:sz w:val="26"/>
          <w:szCs w:val="26"/>
        </w:rPr>
        <w:t>Александровском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</w:t>
      </w:r>
      <w:r w:rsidRPr="00A263B1">
        <w:rPr>
          <w:rFonts w:ascii="Times New Roman" w:hAnsi="Times New Roman"/>
          <w:sz w:val="26"/>
          <w:szCs w:val="26"/>
        </w:rPr>
        <w:lastRenderedPageBreak/>
        <w:t>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  <w:r w:rsidR="007C7A4D" w:rsidRPr="00A263B1">
        <w:rPr>
          <w:rFonts w:ascii="Times New Roman" w:hAnsi="Times New Roman"/>
          <w:sz w:val="26"/>
          <w:szCs w:val="26"/>
        </w:rPr>
        <w:t xml:space="preserve"> (далее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3A6E6F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="007C7A4D" w:rsidRPr="00A263B1">
        <w:rPr>
          <w:rFonts w:ascii="Times New Roman" w:hAnsi="Times New Roman"/>
          <w:sz w:val="26"/>
          <w:szCs w:val="26"/>
        </w:rPr>
        <w:t>не позднее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</w:t>
      </w:r>
      <w:r w:rsidRPr="003A6E6F">
        <w:rPr>
          <w:rFonts w:ascii="Times New Roman" w:hAnsi="Times New Roman"/>
          <w:sz w:val="26"/>
          <w:szCs w:val="26"/>
        </w:rPr>
        <w:t>Интернет (</w:t>
      </w:r>
      <w:r w:rsidR="003D1709" w:rsidRPr="003A6E6F">
        <w:rPr>
          <w:rFonts w:ascii="Times New Roman" w:hAnsi="Times New Roman"/>
          <w:sz w:val="26"/>
          <w:szCs w:val="26"/>
        </w:rPr>
        <w:t>_</w:t>
      </w:r>
      <w:r w:rsidR="003A6E6F" w:rsidRPr="003A6E6F">
        <w:rPr>
          <w:rFonts w:ascii="Times New Roman" w:hAnsi="Times New Roman"/>
          <w:sz w:val="26"/>
        </w:rPr>
        <w:t>https://eryshevskoe-r20.gosweb.gosuslugi.ru</w:t>
      </w:r>
      <w:r w:rsidR="00E7733B" w:rsidRPr="003A6E6F">
        <w:rPr>
          <w:rFonts w:ascii="Times New Roman" w:hAnsi="Times New Roman"/>
          <w:sz w:val="26"/>
          <w:szCs w:val="26"/>
        </w:rPr>
        <w:t>.</w:t>
      </w:r>
      <w:r w:rsidRPr="003A6E6F">
        <w:rPr>
          <w:rFonts w:ascii="Times New Roman" w:hAnsi="Times New Roman"/>
          <w:sz w:val="26"/>
          <w:szCs w:val="26"/>
        </w:rPr>
        <w:t>), а также на сайте «Активный электронный гражданин» (e-</w:t>
      </w:r>
      <w:r w:rsidRPr="003A6E6F">
        <w:rPr>
          <w:rFonts w:ascii="Times New Roman" w:hAnsi="Times New Roman"/>
          <w:sz w:val="26"/>
          <w:szCs w:val="26"/>
        </w:rPr>
        <w:lastRenderedPageBreak/>
        <w:t>active.govvrn.ru),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2) наименование проекта, рассмотренного на публичных слушаниях или общественных обсуждениях, сведения о количестве участников публичных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A1555B">
        <w:rPr>
          <w:rFonts w:ascii="Times New Roman" w:hAnsi="Times New Roman"/>
          <w:sz w:val="26"/>
          <w:szCs w:val="26"/>
        </w:rPr>
        <w:t>Ерышевского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A1555B">
        <w:rPr>
          <w:rFonts w:ascii="Times New Roman" w:hAnsi="Times New Roman"/>
          <w:color w:val="000000"/>
          <w:sz w:val="26"/>
          <w:szCs w:val="26"/>
        </w:rPr>
        <w:t>Ерышевского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0B492F">
        <w:rPr>
          <w:rFonts w:ascii="Times New Roman" w:hAnsi="Times New Roman"/>
          <w:color w:val="000000"/>
          <w:sz w:val="26"/>
          <w:szCs w:val="26"/>
        </w:rPr>
        <w:t>Т.П.Быкова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r w:rsidR="000B492F">
        <w:rPr>
          <w:rFonts w:ascii="Times New Roman" w:hAnsi="Times New Roman"/>
          <w:sz w:val="26"/>
          <w:szCs w:val="26"/>
        </w:rPr>
        <w:t>Ерыше</w:t>
      </w:r>
      <w:r w:rsidR="00627EE3">
        <w:rPr>
          <w:rFonts w:ascii="Times New Roman" w:hAnsi="Times New Roman"/>
          <w:sz w:val="26"/>
          <w:szCs w:val="26"/>
        </w:rPr>
        <w:t xml:space="preserve">вском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 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627EE3">
        <w:rPr>
          <w:rFonts w:ascii="Times New Roman" w:hAnsi="Times New Roman" w:cs="Times New Roman"/>
          <w:sz w:val="26"/>
          <w:szCs w:val="26"/>
        </w:rPr>
        <w:t xml:space="preserve">вском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5C4C8B" w:rsidRPr="00627EE3">
        <w:rPr>
          <w:rFonts w:ascii="Times New Roman" w:hAnsi="Times New Roman" w:cs="Times New Roman"/>
          <w:sz w:val="26"/>
          <w:szCs w:val="26"/>
        </w:rPr>
        <w:t>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3A6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5C4C8B" w:rsidRPr="00627EE3">
        <w:rPr>
          <w:rFonts w:ascii="Times New Roman" w:hAnsi="Times New Roman" w:cs="Times New Roman"/>
          <w:sz w:val="26"/>
          <w:szCs w:val="26"/>
        </w:rPr>
        <w:t>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0B492F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</w:t>
      </w:r>
      <w:r w:rsidR="00F97335">
        <w:rPr>
          <w:rFonts w:ascii="Times New Roman" w:hAnsi="Times New Roman" w:cs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0B49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 w:rsidR="000B4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Ерышевка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="000B492F">
        <w:rPr>
          <w:rFonts w:ascii="Times New Roman" w:hAnsi="Times New Roman" w:cs="Times New Roman"/>
          <w:sz w:val="26"/>
          <w:szCs w:val="26"/>
        </w:rPr>
        <w:t>Ерыше</w:t>
      </w:r>
      <w:r w:rsidR="00F97335">
        <w:rPr>
          <w:rFonts w:ascii="Times New Roman" w:hAnsi="Times New Roman" w:cs="Times New Roman"/>
          <w:sz w:val="26"/>
          <w:szCs w:val="26"/>
        </w:rPr>
        <w:t>вском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0B49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B49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Ерышевка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19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19" w:rsidRDefault="005C0519" w:rsidP="00DE3398">
      <w:r>
        <w:separator/>
      </w:r>
    </w:p>
  </w:endnote>
  <w:endnote w:type="continuationSeparator" w:id="1">
    <w:p w:rsidR="005C0519" w:rsidRDefault="005C0519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19" w:rsidRDefault="005C0519" w:rsidP="00DE3398">
      <w:r>
        <w:separator/>
      </w:r>
    </w:p>
  </w:footnote>
  <w:footnote w:type="continuationSeparator" w:id="1">
    <w:p w:rsidR="005C0519" w:rsidRDefault="005C0519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F5"/>
    <w:rsid w:val="00005FC0"/>
    <w:rsid w:val="000B372B"/>
    <w:rsid w:val="000B492F"/>
    <w:rsid w:val="000C7A98"/>
    <w:rsid w:val="000E19AD"/>
    <w:rsid w:val="00164799"/>
    <w:rsid w:val="00191838"/>
    <w:rsid w:val="001A288C"/>
    <w:rsid w:val="001B0893"/>
    <w:rsid w:val="00224508"/>
    <w:rsid w:val="002866E2"/>
    <w:rsid w:val="002B7749"/>
    <w:rsid w:val="002E129D"/>
    <w:rsid w:val="00370737"/>
    <w:rsid w:val="003A6E6F"/>
    <w:rsid w:val="003D1709"/>
    <w:rsid w:val="003F10D5"/>
    <w:rsid w:val="004021A4"/>
    <w:rsid w:val="004639CE"/>
    <w:rsid w:val="004B2DDD"/>
    <w:rsid w:val="004D51A7"/>
    <w:rsid w:val="004E05C0"/>
    <w:rsid w:val="00510061"/>
    <w:rsid w:val="00552C94"/>
    <w:rsid w:val="005B43A6"/>
    <w:rsid w:val="005C0519"/>
    <w:rsid w:val="005C4C8B"/>
    <w:rsid w:val="00627EE3"/>
    <w:rsid w:val="006407B5"/>
    <w:rsid w:val="0069061B"/>
    <w:rsid w:val="006A7E3C"/>
    <w:rsid w:val="006B35F1"/>
    <w:rsid w:val="00704169"/>
    <w:rsid w:val="007B699E"/>
    <w:rsid w:val="007C7A4D"/>
    <w:rsid w:val="007F3EBD"/>
    <w:rsid w:val="00874ED5"/>
    <w:rsid w:val="00881C3F"/>
    <w:rsid w:val="008A2B16"/>
    <w:rsid w:val="008D5D46"/>
    <w:rsid w:val="008F5E19"/>
    <w:rsid w:val="00994641"/>
    <w:rsid w:val="009C3433"/>
    <w:rsid w:val="00A02AE9"/>
    <w:rsid w:val="00A1555B"/>
    <w:rsid w:val="00A263B1"/>
    <w:rsid w:val="00A72003"/>
    <w:rsid w:val="00A75AF5"/>
    <w:rsid w:val="00AA4883"/>
    <w:rsid w:val="00B20D6A"/>
    <w:rsid w:val="00B4778F"/>
    <w:rsid w:val="00B53580"/>
    <w:rsid w:val="00B67025"/>
    <w:rsid w:val="00B73A77"/>
    <w:rsid w:val="00B75623"/>
    <w:rsid w:val="00BB02E2"/>
    <w:rsid w:val="00C22A0C"/>
    <w:rsid w:val="00C87A8E"/>
    <w:rsid w:val="00C91653"/>
    <w:rsid w:val="00CD6828"/>
    <w:rsid w:val="00CE0446"/>
    <w:rsid w:val="00CF0396"/>
    <w:rsid w:val="00DE3398"/>
    <w:rsid w:val="00E5034C"/>
    <w:rsid w:val="00E560D6"/>
    <w:rsid w:val="00E64E21"/>
    <w:rsid w:val="00E7733B"/>
    <w:rsid w:val="00EA6143"/>
    <w:rsid w:val="00ED56E8"/>
    <w:rsid w:val="00F06616"/>
    <w:rsid w:val="00F73629"/>
    <w:rsid w:val="00F97335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BC8-3086-4D32-92A2-E69FF0D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6373</Words>
  <Characters>36331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user</cp:lastModifiedBy>
  <cp:revision>4</cp:revision>
  <dcterms:created xsi:type="dcterms:W3CDTF">2024-03-04T10:42:00Z</dcterms:created>
  <dcterms:modified xsi:type="dcterms:W3CDTF">2024-03-06T07:08:00Z</dcterms:modified>
</cp:coreProperties>
</file>