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4B0" w:rsidRPr="003129FC" w:rsidRDefault="00BA2F25" w:rsidP="00EC694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129FC">
        <w:rPr>
          <w:rFonts w:ascii="Times New Roman" w:hAnsi="Times New Roman"/>
          <w:sz w:val="28"/>
          <w:szCs w:val="28"/>
        </w:rPr>
        <w:t>СОВЕТ</w:t>
      </w:r>
    </w:p>
    <w:p w:rsidR="00BA2F25" w:rsidRPr="003129FC" w:rsidRDefault="00BA2F25" w:rsidP="00EC694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129FC">
        <w:rPr>
          <w:rFonts w:ascii="Times New Roman" w:hAnsi="Times New Roman"/>
          <w:sz w:val="28"/>
          <w:szCs w:val="28"/>
        </w:rPr>
        <w:t>НАРОДНЫХ ДЕПУТАТОВ</w:t>
      </w:r>
    </w:p>
    <w:p w:rsidR="00EA372B" w:rsidRPr="003129FC" w:rsidRDefault="00A974B0" w:rsidP="00EC694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129FC">
        <w:rPr>
          <w:rFonts w:ascii="Times New Roman" w:hAnsi="Times New Roman"/>
          <w:sz w:val="28"/>
          <w:szCs w:val="28"/>
        </w:rPr>
        <w:t>ЕРЫШЕВСКОГО</w:t>
      </w:r>
      <w:r w:rsidR="00EC244E" w:rsidRPr="003129F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A372B" w:rsidRPr="003129FC" w:rsidRDefault="00EC244E" w:rsidP="00EC694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129FC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EA372B" w:rsidRPr="003129FC" w:rsidRDefault="00EC244E" w:rsidP="00EC694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129FC">
        <w:rPr>
          <w:rFonts w:ascii="Times New Roman" w:hAnsi="Times New Roman"/>
          <w:sz w:val="28"/>
          <w:szCs w:val="28"/>
        </w:rPr>
        <w:t>ВОРОНЕЖСКОЙ ОБЛАСТИ</w:t>
      </w:r>
    </w:p>
    <w:p w:rsidR="00EA372B" w:rsidRPr="003129FC" w:rsidRDefault="00EA372B" w:rsidP="00EC694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A372B" w:rsidRPr="003129FC" w:rsidRDefault="00BA2F25" w:rsidP="00EC694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129FC">
        <w:rPr>
          <w:rFonts w:ascii="Times New Roman" w:hAnsi="Times New Roman"/>
          <w:sz w:val="28"/>
          <w:szCs w:val="28"/>
        </w:rPr>
        <w:t>РЕШЕНИЕ</w:t>
      </w:r>
    </w:p>
    <w:p w:rsidR="00EA372B" w:rsidRPr="003129FC" w:rsidRDefault="00EA372B" w:rsidP="00EC694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A372B" w:rsidRPr="003129FC" w:rsidRDefault="00720C64" w:rsidP="00EC694F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31.07.2024г. №277</w:t>
      </w:r>
    </w:p>
    <w:p w:rsidR="00EA372B" w:rsidRPr="003129FC" w:rsidRDefault="00EC244E" w:rsidP="00EC694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29FC">
        <w:rPr>
          <w:rFonts w:ascii="Times New Roman" w:hAnsi="Times New Roman"/>
          <w:sz w:val="28"/>
          <w:szCs w:val="28"/>
        </w:rPr>
        <w:t xml:space="preserve">с. </w:t>
      </w:r>
      <w:r w:rsidR="00A974B0" w:rsidRPr="003129FC">
        <w:rPr>
          <w:rFonts w:ascii="Times New Roman" w:hAnsi="Times New Roman"/>
          <w:sz w:val="28"/>
          <w:szCs w:val="28"/>
        </w:rPr>
        <w:t>Ерышевка</w:t>
      </w:r>
    </w:p>
    <w:p w:rsidR="00EA372B" w:rsidRPr="003129FC" w:rsidRDefault="00EA372B" w:rsidP="00EC694F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9"/>
      </w:tblGrid>
      <w:tr w:rsidR="00EA372B" w:rsidRPr="003129FC" w:rsidTr="00A47669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EA372B" w:rsidRPr="003129FC" w:rsidRDefault="00F909E5" w:rsidP="00BA2F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9FC">
              <w:rPr>
                <w:rFonts w:ascii="Times New Roman" w:hAnsi="Times New Roman"/>
                <w:bCs/>
                <w:sz w:val="28"/>
                <w:szCs w:val="28"/>
              </w:rPr>
              <w:t xml:space="preserve">Об отмене </w:t>
            </w:r>
            <w:r w:rsidR="00BA2F25" w:rsidRPr="003129FC">
              <w:rPr>
                <w:rFonts w:ascii="Times New Roman" w:hAnsi="Times New Roman"/>
                <w:bCs/>
                <w:sz w:val="28"/>
                <w:szCs w:val="28"/>
              </w:rPr>
              <w:t>решения Совета народных депутатов</w:t>
            </w:r>
            <w:r w:rsidRPr="003129FC">
              <w:rPr>
                <w:rFonts w:ascii="Times New Roman" w:hAnsi="Times New Roman"/>
                <w:bCs/>
                <w:sz w:val="28"/>
                <w:szCs w:val="28"/>
              </w:rPr>
              <w:t xml:space="preserve"> Ерышевского сельского поселения Павловского муниципального </w:t>
            </w:r>
            <w:r w:rsidR="00BA2F25" w:rsidRPr="003129FC">
              <w:rPr>
                <w:rFonts w:ascii="Times New Roman" w:hAnsi="Times New Roman"/>
                <w:bCs/>
                <w:sz w:val="28"/>
                <w:szCs w:val="28"/>
              </w:rPr>
              <w:t>района Воронежской области от 07.06.2024г. №272</w:t>
            </w:r>
            <w:r w:rsidRPr="003129FC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="00BA2F25" w:rsidRPr="003129FC">
              <w:rPr>
                <w:rFonts w:ascii="Times New Roman" w:hAnsi="Times New Roman"/>
                <w:sz w:val="28"/>
                <w:szCs w:val="28"/>
              </w:rPr>
              <w:t>Об утверждении Порядка ведения реестра муниципального имущества Ерышевского сельского поселения Павловского муниципального района Воронежской области</w:t>
            </w:r>
            <w:r w:rsidRPr="003129FC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</w:tbl>
    <w:p w:rsidR="00EA372B" w:rsidRPr="003129FC" w:rsidRDefault="00EA372B" w:rsidP="00EC694F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EA372B" w:rsidRPr="003129FC" w:rsidRDefault="00F909E5" w:rsidP="003129F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4"/>
        </w:rPr>
      </w:pPr>
      <w:r w:rsidRPr="003129FC">
        <w:rPr>
          <w:rFonts w:ascii="Times New Roman" w:hAnsi="Times New Roman"/>
          <w:sz w:val="26"/>
          <w:szCs w:val="24"/>
        </w:rPr>
        <w:t xml:space="preserve">             На основании экспертного заключения правового управления Правительства Воронежск</w:t>
      </w:r>
      <w:r w:rsidR="0071104C" w:rsidRPr="003129FC">
        <w:rPr>
          <w:rFonts w:ascii="Times New Roman" w:hAnsi="Times New Roman"/>
          <w:sz w:val="26"/>
          <w:szCs w:val="24"/>
        </w:rPr>
        <w:t>ой области</w:t>
      </w:r>
      <w:r w:rsidR="00C610DC" w:rsidRPr="003129FC">
        <w:rPr>
          <w:rFonts w:ascii="Times New Roman" w:hAnsi="Times New Roman"/>
          <w:sz w:val="26"/>
          <w:szCs w:val="24"/>
        </w:rPr>
        <w:t>,</w:t>
      </w:r>
      <w:r w:rsidR="0071104C" w:rsidRPr="003129FC">
        <w:rPr>
          <w:rFonts w:ascii="Times New Roman" w:hAnsi="Times New Roman"/>
          <w:sz w:val="26"/>
          <w:szCs w:val="24"/>
        </w:rPr>
        <w:t xml:space="preserve"> </w:t>
      </w:r>
      <w:r w:rsidR="00882A14" w:rsidRPr="003129FC">
        <w:rPr>
          <w:rFonts w:ascii="Times New Roman" w:hAnsi="Times New Roman"/>
          <w:sz w:val="26"/>
          <w:szCs w:val="24"/>
        </w:rPr>
        <w:t xml:space="preserve">на основании </w:t>
      </w:r>
      <w:hyperlink r:id="rId7" w:history="1">
        <w:r w:rsidR="00882A14" w:rsidRPr="003129FC">
          <w:rPr>
            <w:rFonts w:ascii="Times New Roman" w:eastAsiaTheme="minorHAnsi" w:hAnsi="Times New Roman"/>
            <w:sz w:val="26"/>
            <w:szCs w:val="28"/>
            <w:lang w:eastAsia="en-US"/>
          </w:rPr>
          <w:t>подпункта 5.2.29(16) пункта 5</w:t>
        </w:r>
      </w:hyperlink>
      <w:r w:rsidR="00882A14" w:rsidRPr="003129FC">
        <w:rPr>
          <w:rFonts w:ascii="Times New Roman" w:eastAsiaTheme="minorHAnsi" w:hAnsi="Times New Roman"/>
          <w:sz w:val="26"/>
          <w:szCs w:val="28"/>
          <w:lang w:eastAsia="en-US"/>
        </w:rPr>
        <w:t xml:space="preserve"> Положения о Министерстве финансов Российской Федерации, утвержденного постановлением Правительства Российской Федерации от 30 июня 2004 г. N 329, Министерство финансов Российской Федерации на основании и во исполнение </w:t>
      </w:r>
      <w:hyperlink r:id="rId8" w:history="1">
        <w:r w:rsidR="00882A14" w:rsidRPr="003129FC">
          <w:rPr>
            <w:rFonts w:ascii="Times New Roman" w:eastAsiaTheme="minorHAnsi" w:hAnsi="Times New Roman"/>
            <w:sz w:val="26"/>
            <w:szCs w:val="28"/>
            <w:lang w:eastAsia="en-US"/>
          </w:rPr>
          <w:t>Конституции</w:t>
        </w:r>
      </w:hyperlink>
      <w:r w:rsidR="00882A14" w:rsidRPr="003129FC">
        <w:rPr>
          <w:rFonts w:ascii="Times New Roman" w:eastAsiaTheme="minorHAnsi" w:hAnsi="Times New Roman"/>
          <w:sz w:val="26"/>
          <w:szCs w:val="28"/>
          <w:lang w:eastAsia="en-US"/>
        </w:rPr>
        <w:t xml:space="preserve"> Российской Федерации, федеральных конституционных законов, федеральных законов, актов Президента Российской Федерации и Правительства Российской Федерации, актов, составляющих право Евразийского экономического союза</w:t>
      </w:r>
      <w:r w:rsidR="003129FC">
        <w:rPr>
          <w:rFonts w:ascii="Times New Roman" w:eastAsiaTheme="minorHAnsi" w:hAnsi="Times New Roman"/>
          <w:sz w:val="26"/>
          <w:szCs w:val="28"/>
          <w:lang w:eastAsia="en-US"/>
        </w:rPr>
        <w:t>,</w:t>
      </w:r>
      <w:r w:rsidR="003129FC" w:rsidRPr="003129FC">
        <w:rPr>
          <w:rFonts w:ascii="Times New Roman" w:hAnsi="Times New Roman"/>
          <w:sz w:val="26"/>
          <w:szCs w:val="24"/>
        </w:rPr>
        <w:t xml:space="preserve"> </w:t>
      </w:r>
      <w:r w:rsidR="00882A14" w:rsidRPr="003129FC">
        <w:rPr>
          <w:rFonts w:ascii="Times New Roman" w:hAnsi="Times New Roman"/>
          <w:sz w:val="26"/>
          <w:szCs w:val="24"/>
        </w:rPr>
        <w:t xml:space="preserve">Совет </w:t>
      </w:r>
      <w:r w:rsidR="003129FC" w:rsidRPr="003129FC">
        <w:rPr>
          <w:rFonts w:ascii="Times New Roman" w:hAnsi="Times New Roman"/>
          <w:sz w:val="26"/>
          <w:szCs w:val="24"/>
        </w:rPr>
        <w:t>народных депутатов</w:t>
      </w:r>
      <w:r w:rsidRPr="003129FC">
        <w:rPr>
          <w:rFonts w:ascii="Times New Roman" w:hAnsi="Times New Roman"/>
          <w:sz w:val="26"/>
          <w:szCs w:val="24"/>
        </w:rPr>
        <w:t xml:space="preserve"> Ерышевского сельского поселения Павловского муниципального района Воронежской области</w:t>
      </w:r>
      <w:r w:rsidR="00EC244E" w:rsidRPr="003129FC">
        <w:rPr>
          <w:rFonts w:ascii="Times New Roman" w:hAnsi="Times New Roman"/>
          <w:sz w:val="26"/>
          <w:szCs w:val="24"/>
        </w:rPr>
        <w:t xml:space="preserve"> </w:t>
      </w:r>
    </w:p>
    <w:p w:rsidR="00EA372B" w:rsidRPr="003129FC" w:rsidRDefault="003129FC" w:rsidP="00EC694F">
      <w:pPr>
        <w:pStyle w:val="a3"/>
        <w:jc w:val="center"/>
        <w:rPr>
          <w:rFonts w:ascii="Times New Roman" w:hAnsi="Times New Roman"/>
          <w:sz w:val="26"/>
          <w:szCs w:val="24"/>
        </w:rPr>
      </w:pPr>
      <w:r w:rsidRPr="003129FC">
        <w:rPr>
          <w:rFonts w:ascii="Times New Roman" w:hAnsi="Times New Roman"/>
          <w:sz w:val="26"/>
          <w:szCs w:val="24"/>
        </w:rPr>
        <w:t>РЕШИЛ</w:t>
      </w:r>
      <w:r w:rsidR="00EC244E" w:rsidRPr="003129FC">
        <w:rPr>
          <w:rFonts w:ascii="Times New Roman" w:hAnsi="Times New Roman"/>
          <w:sz w:val="26"/>
          <w:szCs w:val="24"/>
        </w:rPr>
        <w:t>:</w:t>
      </w:r>
    </w:p>
    <w:p w:rsidR="00130536" w:rsidRPr="003129FC" w:rsidRDefault="00130536" w:rsidP="00EC694F">
      <w:pPr>
        <w:pStyle w:val="a3"/>
        <w:jc w:val="both"/>
        <w:rPr>
          <w:rFonts w:ascii="Times New Roman" w:hAnsi="Times New Roman"/>
          <w:sz w:val="26"/>
          <w:szCs w:val="24"/>
        </w:rPr>
      </w:pPr>
    </w:p>
    <w:p w:rsidR="002F3F85" w:rsidRPr="003129FC" w:rsidRDefault="00EC244E" w:rsidP="00EC694F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3129FC">
        <w:rPr>
          <w:rFonts w:ascii="Times New Roman" w:hAnsi="Times New Roman"/>
          <w:sz w:val="26"/>
          <w:szCs w:val="24"/>
        </w:rPr>
        <w:t xml:space="preserve">         1. </w:t>
      </w:r>
      <w:r w:rsidR="00F909E5" w:rsidRPr="003129FC">
        <w:rPr>
          <w:rFonts w:ascii="Times New Roman" w:hAnsi="Times New Roman"/>
          <w:sz w:val="26"/>
          <w:szCs w:val="24"/>
        </w:rPr>
        <w:t xml:space="preserve">Отменить </w:t>
      </w:r>
      <w:r w:rsidR="003129FC" w:rsidRPr="003129FC">
        <w:rPr>
          <w:rFonts w:ascii="Times New Roman" w:hAnsi="Times New Roman"/>
          <w:sz w:val="26"/>
          <w:szCs w:val="24"/>
        </w:rPr>
        <w:t>решение Совета народных депутатов</w:t>
      </w:r>
      <w:r w:rsidR="00F909E5" w:rsidRPr="003129FC">
        <w:rPr>
          <w:rFonts w:ascii="Times New Roman" w:hAnsi="Times New Roman"/>
          <w:sz w:val="26"/>
          <w:szCs w:val="24"/>
        </w:rPr>
        <w:t xml:space="preserve"> Ерышевского сельского поселения Павловского муниципального </w:t>
      </w:r>
      <w:r w:rsidR="003129FC" w:rsidRPr="003129FC">
        <w:rPr>
          <w:rFonts w:ascii="Times New Roman" w:hAnsi="Times New Roman"/>
          <w:sz w:val="26"/>
          <w:szCs w:val="24"/>
        </w:rPr>
        <w:t>района Воронежской области от 07.06.2024г. №272</w:t>
      </w:r>
      <w:r w:rsidR="00F909E5" w:rsidRPr="003129FC">
        <w:rPr>
          <w:rFonts w:ascii="Times New Roman" w:hAnsi="Times New Roman"/>
          <w:sz w:val="26"/>
          <w:szCs w:val="24"/>
        </w:rPr>
        <w:t xml:space="preserve"> «</w:t>
      </w:r>
      <w:r w:rsidR="003129FC" w:rsidRPr="003129FC">
        <w:rPr>
          <w:rFonts w:ascii="Times New Roman" w:hAnsi="Times New Roman"/>
          <w:sz w:val="26"/>
          <w:szCs w:val="28"/>
        </w:rPr>
        <w:t>Об утверждении Порядка ведения реестра муниципального имущества Ерышевского сельского поселения Павловского муниципального района Воронежской области</w:t>
      </w:r>
      <w:r w:rsidR="00F909E5" w:rsidRPr="003129FC">
        <w:rPr>
          <w:rFonts w:ascii="Times New Roman" w:hAnsi="Times New Roman"/>
          <w:sz w:val="26"/>
          <w:szCs w:val="24"/>
        </w:rPr>
        <w:t>».</w:t>
      </w:r>
    </w:p>
    <w:p w:rsidR="002F3F85" w:rsidRPr="003129FC" w:rsidRDefault="002F3F85" w:rsidP="00EC694F">
      <w:pPr>
        <w:pStyle w:val="a3"/>
        <w:jc w:val="both"/>
        <w:rPr>
          <w:rFonts w:ascii="Times New Roman" w:hAnsi="Times New Roman"/>
          <w:sz w:val="26"/>
          <w:szCs w:val="24"/>
        </w:rPr>
      </w:pPr>
    </w:p>
    <w:p w:rsidR="00EA372B" w:rsidRPr="003129FC" w:rsidRDefault="00F909E5" w:rsidP="00EC694F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3129FC">
        <w:rPr>
          <w:rFonts w:ascii="Times New Roman" w:hAnsi="Times New Roman"/>
          <w:sz w:val="26"/>
          <w:szCs w:val="24"/>
        </w:rPr>
        <w:t xml:space="preserve">     2</w:t>
      </w:r>
      <w:r w:rsidR="00EC244E" w:rsidRPr="003129FC">
        <w:rPr>
          <w:rFonts w:ascii="Times New Roman" w:hAnsi="Times New Roman"/>
          <w:sz w:val="26"/>
          <w:szCs w:val="24"/>
        </w:rPr>
        <w:t xml:space="preserve">. Настоящее </w:t>
      </w:r>
      <w:r w:rsidR="003129FC" w:rsidRPr="003129FC">
        <w:rPr>
          <w:rFonts w:ascii="Times New Roman" w:hAnsi="Times New Roman"/>
          <w:sz w:val="26"/>
          <w:szCs w:val="24"/>
        </w:rPr>
        <w:t>решение</w:t>
      </w:r>
      <w:r w:rsidR="00EC244E" w:rsidRPr="003129FC">
        <w:rPr>
          <w:rFonts w:ascii="Times New Roman" w:hAnsi="Times New Roman"/>
          <w:sz w:val="26"/>
          <w:szCs w:val="24"/>
        </w:rPr>
        <w:t xml:space="preserve"> вступает в силу после его официального обнародования.</w:t>
      </w:r>
    </w:p>
    <w:p w:rsidR="002F3F85" w:rsidRPr="003129FC" w:rsidRDefault="002F3F85" w:rsidP="00EC694F">
      <w:pPr>
        <w:pStyle w:val="a3"/>
        <w:jc w:val="both"/>
        <w:rPr>
          <w:rFonts w:ascii="Times New Roman" w:hAnsi="Times New Roman"/>
          <w:sz w:val="26"/>
          <w:szCs w:val="24"/>
        </w:rPr>
      </w:pPr>
    </w:p>
    <w:p w:rsidR="00EA372B" w:rsidRPr="003129FC" w:rsidRDefault="00F909E5" w:rsidP="00EC694F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3129FC">
        <w:rPr>
          <w:rFonts w:ascii="Times New Roman" w:hAnsi="Times New Roman"/>
          <w:sz w:val="26"/>
          <w:szCs w:val="24"/>
        </w:rPr>
        <w:t xml:space="preserve">    3</w:t>
      </w:r>
      <w:r w:rsidR="00EC244E" w:rsidRPr="003129FC">
        <w:rPr>
          <w:rFonts w:ascii="Times New Roman" w:hAnsi="Times New Roman"/>
          <w:sz w:val="26"/>
          <w:szCs w:val="24"/>
        </w:rPr>
        <w:t xml:space="preserve">. Контроль за выполнением настоящего </w:t>
      </w:r>
      <w:r w:rsidR="003129FC" w:rsidRPr="003129FC">
        <w:rPr>
          <w:rFonts w:ascii="Times New Roman" w:hAnsi="Times New Roman"/>
          <w:sz w:val="26"/>
          <w:szCs w:val="24"/>
        </w:rPr>
        <w:t>решения</w:t>
      </w:r>
      <w:r w:rsidR="00EC244E" w:rsidRPr="003129FC">
        <w:rPr>
          <w:rFonts w:ascii="Times New Roman" w:hAnsi="Times New Roman"/>
          <w:sz w:val="26"/>
          <w:szCs w:val="24"/>
        </w:rPr>
        <w:t xml:space="preserve"> оставляю за собой.</w:t>
      </w:r>
    </w:p>
    <w:p w:rsidR="00EA372B" w:rsidRPr="003129FC" w:rsidRDefault="00EA372B" w:rsidP="00EC694F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EA372B" w:rsidRPr="003129FC" w:rsidRDefault="00EA372B" w:rsidP="00EC694F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tbl>
      <w:tblPr>
        <w:tblW w:w="11849" w:type="dxa"/>
        <w:tblLook w:val="04A0"/>
      </w:tblPr>
      <w:tblGrid>
        <w:gridCol w:w="10031"/>
        <w:gridCol w:w="1818"/>
      </w:tblGrid>
      <w:tr w:rsidR="00A974B0" w:rsidRPr="003129FC" w:rsidTr="00A974B0">
        <w:tc>
          <w:tcPr>
            <w:tcW w:w="10031" w:type="dxa"/>
          </w:tcPr>
          <w:p w:rsidR="00A974B0" w:rsidRPr="003129FC" w:rsidRDefault="00A974B0" w:rsidP="00EC694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129FC">
              <w:rPr>
                <w:rFonts w:ascii="Times New Roman" w:hAnsi="Times New Roman"/>
                <w:sz w:val="26"/>
                <w:szCs w:val="24"/>
              </w:rPr>
              <w:t xml:space="preserve">Глава Ерышевского сельского поселения </w:t>
            </w:r>
          </w:p>
          <w:p w:rsidR="00A974B0" w:rsidRPr="003129FC" w:rsidRDefault="00A974B0" w:rsidP="00EC694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129FC">
              <w:rPr>
                <w:rFonts w:ascii="Times New Roman" w:hAnsi="Times New Roman"/>
                <w:sz w:val="26"/>
                <w:szCs w:val="24"/>
              </w:rPr>
              <w:t>Павловского муниципального</w:t>
            </w:r>
          </w:p>
          <w:p w:rsidR="00A974B0" w:rsidRPr="003129FC" w:rsidRDefault="00A974B0" w:rsidP="00EC694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129FC">
              <w:rPr>
                <w:rFonts w:ascii="Times New Roman" w:hAnsi="Times New Roman"/>
                <w:sz w:val="26"/>
                <w:szCs w:val="24"/>
              </w:rPr>
              <w:t>района Воронежской области                                                                  Т.П.Быкова</w:t>
            </w:r>
          </w:p>
        </w:tc>
        <w:tc>
          <w:tcPr>
            <w:tcW w:w="1818" w:type="dxa"/>
          </w:tcPr>
          <w:p w:rsidR="00A974B0" w:rsidRPr="003129FC" w:rsidRDefault="00A974B0" w:rsidP="00EC694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EA372B" w:rsidRPr="003129FC" w:rsidRDefault="00EA372B" w:rsidP="00613B73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sectPr w:rsidR="00EA372B" w:rsidRPr="003129FC" w:rsidSect="00A47669">
      <w:headerReference w:type="default" r:id="rId9"/>
      <w:pgSz w:w="11906" w:h="16838" w:code="9"/>
      <w:pgMar w:top="1134" w:right="851" w:bottom="1134" w:left="1701" w:header="284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E3F" w:rsidRDefault="00082E3F" w:rsidP="00EA372B">
      <w:pPr>
        <w:spacing w:after="0" w:line="240" w:lineRule="auto"/>
      </w:pPr>
      <w:r>
        <w:separator/>
      </w:r>
    </w:p>
  </w:endnote>
  <w:endnote w:type="continuationSeparator" w:id="1">
    <w:p w:rsidR="00082E3F" w:rsidRDefault="00082E3F" w:rsidP="00EA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E3F" w:rsidRDefault="00082E3F" w:rsidP="00EA372B">
      <w:pPr>
        <w:spacing w:after="0" w:line="240" w:lineRule="auto"/>
      </w:pPr>
      <w:r>
        <w:separator/>
      </w:r>
    </w:p>
  </w:footnote>
  <w:footnote w:type="continuationSeparator" w:id="1">
    <w:p w:rsidR="00082E3F" w:rsidRDefault="00082E3F" w:rsidP="00EA3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72B" w:rsidRDefault="00EA372B">
    <w:pPr>
      <w:pStyle w:val="aa"/>
      <w:spacing w:after="0" w:line="240" w:lineRule="auto"/>
      <w:ind w:left="419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EEA"/>
    <w:multiLevelType w:val="multilevel"/>
    <w:tmpl w:val="E39EDB74"/>
    <w:lvl w:ilvl="0">
      <w:start w:val="3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</w:abstractNum>
  <w:abstractNum w:abstractNumId="1">
    <w:nsid w:val="079D4377"/>
    <w:multiLevelType w:val="multilevel"/>
    <w:tmpl w:val="6E345F96"/>
    <w:lvl w:ilvl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2268248B"/>
    <w:multiLevelType w:val="hybridMultilevel"/>
    <w:tmpl w:val="5D62FF0E"/>
    <w:lvl w:ilvl="0" w:tplc="2B1CF00C">
      <w:start w:val="1"/>
      <w:numFmt w:val="bullet"/>
      <w:lvlText w:val="-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1" w:tplc="5A1BFB3D">
      <w:start w:val="1"/>
      <w:numFmt w:val="bullet"/>
      <w:lvlText w:val="o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2" w:tplc="1780AF8B">
      <w:start w:val="1"/>
      <w:numFmt w:val="bullet"/>
      <w:lvlText w:val="▪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3" w:tplc="196F9471">
      <w:start w:val="1"/>
      <w:numFmt w:val="bullet"/>
      <w:lvlText w:val="•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4" w:tplc="4C76F69F">
      <w:start w:val="1"/>
      <w:numFmt w:val="bullet"/>
      <w:lvlText w:val="o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5" w:tplc="53147579">
      <w:start w:val="1"/>
      <w:numFmt w:val="bullet"/>
      <w:lvlText w:val="▪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6" w:tplc="54CAC9F6">
      <w:start w:val="1"/>
      <w:numFmt w:val="bullet"/>
      <w:lvlText w:val="•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7" w:tplc="08F0B311">
      <w:start w:val="1"/>
      <w:numFmt w:val="bullet"/>
      <w:lvlText w:val="o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8" w:tplc="71A586CB">
      <w:start w:val="1"/>
      <w:numFmt w:val="bullet"/>
      <w:lvlText w:val="▪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</w:abstractNum>
  <w:abstractNum w:abstractNumId="3">
    <w:nsid w:val="282E386F"/>
    <w:multiLevelType w:val="multilevel"/>
    <w:tmpl w:val="42E832CA"/>
    <w:lvl w:ilvl="0">
      <w:start w:val="1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</w:abstractNum>
  <w:abstractNum w:abstractNumId="4">
    <w:nsid w:val="3ED651B8"/>
    <w:multiLevelType w:val="hybridMultilevel"/>
    <w:tmpl w:val="E9E201FA"/>
    <w:lvl w:ilvl="0" w:tplc="432A1FE7">
      <w:start w:val="1"/>
      <w:numFmt w:val="bullet"/>
      <w:lvlText w:val="-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1" w:tplc="7377553E">
      <w:start w:val="1"/>
      <w:numFmt w:val="bullet"/>
      <w:lvlText w:val="o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2" w:tplc="26708473">
      <w:start w:val="1"/>
      <w:numFmt w:val="bullet"/>
      <w:lvlText w:val="▪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3" w:tplc="6A2A16F0">
      <w:start w:val="1"/>
      <w:numFmt w:val="bullet"/>
      <w:lvlText w:val="•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4" w:tplc="28BC488A">
      <w:start w:val="1"/>
      <w:numFmt w:val="bullet"/>
      <w:lvlText w:val="o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5" w:tplc="7F9AD74C">
      <w:start w:val="1"/>
      <w:numFmt w:val="bullet"/>
      <w:lvlText w:val="▪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6" w:tplc="736DA697">
      <w:start w:val="1"/>
      <w:numFmt w:val="bullet"/>
      <w:lvlText w:val="•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7" w:tplc="76F5BC8C">
      <w:start w:val="1"/>
      <w:numFmt w:val="bullet"/>
      <w:lvlText w:val="o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8" w:tplc="47D85CD9">
      <w:start w:val="1"/>
      <w:numFmt w:val="bullet"/>
      <w:lvlText w:val="▪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72B"/>
    <w:rsid w:val="0005294F"/>
    <w:rsid w:val="00064288"/>
    <w:rsid w:val="00082E3F"/>
    <w:rsid w:val="00113776"/>
    <w:rsid w:val="00130536"/>
    <w:rsid w:val="00205AC3"/>
    <w:rsid w:val="0020689D"/>
    <w:rsid w:val="00223C3E"/>
    <w:rsid w:val="00252F97"/>
    <w:rsid w:val="002A25DC"/>
    <w:rsid w:val="002F182F"/>
    <w:rsid w:val="002F3F85"/>
    <w:rsid w:val="003129FC"/>
    <w:rsid w:val="00337123"/>
    <w:rsid w:val="003A5DE5"/>
    <w:rsid w:val="003B1B70"/>
    <w:rsid w:val="003C2535"/>
    <w:rsid w:val="00541E2E"/>
    <w:rsid w:val="0054351C"/>
    <w:rsid w:val="005B024B"/>
    <w:rsid w:val="00613B73"/>
    <w:rsid w:val="00625506"/>
    <w:rsid w:val="0071104C"/>
    <w:rsid w:val="00720C64"/>
    <w:rsid w:val="007253A1"/>
    <w:rsid w:val="00855965"/>
    <w:rsid w:val="00873CD4"/>
    <w:rsid w:val="00882A14"/>
    <w:rsid w:val="0093399D"/>
    <w:rsid w:val="00987625"/>
    <w:rsid w:val="00992970"/>
    <w:rsid w:val="009B5E61"/>
    <w:rsid w:val="00A47669"/>
    <w:rsid w:val="00A94883"/>
    <w:rsid w:val="00A974B0"/>
    <w:rsid w:val="00AD54AC"/>
    <w:rsid w:val="00B8251A"/>
    <w:rsid w:val="00B92392"/>
    <w:rsid w:val="00BA2F25"/>
    <w:rsid w:val="00BB2883"/>
    <w:rsid w:val="00BD3736"/>
    <w:rsid w:val="00C31089"/>
    <w:rsid w:val="00C610DC"/>
    <w:rsid w:val="00D5318C"/>
    <w:rsid w:val="00E31206"/>
    <w:rsid w:val="00E330F8"/>
    <w:rsid w:val="00EA372B"/>
    <w:rsid w:val="00EC0701"/>
    <w:rsid w:val="00EC244E"/>
    <w:rsid w:val="00EC694F"/>
    <w:rsid w:val="00F9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2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72B"/>
    <w:pPr>
      <w:widowControl w:val="0"/>
    </w:pPr>
    <w:rPr>
      <w:rFonts w:ascii="Times New Roman" w:hAnsi="Times New Roman"/>
      <w:sz w:val="24"/>
    </w:rPr>
  </w:style>
  <w:style w:type="paragraph" w:customStyle="1" w:styleId="ConsPlusNonformat">
    <w:name w:val="ConsPlusNonformat"/>
    <w:rsid w:val="00EA372B"/>
    <w:pPr>
      <w:widowControl w:val="0"/>
    </w:pPr>
    <w:rPr>
      <w:rFonts w:ascii="Courier New" w:hAnsi="Courier New"/>
    </w:rPr>
  </w:style>
  <w:style w:type="paragraph" w:styleId="a3">
    <w:name w:val="No Spacing"/>
    <w:qFormat/>
    <w:rsid w:val="00EA372B"/>
    <w:rPr>
      <w:sz w:val="22"/>
    </w:rPr>
  </w:style>
  <w:style w:type="paragraph" w:styleId="a4">
    <w:name w:val="Balloon Text"/>
    <w:basedOn w:val="a"/>
    <w:link w:val="a5"/>
    <w:rsid w:val="00EA372B"/>
    <w:pPr>
      <w:spacing w:after="0" w:line="240" w:lineRule="auto"/>
    </w:pPr>
    <w:rPr>
      <w:rFonts w:ascii="Tahoma" w:hAnsi="Tahoma"/>
      <w:sz w:val="16"/>
    </w:rPr>
  </w:style>
  <w:style w:type="paragraph" w:styleId="a6">
    <w:name w:val="Document Map"/>
    <w:basedOn w:val="a"/>
    <w:link w:val="a7"/>
    <w:rsid w:val="00EA372B"/>
    <w:pPr>
      <w:spacing w:after="0" w:line="240" w:lineRule="auto"/>
    </w:pPr>
    <w:rPr>
      <w:rFonts w:ascii="Tahoma" w:hAnsi="Tahoma"/>
      <w:sz w:val="16"/>
    </w:rPr>
  </w:style>
  <w:style w:type="paragraph" w:styleId="a8">
    <w:name w:val="Plain Text"/>
    <w:basedOn w:val="a"/>
    <w:link w:val="a9"/>
    <w:rsid w:val="00EA372B"/>
    <w:pPr>
      <w:spacing w:after="0" w:line="240" w:lineRule="auto"/>
    </w:pPr>
    <w:rPr>
      <w:rFonts w:ascii="Courier New" w:hAnsi="Courier New"/>
      <w:sz w:val="20"/>
    </w:rPr>
  </w:style>
  <w:style w:type="paragraph" w:styleId="aa">
    <w:name w:val="header"/>
    <w:basedOn w:val="a"/>
    <w:link w:val="ab"/>
    <w:rsid w:val="00EA372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EA372B"/>
    <w:pPr>
      <w:tabs>
        <w:tab w:val="center" w:pos="4677"/>
        <w:tab w:val="right" w:pos="9355"/>
      </w:tabs>
    </w:pPr>
  </w:style>
  <w:style w:type="paragraph" w:styleId="ae">
    <w:name w:val="Body Text"/>
    <w:basedOn w:val="a"/>
    <w:link w:val="af"/>
    <w:rsid w:val="00EA372B"/>
    <w:pPr>
      <w:spacing w:after="120" w:line="240" w:lineRule="auto"/>
    </w:pPr>
    <w:rPr>
      <w:rFonts w:ascii="Times New Roman" w:hAnsi="Times New Roman"/>
      <w:sz w:val="26"/>
    </w:rPr>
  </w:style>
  <w:style w:type="character" w:customStyle="1" w:styleId="LineNumber">
    <w:name w:val="Line Number"/>
    <w:basedOn w:val="a0"/>
    <w:semiHidden/>
    <w:rsid w:val="00EA372B"/>
  </w:style>
  <w:style w:type="character" w:styleId="af0">
    <w:name w:val="Hyperlink"/>
    <w:rsid w:val="00EA372B"/>
    <w:rPr>
      <w:color w:val="0000FF"/>
      <w:u w:val="single"/>
    </w:rPr>
  </w:style>
  <w:style w:type="character" w:customStyle="1" w:styleId="a5">
    <w:name w:val="Текст выноски Знак"/>
    <w:link w:val="a4"/>
    <w:rsid w:val="00EA372B"/>
    <w:rPr>
      <w:rFonts w:ascii="Tahoma" w:hAnsi="Tahoma"/>
      <w:sz w:val="16"/>
    </w:rPr>
  </w:style>
  <w:style w:type="character" w:customStyle="1" w:styleId="a7">
    <w:name w:val="Схема документа Знак"/>
    <w:link w:val="a6"/>
    <w:rsid w:val="00EA372B"/>
    <w:rPr>
      <w:rFonts w:ascii="Tahoma" w:hAnsi="Tahoma"/>
      <w:sz w:val="16"/>
    </w:rPr>
  </w:style>
  <w:style w:type="character" w:customStyle="1" w:styleId="a9">
    <w:name w:val="Текст Знак"/>
    <w:link w:val="a8"/>
    <w:rsid w:val="00EA372B"/>
    <w:rPr>
      <w:rFonts w:ascii="Courier New" w:hAnsi="Courier New"/>
      <w:sz w:val="20"/>
    </w:rPr>
  </w:style>
  <w:style w:type="character" w:customStyle="1" w:styleId="ab">
    <w:name w:val="Верхний колонтитул Знак"/>
    <w:link w:val="aa"/>
    <w:rsid w:val="00EA372B"/>
  </w:style>
  <w:style w:type="character" w:customStyle="1" w:styleId="ad">
    <w:name w:val="Нижний колонтитул Знак"/>
    <w:link w:val="ac"/>
    <w:rsid w:val="00EA372B"/>
  </w:style>
  <w:style w:type="character" w:customStyle="1" w:styleId="af">
    <w:name w:val="Основной текст Знак"/>
    <w:link w:val="ae"/>
    <w:rsid w:val="00EA372B"/>
    <w:rPr>
      <w:rFonts w:ascii="Times New Roman" w:hAnsi="Times New Roman"/>
      <w:sz w:val="26"/>
    </w:rPr>
  </w:style>
  <w:style w:type="table" w:styleId="1">
    <w:name w:val="Table Simple 1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1745&amp;dst=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2024-08-05T09:11:00Z</dcterms:created>
  <dcterms:modified xsi:type="dcterms:W3CDTF">2024-08-05T09:11:00Z</dcterms:modified>
</cp:coreProperties>
</file>