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23" w:rsidRPr="00A70362" w:rsidRDefault="00A703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62">
        <w:rPr>
          <w:rFonts w:ascii="Times New Roman" w:hAnsi="Times New Roman"/>
          <w:sz w:val="28"/>
          <w:szCs w:val="28"/>
        </w:rPr>
        <w:t>СОВЕТ</w:t>
      </w:r>
    </w:p>
    <w:p w:rsidR="002C0A23" w:rsidRPr="00A70362" w:rsidRDefault="00A703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62">
        <w:rPr>
          <w:rFonts w:ascii="Times New Roman" w:hAnsi="Times New Roman"/>
          <w:sz w:val="28"/>
          <w:szCs w:val="28"/>
        </w:rPr>
        <w:t xml:space="preserve"> НАРОДНЫХ ДЕПУТАТОВ </w:t>
      </w:r>
    </w:p>
    <w:p w:rsidR="002C0A23" w:rsidRPr="00A70362" w:rsidRDefault="00A703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62">
        <w:rPr>
          <w:rFonts w:ascii="Times New Roman" w:hAnsi="Times New Roman"/>
          <w:sz w:val="28"/>
          <w:szCs w:val="28"/>
        </w:rPr>
        <w:t xml:space="preserve">ЕРЫШЕВСКОГО СЕЛЬСКОГО ПОСЕЛЕНИЯ  </w:t>
      </w:r>
    </w:p>
    <w:p w:rsidR="002C0A23" w:rsidRPr="00A70362" w:rsidRDefault="00A703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62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2C0A23" w:rsidRPr="00A70362" w:rsidRDefault="00A703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62">
        <w:rPr>
          <w:rFonts w:ascii="Times New Roman" w:hAnsi="Times New Roman"/>
          <w:sz w:val="28"/>
          <w:szCs w:val="28"/>
        </w:rPr>
        <w:t>ВОРОНЕЖСКОЙ ОБЛАСТИ</w:t>
      </w:r>
    </w:p>
    <w:p w:rsidR="002C0A23" w:rsidRPr="00A70362" w:rsidRDefault="002C0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0A23" w:rsidRPr="00A70362" w:rsidRDefault="00A70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362">
        <w:rPr>
          <w:rFonts w:ascii="Times New Roman" w:hAnsi="Times New Roman"/>
          <w:b/>
          <w:sz w:val="28"/>
          <w:szCs w:val="28"/>
        </w:rPr>
        <w:t>РЕШЕНИЕ</w:t>
      </w:r>
    </w:p>
    <w:p w:rsidR="002C0A23" w:rsidRPr="00A70362" w:rsidRDefault="002C0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0A23" w:rsidRPr="00A70362" w:rsidRDefault="00A703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362">
        <w:rPr>
          <w:rFonts w:ascii="Times New Roman" w:hAnsi="Times New Roman"/>
          <w:sz w:val="28"/>
          <w:szCs w:val="28"/>
          <w:u w:val="single"/>
        </w:rPr>
        <w:t>от 31.07.2024 г. №28</w:t>
      </w:r>
      <w:r w:rsidR="00F35892">
        <w:rPr>
          <w:rFonts w:ascii="Times New Roman" w:hAnsi="Times New Roman"/>
          <w:sz w:val="28"/>
          <w:szCs w:val="28"/>
          <w:u w:val="single"/>
        </w:rPr>
        <w:t>0</w:t>
      </w:r>
    </w:p>
    <w:p w:rsidR="002C0A23" w:rsidRPr="00A70362" w:rsidRDefault="00A703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362">
        <w:rPr>
          <w:rFonts w:ascii="Times New Roman" w:hAnsi="Times New Roman"/>
          <w:sz w:val="28"/>
          <w:szCs w:val="28"/>
        </w:rPr>
        <w:t xml:space="preserve">         с. </w:t>
      </w:r>
      <w:proofErr w:type="spellStart"/>
      <w:r w:rsidRPr="00A70362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2C0A23" w:rsidRPr="00A70362" w:rsidRDefault="002C0A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A23" w:rsidRPr="00A70362" w:rsidRDefault="00A70362">
      <w:pPr>
        <w:spacing w:before="240" w:after="60" w:line="240" w:lineRule="auto"/>
        <w:ind w:right="3684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70362"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A70362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A70362">
        <w:rPr>
          <w:rFonts w:ascii="Times New Roman" w:hAnsi="Times New Roman"/>
          <w:sz w:val="28"/>
          <w:szCs w:val="28"/>
        </w:rPr>
        <w:t xml:space="preserve"> сельского поселения № 54 от 27.04.2016 г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Pr="00A70362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A70362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 взысканий за несоблюдение ограничений и запретов, требований о предотвращении</w:t>
      </w:r>
      <w:proofErr w:type="gramEnd"/>
      <w:r w:rsidRPr="00A70362">
        <w:rPr>
          <w:rFonts w:ascii="Times New Roman" w:hAnsi="Times New Roman"/>
          <w:sz w:val="28"/>
          <w:szCs w:val="28"/>
        </w:rPr>
        <w:t xml:space="preserve"> или об урегулировании конфликта интересов и неисполнение обязанностей, установленных </w:t>
      </w:r>
      <w:proofErr w:type="gramStart"/>
      <w:r w:rsidRPr="00A70362">
        <w:rPr>
          <w:rFonts w:ascii="Times New Roman" w:hAnsi="Times New Roman"/>
          <w:sz w:val="28"/>
          <w:szCs w:val="28"/>
        </w:rPr>
        <w:t>в</w:t>
      </w:r>
      <w:proofErr w:type="gramEnd"/>
      <w:r w:rsidRPr="00A703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0362">
        <w:rPr>
          <w:rFonts w:ascii="Times New Roman" w:hAnsi="Times New Roman"/>
          <w:sz w:val="28"/>
          <w:szCs w:val="28"/>
        </w:rPr>
        <w:t>целях</w:t>
      </w:r>
      <w:proofErr w:type="gramEnd"/>
      <w:r w:rsidRPr="00A70362">
        <w:rPr>
          <w:rFonts w:ascii="Times New Roman" w:hAnsi="Times New Roman"/>
          <w:sz w:val="28"/>
          <w:szCs w:val="28"/>
        </w:rPr>
        <w:t xml:space="preserve"> противодействия коррупции»</w:t>
      </w:r>
    </w:p>
    <w:p w:rsidR="002C0A23" w:rsidRPr="00A70362" w:rsidRDefault="002C0A2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</w:rPr>
      </w:pPr>
    </w:p>
    <w:p w:rsidR="002C0A23" w:rsidRPr="00A70362" w:rsidRDefault="00A7036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</w:rPr>
      </w:pPr>
      <w:r w:rsidRPr="00A70362">
        <w:rPr>
          <w:rFonts w:ascii="Times New Roman" w:hAnsi="Times New Roman"/>
          <w:sz w:val="26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коррупции», Федерального закона от 10.07.2023 № 286-ФЗ «О внесении изменений в отдельные законодательные акты РФ», Устава </w:t>
      </w:r>
      <w:proofErr w:type="spellStart"/>
      <w:r w:rsidRPr="00A70362">
        <w:rPr>
          <w:rFonts w:ascii="Times New Roman" w:hAnsi="Times New Roman"/>
          <w:sz w:val="26"/>
        </w:rPr>
        <w:t>Ерышевского</w:t>
      </w:r>
      <w:proofErr w:type="spellEnd"/>
      <w:r w:rsidRPr="00A70362">
        <w:rPr>
          <w:rFonts w:ascii="Times New Roman" w:hAnsi="Times New Roman"/>
          <w:sz w:val="26"/>
        </w:rPr>
        <w:t xml:space="preserve"> сельского поселения Совет народных депутатов </w:t>
      </w:r>
      <w:proofErr w:type="spellStart"/>
      <w:r w:rsidRPr="00A70362">
        <w:rPr>
          <w:rFonts w:ascii="Times New Roman" w:hAnsi="Times New Roman"/>
          <w:sz w:val="26"/>
        </w:rPr>
        <w:t>Ерышевского</w:t>
      </w:r>
      <w:proofErr w:type="spellEnd"/>
      <w:r w:rsidRPr="00A70362">
        <w:rPr>
          <w:rFonts w:ascii="Times New Roman" w:hAnsi="Times New Roman"/>
          <w:sz w:val="26"/>
        </w:rPr>
        <w:t xml:space="preserve"> сельского поселения</w:t>
      </w:r>
    </w:p>
    <w:p w:rsidR="002C0A23" w:rsidRPr="00A70362" w:rsidRDefault="00A703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</w:rPr>
      </w:pPr>
      <w:r w:rsidRPr="00A70362">
        <w:rPr>
          <w:rFonts w:ascii="Times New Roman" w:hAnsi="Times New Roman"/>
          <w:sz w:val="26"/>
        </w:rPr>
        <w:tab/>
      </w:r>
    </w:p>
    <w:p w:rsidR="002C0A23" w:rsidRPr="00A70362" w:rsidRDefault="00A703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6"/>
        </w:rPr>
      </w:pPr>
      <w:r w:rsidRPr="00A70362">
        <w:rPr>
          <w:rFonts w:ascii="Times New Roman" w:hAnsi="Times New Roman"/>
          <w:sz w:val="26"/>
        </w:rPr>
        <w:t>РЕШИЛ:</w:t>
      </w:r>
    </w:p>
    <w:p w:rsidR="002C0A23" w:rsidRPr="00A70362" w:rsidRDefault="00A70362">
      <w:pPr>
        <w:numPr>
          <w:ilvl w:val="0"/>
          <w:numId w:val="1"/>
        </w:numPr>
        <w:tabs>
          <w:tab w:val="clear" w:pos="765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proofErr w:type="gramStart"/>
      <w:r w:rsidRPr="00A70362">
        <w:rPr>
          <w:rFonts w:ascii="Times New Roman" w:hAnsi="Times New Roman"/>
          <w:sz w:val="26"/>
        </w:rPr>
        <w:t xml:space="preserve">Внести в решение Совета народных депутатов </w:t>
      </w:r>
      <w:proofErr w:type="spellStart"/>
      <w:r w:rsidRPr="00A70362">
        <w:rPr>
          <w:rFonts w:ascii="Times New Roman" w:hAnsi="Times New Roman"/>
          <w:sz w:val="26"/>
        </w:rPr>
        <w:t>Ерышевского</w:t>
      </w:r>
      <w:proofErr w:type="spellEnd"/>
      <w:r w:rsidRPr="00A70362">
        <w:rPr>
          <w:rFonts w:ascii="Times New Roman" w:hAnsi="Times New Roman"/>
          <w:sz w:val="26"/>
        </w:rPr>
        <w:t xml:space="preserve"> сельского поселения № 54 от 27.04.2016 г.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Pr="00A70362">
        <w:rPr>
          <w:rFonts w:ascii="Times New Roman" w:hAnsi="Times New Roman"/>
          <w:sz w:val="26"/>
        </w:rPr>
        <w:t>Ерышевского</w:t>
      </w:r>
      <w:proofErr w:type="spellEnd"/>
      <w:r w:rsidRPr="00A70362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 взысканий за несоблюдение ограничений и запретов, требований о предотвращении или об</w:t>
      </w:r>
      <w:proofErr w:type="gramEnd"/>
      <w:r w:rsidRPr="00A70362">
        <w:rPr>
          <w:rFonts w:ascii="Times New Roman" w:hAnsi="Times New Roman"/>
          <w:sz w:val="26"/>
        </w:rPr>
        <w:t xml:space="preserve"> </w:t>
      </w:r>
      <w:proofErr w:type="gramStart"/>
      <w:r w:rsidRPr="00A70362">
        <w:rPr>
          <w:rFonts w:ascii="Times New Roman" w:hAnsi="Times New Roman"/>
          <w:sz w:val="26"/>
        </w:rPr>
        <w:t>урегулировании</w:t>
      </w:r>
      <w:proofErr w:type="gramEnd"/>
      <w:r w:rsidRPr="00A70362">
        <w:rPr>
          <w:rFonts w:ascii="Times New Roman" w:hAnsi="Times New Roman"/>
          <w:sz w:val="26"/>
        </w:rPr>
        <w:t xml:space="preserve"> конфликта интересов и неисполнение </w:t>
      </w:r>
      <w:r w:rsidRPr="00A70362">
        <w:rPr>
          <w:rFonts w:ascii="Times New Roman" w:hAnsi="Times New Roman"/>
          <w:sz w:val="26"/>
        </w:rPr>
        <w:lastRenderedPageBreak/>
        <w:t>обязанностей, установленных в целях противодействия коррупции» следующие изменения:</w:t>
      </w:r>
    </w:p>
    <w:p w:rsidR="002C0A23" w:rsidRPr="00A70362" w:rsidRDefault="00A70362">
      <w:pPr>
        <w:numPr>
          <w:ilvl w:val="1"/>
          <w:numId w:val="1"/>
        </w:numPr>
        <w:tabs>
          <w:tab w:val="clear" w:pos="780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 w:rsidRPr="00A70362">
        <w:rPr>
          <w:rFonts w:ascii="Times New Roman" w:hAnsi="Times New Roman"/>
          <w:sz w:val="26"/>
        </w:rPr>
        <w:t xml:space="preserve"> в Приложении №1 абзацы «а» и «б» подпункта 3.1. пункта 3 изложить в новой редакции:</w:t>
      </w:r>
    </w:p>
    <w:p w:rsidR="002C0A23" w:rsidRPr="00A70362" w:rsidRDefault="00A7036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</w:rPr>
      </w:pPr>
      <w:r w:rsidRPr="00A70362">
        <w:rPr>
          <w:rFonts w:ascii="Times New Roman" w:hAnsi="Times New Roman"/>
          <w:sz w:val="26"/>
        </w:rPr>
        <w:t>«1) непринятия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2C0A23" w:rsidRPr="00A70362" w:rsidRDefault="00A70362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 w:rsidRPr="00A70362">
        <w:rPr>
          <w:rFonts w:ascii="Times New Roman" w:hAnsi="Times New Roman"/>
          <w:sz w:val="26"/>
        </w:rPr>
        <w:t>2)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proofErr w:type="gramStart"/>
      <w:r w:rsidRPr="00A70362">
        <w:rPr>
          <w:rFonts w:ascii="Times New Roman" w:hAnsi="Times New Roman"/>
          <w:sz w:val="26"/>
        </w:rPr>
        <w:t>;»</w:t>
      </w:r>
      <w:proofErr w:type="gramEnd"/>
      <w:r w:rsidRPr="00A70362">
        <w:rPr>
          <w:rFonts w:ascii="Times New Roman" w:hAnsi="Times New Roman"/>
          <w:sz w:val="26"/>
        </w:rPr>
        <w:t>;</w:t>
      </w:r>
    </w:p>
    <w:p w:rsidR="002C0A23" w:rsidRPr="00A70362" w:rsidRDefault="00A70362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 w:rsidRPr="00A70362">
        <w:rPr>
          <w:rFonts w:ascii="Times New Roman" w:hAnsi="Times New Roman"/>
          <w:sz w:val="26"/>
        </w:rPr>
        <w:t>1.2. в Приложении №1 абзацы «а» и «б» подпункта 3.2. пункта 3 изложить в новой редакции:</w:t>
      </w:r>
    </w:p>
    <w:p w:rsidR="002C0A23" w:rsidRPr="00A70362" w:rsidRDefault="00A7036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</w:rPr>
      </w:pPr>
      <w:r w:rsidRPr="00A70362">
        <w:rPr>
          <w:rFonts w:ascii="Times New Roman" w:hAnsi="Times New Roman"/>
          <w:sz w:val="26"/>
        </w:rPr>
        <w:t>«1) непринятия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2C0A23" w:rsidRPr="00A70362" w:rsidRDefault="00A70362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 w:rsidRPr="00A70362">
        <w:rPr>
          <w:rFonts w:ascii="Times New Roman" w:hAnsi="Times New Roman"/>
          <w:sz w:val="26"/>
        </w:rPr>
        <w:t>2)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proofErr w:type="gramStart"/>
      <w:r w:rsidRPr="00A70362">
        <w:rPr>
          <w:rFonts w:ascii="Times New Roman" w:hAnsi="Times New Roman"/>
          <w:sz w:val="26"/>
        </w:rPr>
        <w:t>;»</w:t>
      </w:r>
      <w:proofErr w:type="gramEnd"/>
      <w:r w:rsidRPr="00A70362">
        <w:rPr>
          <w:rFonts w:ascii="Times New Roman" w:hAnsi="Times New Roman"/>
          <w:sz w:val="26"/>
        </w:rPr>
        <w:t>;</w:t>
      </w:r>
    </w:p>
    <w:p w:rsidR="002C0A23" w:rsidRPr="00A70362" w:rsidRDefault="00A70362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 w:rsidRPr="00A70362">
        <w:rPr>
          <w:rFonts w:ascii="Times New Roman" w:hAnsi="Times New Roman"/>
          <w:sz w:val="26"/>
        </w:rPr>
        <w:t>1.3. Приложение №1 дополнить пунктом 15 следующего содержания:</w:t>
      </w:r>
    </w:p>
    <w:p w:rsidR="002C0A23" w:rsidRPr="00A70362" w:rsidRDefault="00A70362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 w:rsidRPr="00A70362">
        <w:rPr>
          <w:rFonts w:ascii="Times New Roman" w:hAnsi="Times New Roman"/>
          <w:sz w:val="26"/>
        </w:rPr>
        <w:t xml:space="preserve">«15. </w:t>
      </w:r>
      <w:proofErr w:type="gramStart"/>
      <w:r w:rsidRPr="00A70362">
        <w:rPr>
          <w:rFonts w:ascii="Times New Roman" w:hAnsi="Times New Roman"/>
          <w:sz w:val="26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Pr="00A70362">
        <w:rPr>
          <w:rFonts w:ascii="Times New Roman" w:hAnsi="Times New Roman"/>
          <w:sz w:val="26"/>
        </w:rPr>
        <w:t xml:space="preserve"> статьи 13 Федерального закона от 25 декабря 2008 года N 273-ФЗ «О противодействии коррупции»</w:t>
      </w:r>
      <w:proofErr w:type="gramStart"/>
      <w:r w:rsidRPr="00A70362">
        <w:rPr>
          <w:rFonts w:ascii="Times New Roman" w:hAnsi="Times New Roman"/>
          <w:sz w:val="26"/>
        </w:rPr>
        <w:t>.»</w:t>
      </w:r>
      <w:proofErr w:type="gramEnd"/>
      <w:r w:rsidRPr="00A70362">
        <w:rPr>
          <w:rFonts w:ascii="Times New Roman" w:hAnsi="Times New Roman"/>
          <w:sz w:val="26"/>
        </w:rPr>
        <w:t>.</w:t>
      </w:r>
    </w:p>
    <w:p w:rsidR="002C0A23" w:rsidRPr="00A70362" w:rsidRDefault="00A70362">
      <w:pPr>
        <w:widowControl w:val="0"/>
        <w:numPr>
          <w:ilvl w:val="0"/>
          <w:numId w:val="1"/>
        </w:numPr>
        <w:tabs>
          <w:tab w:val="clear" w:pos="765"/>
          <w:tab w:val="left" w:pos="0"/>
          <w:tab w:val="left" w:pos="142"/>
        </w:tabs>
        <w:spacing w:line="240" w:lineRule="auto"/>
        <w:ind w:left="0" w:right="-55" w:firstLine="360"/>
        <w:jc w:val="both"/>
        <w:rPr>
          <w:rFonts w:ascii="Times New Roman" w:hAnsi="Times New Roman"/>
          <w:sz w:val="26"/>
        </w:rPr>
      </w:pPr>
      <w:r w:rsidRPr="00A70362">
        <w:rPr>
          <w:rFonts w:ascii="Times New Roman" w:hAnsi="Times New Roman"/>
          <w:sz w:val="26"/>
        </w:rPr>
        <w:t xml:space="preserve">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Pr="00A70362">
        <w:rPr>
          <w:rFonts w:ascii="Times New Roman" w:hAnsi="Times New Roman"/>
          <w:sz w:val="26"/>
        </w:rPr>
        <w:t>Ерышевского</w:t>
      </w:r>
      <w:proofErr w:type="spellEnd"/>
      <w:r w:rsidRPr="00A70362">
        <w:rPr>
          <w:rFonts w:ascii="Times New Roman" w:hAnsi="Times New Roman"/>
          <w:sz w:val="26"/>
        </w:rPr>
        <w:t xml:space="preserve"> сельского поселения.</w:t>
      </w:r>
    </w:p>
    <w:p w:rsidR="002C0A23" w:rsidRPr="00A70362" w:rsidRDefault="002C0A23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6"/>
        </w:rPr>
      </w:pPr>
    </w:p>
    <w:p w:rsidR="002C0A23" w:rsidRPr="00A70362" w:rsidRDefault="002C0A23">
      <w:pPr>
        <w:pStyle w:val="a9"/>
        <w:spacing w:after="0" w:line="240" w:lineRule="auto"/>
        <w:ind w:left="709"/>
        <w:jc w:val="both"/>
        <w:rPr>
          <w:rFonts w:ascii="Times New Roman" w:hAnsi="Times New Roman"/>
          <w:b/>
          <w:sz w:val="26"/>
        </w:rPr>
      </w:pPr>
    </w:p>
    <w:p w:rsidR="002C0A23" w:rsidRPr="00A70362" w:rsidRDefault="002C0A23">
      <w:pPr>
        <w:pStyle w:val="a9"/>
        <w:spacing w:after="0" w:line="240" w:lineRule="auto"/>
        <w:ind w:left="709"/>
        <w:jc w:val="both"/>
        <w:rPr>
          <w:rFonts w:ascii="Times New Roman" w:hAnsi="Times New Roman"/>
          <w:b/>
          <w:sz w:val="26"/>
        </w:rPr>
      </w:pPr>
    </w:p>
    <w:p w:rsidR="002C0A23" w:rsidRPr="00A70362" w:rsidRDefault="002C0A23">
      <w:pPr>
        <w:pStyle w:val="a9"/>
        <w:spacing w:after="0" w:line="240" w:lineRule="auto"/>
        <w:ind w:left="709"/>
        <w:jc w:val="both"/>
        <w:rPr>
          <w:rFonts w:ascii="Times New Roman" w:hAnsi="Times New Roman"/>
          <w:b/>
          <w:sz w:val="26"/>
        </w:rPr>
      </w:pPr>
    </w:p>
    <w:tbl>
      <w:tblPr>
        <w:tblW w:w="0" w:type="auto"/>
        <w:tblLook w:val="04A0"/>
      </w:tblPr>
      <w:tblGrid>
        <w:gridCol w:w="5476"/>
        <w:gridCol w:w="4094"/>
      </w:tblGrid>
      <w:tr w:rsidR="002C0A23" w:rsidRPr="00A70362">
        <w:tc>
          <w:tcPr>
            <w:tcW w:w="5637" w:type="dxa"/>
          </w:tcPr>
          <w:p w:rsidR="002C0A23" w:rsidRPr="00A70362" w:rsidRDefault="00A703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A70362">
              <w:rPr>
                <w:rFonts w:ascii="Times New Roman" w:hAnsi="Times New Roman"/>
                <w:sz w:val="26"/>
              </w:rPr>
              <w:t xml:space="preserve">Глава </w:t>
            </w:r>
            <w:proofErr w:type="spellStart"/>
            <w:r w:rsidRPr="00A70362">
              <w:rPr>
                <w:rFonts w:ascii="Times New Roman" w:hAnsi="Times New Roman"/>
                <w:sz w:val="26"/>
              </w:rPr>
              <w:t>Ерышевского</w:t>
            </w:r>
            <w:proofErr w:type="spellEnd"/>
            <w:r w:rsidRPr="00A70362">
              <w:rPr>
                <w:rFonts w:ascii="Times New Roman" w:hAnsi="Times New Roman"/>
                <w:sz w:val="26"/>
              </w:rPr>
              <w:t xml:space="preserve"> сельского поселения</w:t>
            </w:r>
          </w:p>
          <w:p w:rsidR="002C0A23" w:rsidRPr="00A70362" w:rsidRDefault="00A703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A70362">
              <w:rPr>
                <w:rFonts w:ascii="Times New Roman" w:hAnsi="Times New Roman"/>
                <w:sz w:val="26"/>
              </w:rPr>
              <w:t>Павловского муниципального района</w:t>
            </w:r>
          </w:p>
          <w:p w:rsidR="002C0A23" w:rsidRPr="00A70362" w:rsidRDefault="00A70362">
            <w:pPr>
              <w:pStyle w:val="ConsPlusNonformat"/>
              <w:rPr>
                <w:rFonts w:ascii="Times New Roman" w:hAnsi="Times New Roman"/>
                <w:sz w:val="26"/>
              </w:rPr>
            </w:pPr>
            <w:r w:rsidRPr="00A70362">
              <w:rPr>
                <w:rFonts w:ascii="Times New Roman" w:hAnsi="Times New Roman"/>
                <w:sz w:val="26"/>
              </w:rPr>
              <w:t>Воронежской области</w:t>
            </w:r>
          </w:p>
        </w:tc>
        <w:tc>
          <w:tcPr>
            <w:tcW w:w="4217" w:type="dxa"/>
          </w:tcPr>
          <w:p w:rsidR="002C0A23" w:rsidRPr="00A70362" w:rsidRDefault="002C0A23">
            <w:pPr>
              <w:pStyle w:val="ConsPlusNonformat"/>
              <w:rPr>
                <w:rFonts w:ascii="Times New Roman" w:hAnsi="Times New Roman"/>
                <w:sz w:val="26"/>
              </w:rPr>
            </w:pPr>
          </w:p>
          <w:p w:rsidR="002C0A23" w:rsidRPr="00A70362" w:rsidRDefault="002C0A23">
            <w:pPr>
              <w:pStyle w:val="ConsPlusNonformat"/>
              <w:jc w:val="right"/>
              <w:rPr>
                <w:rFonts w:ascii="Times New Roman" w:hAnsi="Times New Roman"/>
                <w:sz w:val="26"/>
              </w:rPr>
            </w:pPr>
          </w:p>
          <w:p w:rsidR="002C0A23" w:rsidRPr="00A70362" w:rsidRDefault="00A70362">
            <w:pPr>
              <w:pStyle w:val="ConsPlusNonformat"/>
              <w:jc w:val="right"/>
              <w:rPr>
                <w:rFonts w:ascii="Times New Roman" w:hAnsi="Times New Roman"/>
                <w:sz w:val="26"/>
              </w:rPr>
            </w:pPr>
            <w:r w:rsidRPr="00A70362">
              <w:rPr>
                <w:rFonts w:ascii="Times New Roman" w:hAnsi="Times New Roman"/>
                <w:sz w:val="26"/>
              </w:rPr>
              <w:t>Т.П.Быкова</w:t>
            </w:r>
          </w:p>
        </w:tc>
      </w:tr>
    </w:tbl>
    <w:p w:rsidR="002C0A23" w:rsidRPr="00A70362" w:rsidRDefault="002C0A23">
      <w:pPr>
        <w:pStyle w:val="a9"/>
        <w:spacing w:after="0" w:line="240" w:lineRule="auto"/>
        <w:ind w:left="709"/>
        <w:jc w:val="both"/>
        <w:rPr>
          <w:rFonts w:ascii="Times New Roman" w:hAnsi="Times New Roman"/>
          <w:sz w:val="26"/>
        </w:rPr>
      </w:pPr>
    </w:p>
    <w:p w:rsidR="002C0A23" w:rsidRPr="00A70362" w:rsidRDefault="002C0A23">
      <w:pPr>
        <w:spacing w:after="0" w:line="240" w:lineRule="auto"/>
        <w:ind w:firstLine="567"/>
        <w:contextualSpacing/>
        <w:rPr>
          <w:rFonts w:ascii="Times New Roman" w:hAnsi="Times New Roman"/>
          <w:sz w:val="26"/>
        </w:rPr>
      </w:pPr>
    </w:p>
    <w:tbl>
      <w:tblPr>
        <w:tblW w:w="0" w:type="auto"/>
        <w:tblLook w:val="04A0"/>
      </w:tblPr>
      <w:tblGrid>
        <w:gridCol w:w="5474"/>
        <w:gridCol w:w="4096"/>
      </w:tblGrid>
      <w:tr w:rsidR="002C0A23" w:rsidRPr="00A70362">
        <w:tc>
          <w:tcPr>
            <w:tcW w:w="5637" w:type="dxa"/>
          </w:tcPr>
          <w:p w:rsidR="002C0A23" w:rsidRPr="00A70362" w:rsidRDefault="002C0A23">
            <w:pPr>
              <w:pStyle w:val="ConsPlusNonformat"/>
              <w:rPr>
                <w:rFonts w:ascii="Times New Roman" w:hAnsi="Times New Roman"/>
                <w:sz w:val="26"/>
              </w:rPr>
            </w:pPr>
          </w:p>
        </w:tc>
        <w:tc>
          <w:tcPr>
            <w:tcW w:w="4217" w:type="dxa"/>
          </w:tcPr>
          <w:p w:rsidR="002C0A23" w:rsidRPr="00A70362" w:rsidRDefault="002C0A23">
            <w:pPr>
              <w:pStyle w:val="ConsPlusNonformat"/>
              <w:jc w:val="right"/>
              <w:rPr>
                <w:rFonts w:ascii="Times New Roman" w:hAnsi="Times New Roman"/>
                <w:sz w:val="26"/>
              </w:rPr>
            </w:pPr>
          </w:p>
        </w:tc>
      </w:tr>
    </w:tbl>
    <w:p w:rsidR="002C0A23" w:rsidRPr="00A70362" w:rsidRDefault="002C0A23">
      <w:pPr>
        <w:spacing w:after="0" w:line="240" w:lineRule="auto"/>
        <w:contextualSpacing/>
        <w:rPr>
          <w:rFonts w:ascii="Times New Roman" w:hAnsi="Times New Roman"/>
          <w:sz w:val="26"/>
        </w:rPr>
        <w:sectPr w:rsidR="002C0A23" w:rsidRPr="00A70362" w:rsidSect="00A70362">
          <w:pgSz w:w="11906" w:h="16838" w:code="9"/>
          <w:pgMar w:top="1134" w:right="851" w:bottom="1134" w:left="1701" w:header="709" w:footer="709" w:gutter="0"/>
          <w:cols w:space="720"/>
        </w:sectPr>
      </w:pPr>
    </w:p>
    <w:p w:rsidR="002C0A23" w:rsidRPr="00A70362" w:rsidRDefault="002C0A23" w:rsidP="00A7036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sectPr w:rsidR="002C0A23" w:rsidRPr="00A70362" w:rsidSect="002C0A23">
      <w:pgSz w:w="11906" w:h="16838" w:code="9"/>
      <w:pgMar w:top="851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multilevel"/>
    <w:tmpl w:val="5ADCFB8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463C247C"/>
    <w:multiLevelType w:val="multilevel"/>
    <w:tmpl w:val="0226AE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5E407ECD"/>
    <w:multiLevelType w:val="multilevel"/>
    <w:tmpl w:val="31DE6220"/>
    <w:lvl w:ilvl="0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left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left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left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left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left" w:pos="2160"/>
        </w:tabs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A23"/>
    <w:rsid w:val="002809EA"/>
    <w:rsid w:val="002C0A23"/>
    <w:rsid w:val="007C467B"/>
    <w:rsid w:val="00A70362"/>
    <w:rsid w:val="00BA77A4"/>
    <w:rsid w:val="00F3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23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2C0A23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6">
    <w:name w:val="heading 6"/>
    <w:basedOn w:val="a"/>
    <w:next w:val="a"/>
    <w:link w:val="60"/>
    <w:qFormat/>
    <w:rsid w:val="002C0A23"/>
    <w:pPr>
      <w:keepNext/>
      <w:keepLines/>
      <w:spacing w:before="200" w:after="0"/>
      <w:outlineLvl w:val="5"/>
    </w:pPr>
    <w:rPr>
      <w:rFonts w:ascii="Cambria" w:hAnsi="Cambria"/>
      <w:i/>
      <w:color w:val="243F6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A23"/>
    <w:rPr>
      <w:rFonts w:ascii="Arial" w:hAnsi="Arial"/>
    </w:rPr>
  </w:style>
  <w:style w:type="paragraph" w:customStyle="1" w:styleId="ConsPlusNonformat">
    <w:name w:val="ConsPlusNonformat"/>
    <w:rsid w:val="002C0A23"/>
    <w:pPr>
      <w:widowControl w:val="0"/>
    </w:pPr>
    <w:rPr>
      <w:rFonts w:ascii="Courier New" w:hAnsi="Courier New"/>
    </w:rPr>
  </w:style>
  <w:style w:type="paragraph" w:styleId="a3">
    <w:name w:val="No Spacing"/>
    <w:link w:val="a4"/>
    <w:qFormat/>
    <w:rsid w:val="002C0A23"/>
    <w:rPr>
      <w:sz w:val="22"/>
    </w:rPr>
  </w:style>
  <w:style w:type="paragraph" w:styleId="a5">
    <w:name w:val="header"/>
    <w:basedOn w:val="a"/>
    <w:link w:val="a6"/>
    <w:rsid w:val="002C0A2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hAnsi="Arial"/>
      <w:sz w:val="24"/>
    </w:rPr>
  </w:style>
  <w:style w:type="paragraph" w:styleId="a7">
    <w:name w:val="footer"/>
    <w:basedOn w:val="a"/>
    <w:link w:val="a8"/>
    <w:rsid w:val="002C0A2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hAnsi="Arial"/>
      <w:sz w:val="24"/>
    </w:rPr>
  </w:style>
  <w:style w:type="paragraph" w:styleId="a9">
    <w:name w:val="List Paragraph"/>
    <w:basedOn w:val="a"/>
    <w:qFormat/>
    <w:rsid w:val="002C0A23"/>
    <w:pPr>
      <w:ind w:left="720"/>
      <w:contextualSpacing/>
    </w:pPr>
  </w:style>
  <w:style w:type="character" w:customStyle="1" w:styleId="LineNumber">
    <w:name w:val="Line Number"/>
    <w:basedOn w:val="a0"/>
    <w:semiHidden/>
    <w:rsid w:val="002C0A23"/>
  </w:style>
  <w:style w:type="character" w:styleId="aa">
    <w:name w:val="Hyperlink"/>
    <w:rsid w:val="002C0A23"/>
    <w:rPr>
      <w:color w:val="0000FF"/>
      <w:u w:val="single"/>
    </w:rPr>
  </w:style>
  <w:style w:type="character" w:customStyle="1" w:styleId="a6">
    <w:name w:val="Верхний колонтитул Знак"/>
    <w:link w:val="a5"/>
    <w:rsid w:val="002C0A23"/>
    <w:rPr>
      <w:rFonts w:ascii="Arial" w:hAnsi="Arial"/>
      <w:sz w:val="24"/>
    </w:rPr>
  </w:style>
  <w:style w:type="character" w:customStyle="1" w:styleId="a8">
    <w:name w:val="Нижний колонтитул Знак"/>
    <w:link w:val="a7"/>
    <w:rsid w:val="002C0A23"/>
    <w:rPr>
      <w:rFonts w:ascii="Arial" w:hAnsi="Arial"/>
      <w:sz w:val="24"/>
    </w:rPr>
  </w:style>
  <w:style w:type="character" w:customStyle="1" w:styleId="20">
    <w:name w:val="Заголовок 2 Знак"/>
    <w:link w:val="2"/>
    <w:rsid w:val="002C0A23"/>
    <w:rPr>
      <w:rFonts w:ascii="Cambria" w:hAnsi="Cambria"/>
      <w:b/>
      <w:color w:val="4F81BD"/>
      <w:sz w:val="26"/>
    </w:rPr>
  </w:style>
  <w:style w:type="character" w:customStyle="1" w:styleId="60">
    <w:name w:val="Заголовок 6 Знак"/>
    <w:link w:val="6"/>
    <w:rsid w:val="002C0A23"/>
    <w:rPr>
      <w:rFonts w:ascii="Cambria" w:hAnsi="Cambria"/>
      <w:i/>
      <w:color w:val="243F60"/>
      <w:sz w:val="20"/>
    </w:rPr>
  </w:style>
  <w:style w:type="character" w:customStyle="1" w:styleId="a4">
    <w:name w:val="Без интервала Знак"/>
    <w:link w:val="a3"/>
    <w:rsid w:val="002C0A23"/>
    <w:rPr>
      <w:sz w:val="22"/>
    </w:rPr>
  </w:style>
  <w:style w:type="table" w:styleId="1">
    <w:name w:val="Table Simple 1"/>
    <w:basedOn w:val="a1"/>
    <w:rsid w:val="002C0A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2024-08-05T09:13:00Z</dcterms:created>
  <dcterms:modified xsi:type="dcterms:W3CDTF">2024-08-05T09:13:00Z</dcterms:modified>
</cp:coreProperties>
</file>